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5C547" w14:textId="77777777" w:rsidR="00B83ACE" w:rsidRPr="00482FF3" w:rsidRDefault="00B83ACE" w:rsidP="00B83ACE">
      <w:pPr>
        <w:spacing w:after="0" w:line="240" w:lineRule="auto"/>
        <w:ind w:left="6379"/>
        <w:jc w:val="right"/>
        <w:rPr>
          <w:rFonts w:ascii="Times New Roman" w:eastAsia="Times New Roman" w:hAnsi="Times New Roman" w:cs="Arial"/>
          <w:bCs/>
          <w:kern w:val="28"/>
          <w:sz w:val="24"/>
          <w:szCs w:val="24"/>
          <w:lang w:eastAsia="ru-RU"/>
        </w:rPr>
      </w:pPr>
      <w:bookmarkStart w:id="0" w:name="_Toc261535039"/>
      <w:bookmarkStart w:id="1" w:name="_Toc262557795"/>
      <w:bookmarkStart w:id="2" w:name="_Toc278971468"/>
      <w:bookmarkStart w:id="3" w:name="_Toc322701683"/>
      <w:bookmarkStart w:id="4" w:name="_Toc344124365"/>
      <w:bookmarkStart w:id="5" w:name="_Ref93217065"/>
      <w:bookmarkStart w:id="6" w:name="_Ref93389610"/>
      <w:bookmarkStart w:id="7" w:name="ЗАКАЗ"/>
      <w:bookmarkStart w:id="8" w:name="_Ref93694278"/>
      <w:r w:rsidRPr="00482FF3">
        <w:rPr>
          <w:rFonts w:ascii="Times New Roman" w:eastAsia="Times New Roman" w:hAnsi="Times New Roman" w:cs="Arial"/>
          <w:bCs/>
          <w:kern w:val="28"/>
          <w:sz w:val="24"/>
          <w:szCs w:val="24"/>
          <w:lang w:eastAsia="ru-RU"/>
        </w:rPr>
        <w:t>Утверждено Приказом</w:t>
      </w:r>
    </w:p>
    <w:p w14:paraId="352E0EEF" w14:textId="77777777" w:rsidR="00B83ACE" w:rsidRPr="00482FF3" w:rsidRDefault="00B83ACE" w:rsidP="00B83ACE">
      <w:pPr>
        <w:spacing w:line="240" w:lineRule="auto"/>
        <w:jc w:val="right"/>
        <w:rPr>
          <w:rFonts w:ascii="Times New Roman" w:eastAsia="Times New Roman" w:hAnsi="Times New Roman" w:cs="Arial"/>
          <w:bCs/>
          <w:kern w:val="28"/>
          <w:sz w:val="24"/>
          <w:szCs w:val="24"/>
          <w:lang w:eastAsia="ru-RU"/>
        </w:rPr>
      </w:pPr>
      <w:r w:rsidRPr="00482FF3">
        <w:rPr>
          <w:rFonts w:ascii="Times New Roman" w:eastAsia="Times New Roman" w:hAnsi="Times New Roman" w:cs="Arial"/>
          <w:bCs/>
          <w:kern w:val="28"/>
          <w:sz w:val="24"/>
          <w:szCs w:val="24"/>
          <w:lang w:eastAsia="ru-RU"/>
        </w:rPr>
        <w:t>АО «</w:t>
      </w:r>
      <w:proofErr w:type="spellStart"/>
      <w:r w:rsidRPr="00482FF3">
        <w:rPr>
          <w:rFonts w:ascii="Times New Roman" w:eastAsia="Times New Roman" w:hAnsi="Times New Roman" w:cs="Arial"/>
          <w:bCs/>
          <w:kern w:val="28"/>
          <w:sz w:val="24"/>
          <w:szCs w:val="24"/>
          <w:lang w:eastAsia="ru-RU"/>
        </w:rPr>
        <w:t>Саханефтегазсбыт</w:t>
      </w:r>
      <w:proofErr w:type="spellEnd"/>
      <w:r w:rsidRPr="00482FF3">
        <w:rPr>
          <w:rFonts w:ascii="Times New Roman" w:eastAsia="Times New Roman" w:hAnsi="Times New Roman" w:cs="Arial"/>
          <w:bCs/>
          <w:kern w:val="28"/>
          <w:sz w:val="24"/>
          <w:szCs w:val="24"/>
          <w:lang w:eastAsia="ru-RU"/>
        </w:rPr>
        <w:t xml:space="preserve">» </w:t>
      </w:r>
    </w:p>
    <w:p w14:paraId="42FFAE02" w14:textId="0D60708A" w:rsidR="00B83ACE" w:rsidRPr="00482FF3" w:rsidRDefault="004375CC" w:rsidP="00B83ACE">
      <w:pPr>
        <w:spacing w:line="240" w:lineRule="auto"/>
        <w:jc w:val="right"/>
        <w:rPr>
          <w:rFonts w:ascii="Times New Roman" w:hAnsi="Times New Roman"/>
          <w:b/>
          <w:bCs/>
          <w:sz w:val="24"/>
          <w:szCs w:val="24"/>
        </w:rPr>
      </w:pPr>
      <w:r w:rsidRPr="00FA635D">
        <w:rPr>
          <w:rFonts w:ascii="Times New Roman" w:eastAsia="Times New Roman" w:hAnsi="Times New Roman" w:cs="Arial"/>
          <w:bCs/>
          <w:kern w:val="28"/>
          <w:sz w:val="24"/>
          <w:szCs w:val="24"/>
          <w:lang w:eastAsia="ru-RU"/>
        </w:rPr>
        <w:t>от «</w:t>
      </w:r>
      <w:r w:rsidR="00D6511D">
        <w:rPr>
          <w:rFonts w:ascii="Times New Roman" w:eastAsia="Times New Roman" w:hAnsi="Times New Roman" w:cs="Arial"/>
          <w:bCs/>
          <w:kern w:val="28"/>
          <w:sz w:val="24"/>
          <w:szCs w:val="24"/>
          <w:lang w:eastAsia="ru-RU"/>
        </w:rPr>
        <w:t>21</w:t>
      </w:r>
      <w:r w:rsidR="00B83ACE" w:rsidRPr="00FA635D">
        <w:rPr>
          <w:rFonts w:ascii="Times New Roman" w:eastAsia="Times New Roman" w:hAnsi="Times New Roman" w:cs="Arial"/>
          <w:bCs/>
          <w:kern w:val="28"/>
          <w:sz w:val="24"/>
          <w:szCs w:val="24"/>
          <w:lang w:eastAsia="ru-RU"/>
        </w:rPr>
        <w:t xml:space="preserve">» </w:t>
      </w:r>
      <w:r w:rsidR="00DF001E" w:rsidRPr="00FA635D">
        <w:rPr>
          <w:rFonts w:ascii="Times New Roman" w:eastAsia="Times New Roman" w:hAnsi="Times New Roman" w:cs="Arial"/>
          <w:bCs/>
          <w:kern w:val="28"/>
          <w:sz w:val="24"/>
          <w:szCs w:val="24"/>
          <w:lang w:eastAsia="ru-RU"/>
        </w:rPr>
        <w:t>сентября</w:t>
      </w:r>
      <w:r w:rsidR="00A76FFB" w:rsidRPr="00FA635D">
        <w:rPr>
          <w:rFonts w:ascii="Times New Roman" w:eastAsia="Times New Roman" w:hAnsi="Times New Roman" w:cs="Arial"/>
          <w:bCs/>
          <w:kern w:val="28"/>
          <w:sz w:val="24"/>
          <w:szCs w:val="24"/>
          <w:lang w:eastAsia="ru-RU"/>
        </w:rPr>
        <w:t xml:space="preserve"> </w:t>
      </w:r>
      <w:r w:rsidRPr="00FA635D">
        <w:rPr>
          <w:rFonts w:ascii="Times New Roman" w:eastAsia="Times New Roman" w:hAnsi="Times New Roman" w:cs="Arial"/>
          <w:bCs/>
          <w:kern w:val="28"/>
          <w:sz w:val="24"/>
          <w:szCs w:val="24"/>
          <w:lang w:eastAsia="ru-RU"/>
        </w:rPr>
        <w:t>202</w:t>
      </w:r>
      <w:r w:rsidR="00025355" w:rsidRPr="00FA635D">
        <w:rPr>
          <w:rFonts w:ascii="Times New Roman" w:eastAsia="Times New Roman" w:hAnsi="Times New Roman" w:cs="Arial"/>
          <w:bCs/>
          <w:kern w:val="28"/>
          <w:sz w:val="24"/>
          <w:szCs w:val="24"/>
          <w:lang w:eastAsia="ru-RU"/>
        </w:rPr>
        <w:t>6</w:t>
      </w:r>
      <w:r w:rsidR="00B83ACE" w:rsidRPr="00FA635D">
        <w:rPr>
          <w:rFonts w:ascii="Times New Roman" w:eastAsia="Times New Roman" w:hAnsi="Times New Roman" w:cs="Arial"/>
          <w:bCs/>
          <w:kern w:val="28"/>
          <w:sz w:val="24"/>
          <w:szCs w:val="24"/>
          <w:lang w:eastAsia="ru-RU"/>
        </w:rPr>
        <w:t xml:space="preserve"> г. № Закуп -</w:t>
      </w:r>
      <w:r w:rsidR="008C1E57" w:rsidRPr="00FA635D">
        <w:rPr>
          <w:rFonts w:ascii="Times New Roman" w:eastAsia="Times New Roman" w:hAnsi="Times New Roman" w:cs="Arial"/>
          <w:bCs/>
          <w:kern w:val="28"/>
          <w:sz w:val="24"/>
          <w:szCs w:val="24"/>
          <w:lang w:eastAsia="ru-RU"/>
        </w:rPr>
        <w:t xml:space="preserve"> </w:t>
      </w:r>
      <w:r w:rsidR="00D6511D">
        <w:rPr>
          <w:rFonts w:ascii="Times New Roman" w:eastAsia="Times New Roman" w:hAnsi="Times New Roman" w:cs="Arial"/>
          <w:bCs/>
          <w:kern w:val="28"/>
          <w:sz w:val="24"/>
          <w:szCs w:val="24"/>
          <w:lang w:eastAsia="ru-RU"/>
        </w:rPr>
        <w:t>5064</w:t>
      </w:r>
    </w:p>
    <w:p w14:paraId="65C34BA1" w14:textId="77777777" w:rsidR="00B83ACE" w:rsidRPr="00482FF3" w:rsidRDefault="00B83ACE" w:rsidP="00B83ACE">
      <w:pPr>
        <w:spacing w:line="240" w:lineRule="auto"/>
        <w:jc w:val="center"/>
        <w:outlineLvl w:val="0"/>
        <w:rPr>
          <w:rFonts w:ascii="Times New Roman" w:hAnsi="Times New Roman"/>
          <w:b/>
          <w:bCs/>
          <w:sz w:val="24"/>
          <w:szCs w:val="24"/>
        </w:rPr>
      </w:pPr>
    </w:p>
    <w:p w14:paraId="10395594" w14:textId="77777777" w:rsidR="00B83ACE" w:rsidRPr="00482FF3" w:rsidRDefault="00B83ACE" w:rsidP="00B83ACE">
      <w:pPr>
        <w:spacing w:line="240" w:lineRule="auto"/>
        <w:jc w:val="center"/>
        <w:outlineLvl w:val="0"/>
        <w:rPr>
          <w:rFonts w:ascii="Times New Roman" w:hAnsi="Times New Roman"/>
          <w:b/>
          <w:bCs/>
          <w:sz w:val="24"/>
          <w:szCs w:val="24"/>
        </w:rPr>
      </w:pPr>
    </w:p>
    <w:p w14:paraId="0294CC70" w14:textId="77777777" w:rsidR="00B83ACE" w:rsidRPr="00482FF3" w:rsidRDefault="00B83ACE" w:rsidP="00B83ACE">
      <w:pPr>
        <w:spacing w:line="240" w:lineRule="auto"/>
        <w:jc w:val="center"/>
        <w:outlineLvl w:val="0"/>
        <w:rPr>
          <w:rFonts w:ascii="Times New Roman" w:hAnsi="Times New Roman"/>
          <w:b/>
          <w:bCs/>
          <w:sz w:val="24"/>
          <w:szCs w:val="24"/>
        </w:rPr>
      </w:pPr>
    </w:p>
    <w:p w14:paraId="2173849C" w14:textId="77777777" w:rsidR="00B83ACE" w:rsidRPr="00482FF3" w:rsidRDefault="00B83ACE" w:rsidP="00B83ACE">
      <w:pPr>
        <w:spacing w:line="240" w:lineRule="auto"/>
        <w:jc w:val="center"/>
        <w:outlineLvl w:val="0"/>
        <w:rPr>
          <w:rFonts w:ascii="Times New Roman" w:hAnsi="Times New Roman"/>
          <w:b/>
          <w:bCs/>
          <w:sz w:val="24"/>
          <w:szCs w:val="24"/>
        </w:rPr>
      </w:pPr>
    </w:p>
    <w:p w14:paraId="67B316AF" w14:textId="77777777" w:rsidR="00B83ACE" w:rsidRPr="00482FF3" w:rsidRDefault="00B83ACE" w:rsidP="00B83ACE">
      <w:pPr>
        <w:spacing w:line="240" w:lineRule="auto"/>
        <w:jc w:val="center"/>
        <w:outlineLvl w:val="0"/>
        <w:rPr>
          <w:rFonts w:ascii="Times New Roman" w:hAnsi="Times New Roman"/>
          <w:b/>
          <w:bCs/>
          <w:sz w:val="24"/>
          <w:szCs w:val="24"/>
          <w:u w:val="single"/>
        </w:rPr>
      </w:pPr>
    </w:p>
    <w:p w14:paraId="5C7A2964" w14:textId="77777777" w:rsidR="00B83ACE" w:rsidRPr="00482FF3"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bookmarkStart w:id="9" w:name="_Toc344124358"/>
      <w:r w:rsidRPr="00482FF3">
        <w:rPr>
          <w:rFonts w:ascii="Times New Roman" w:eastAsia="Times New Roman" w:hAnsi="Times New Roman"/>
          <w:b/>
          <w:bCs/>
          <w:sz w:val="32"/>
          <w:szCs w:val="32"/>
          <w:lang w:eastAsia="ru-RU"/>
        </w:rPr>
        <w:t xml:space="preserve">ДОКУМЕНТАЦИЯ </w:t>
      </w:r>
    </w:p>
    <w:p w14:paraId="5592B7CB" w14:textId="77777777" w:rsidR="00B83ACE" w:rsidRPr="00482FF3"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482FF3">
        <w:rPr>
          <w:rFonts w:ascii="Times New Roman" w:eastAsia="Times New Roman" w:hAnsi="Times New Roman"/>
          <w:b/>
          <w:bCs/>
          <w:sz w:val="32"/>
          <w:szCs w:val="32"/>
          <w:lang w:eastAsia="ru-RU"/>
        </w:rPr>
        <w:t xml:space="preserve">ПО </w:t>
      </w:r>
      <w:bookmarkEnd w:id="9"/>
      <w:r w:rsidRPr="00482FF3">
        <w:rPr>
          <w:rFonts w:ascii="Times New Roman" w:eastAsia="Times New Roman" w:hAnsi="Times New Roman"/>
          <w:b/>
          <w:bCs/>
          <w:sz w:val="32"/>
          <w:szCs w:val="32"/>
          <w:lang w:eastAsia="ru-RU"/>
        </w:rPr>
        <w:t>ЗАПРОСУ ПРЕДЛОЖЕНИЙ</w:t>
      </w:r>
      <w:r w:rsidRPr="00482FF3">
        <w:rPr>
          <w:rFonts w:ascii="Times New Roman" w:eastAsia="Times New Roman" w:hAnsi="Times New Roman"/>
          <w:b/>
          <w:bCs/>
          <w:sz w:val="32"/>
          <w:szCs w:val="32"/>
          <w:lang w:eastAsia="ru-RU"/>
        </w:rPr>
        <w:tab/>
        <w:t xml:space="preserve"> В ЭЛЕКТРОННОЙ ФОРМЕ</w:t>
      </w:r>
    </w:p>
    <w:p w14:paraId="78A1D81C" w14:textId="77777777" w:rsidR="00B83ACE" w:rsidRPr="00482FF3" w:rsidRDefault="00B83ACE" w:rsidP="00B83ACE">
      <w:pPr>
        <w:spacing w:line="240" w:lineRule="auto"/>
        <w:jc w:val="center"/>
        <w:rPr>
          <w:rFonts w:ascii="Times New Roman" w:eastAsia="Times New Roman" w:hAnsi="Times New Roman"/>
          <w:b/>
          <w:sz w:val="32"/>
          <w:szCs w:val="32"/>
          <w:lang w:eastAsia="ru-RU"/>
        </w:rPr>
      </w:pPr>
    </w:p>
    <w:p w14:paraId="1903EC89" w14:textId="77777777" w:rsidR="00B67E20" w:rsidRPr="00B67E20" w:rsidRDefault="00B67E20" w:rsidP="00B67E20">
      <w:pPr>
        <w:spacing w:line="240" w:lineRule="auto"/>
        <w:jc w:val="center"/>
        <w:rPr>
          <w:rFonts w:ascii="Times New Roman" w:eastAsia="Times New Roman" w:hAnsi="Times New Roman"/>
          <w:b/>
          <w:bCs/>
          <w:sz w:val="32"/>
          <w:szCs w:val="32"/>
          <w:lang w:eastAsia="ru-RU"/>
        </w:rPr>
      </w:pPr>
      <w:r w:rsidRPr="00B67E20">
        <w:rPr>
          <w:rFonts w:ascii="Times New Roman" w:eastAsia="Times New Roman" w:hAnsi="Times New Roman"/>
          <w:b/>
          <w:bCs/>
          <w:sz w:val="32"/>
          <w:szCs w:val="32"/>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B67E20">
        <w:rPr>
          <w:rFonts w:ascii="Times New Roman" w:eastAsia="Times New Roman" w:hAnsi="Times New Roman"/>
          <w:b/>
          <w:bCs/>
          <w:sz w:val="32"/>
          <w:szCs w:val="32"/>
          <w:lang w:val="en-US" w:eastAsia="ru-RU"/>
        </w:rPr>
        <w:t>II</w:t>
      </w:r>
      <w:r w:rsidRPr="00B67E20">
        <w:rPr>
          <w:rFonts w:ascii="Times New Roman" w:eastAsia="Times New Roman" w:hAnsi="Times New Roman"/>
          <w:b/>
          <w:bCs/>
          <w:sz w:val="32"/>
          <w:szCs w:val="32"/>
          <w:lang w:eastAsia="ru-RU"/>
        </w:rPr>
        <w:t xml:space="preserve"> класс опасности) Акционерного общества «</w:t>
      </w:r>
      <w:proofErr w:type="spellStart"/>
      <w:r w:rsidRPr="00B67E20">
        <w:rPr>
          <w:rFonts w:ascii="Times New Roman" w:eastAsia="Times New Roman" w:hAnsi="Times New Roman"/>
          <w:b/>
          <w:bCs/>
          <w:sz w:val="32"/>
          <w:szCs w:val="32"/>
          <w:lang w:eastAsia="ru-RU"/>
        </w:rPr>
        <w:t>Саханефтегазсбыт</w:t>
      </w:r>
      <w:proofErr w:type="spellEnd"/>
      <w:r w:rsidRPr="00B67E20">
        <w:rPr>
          <w:rFonts w:ascii="Times New Roman" w:eastAsia="Times New Roman" w:hAnsi="Times New Roman"/>
          <w:b/>
          <w:bCs/>
          <w:sz w:val="32"/>
          <w:szCs w:val="32"/>
          <w:lang w:eastAsia="ru-RU"/>
        </w:rPr>
        <w:t>» (этап 3)».</w:t>
      </w:r>
    </w:p>
    <w:p w14:paraId="4581B834" w14:textId="509B6928" w:rsidR="00787DD2" w:rsidRPr="00724B0A" w:rsidRDefault="00724B0A" w:rsidP="00A76FFB">
      <w:pPr>
        <w:spacing w:line="240" w:lineRule="auto"/>
        <w:jc w:val="center"/>
        <w:rPr>
          <w:rFonts w:ascii="Times New Roman" w:eastAsia="Times New Roman" w:hAnsi="Times New Roman"/>
          <w:b/>
          <w:bCs/>
          <w:sz w:val="28"/>
          <w:szCs w:val="28"/>
          <w:lang w:eastAsia="ru-RU"/>
        </w:rPr>
      </w:pPr>
      <w:r w:rsidRPr="00724B0A">
        <w:rPr>
          <w:rFonts w:ascii="Times New Roman" w:hAnsi="Times New Roman"/>
          <w:b/>
          <w:sz w:val="28"/>
          <w:szCs w:val="28"/>
        </w:rPr>
        <w:t xml:space="preserve">(редакция от </w:t>
      </w:r>
      <w:r w:rsidR="00D6511D">
        <w:rPr>
          <w:rFonts w:ascii="Times New Roman" w:hAnsi="Times New Roman"/>
          <w:b/>
          <w:sz w:val="28"/>
          <w:szCs w:val="28"/>
        </w:rPr>
        <w:t>22</w:t>
      </w:r>
      <w:r w:rsidRPr="00724B0A">
        <w:rPr>
          <w:rFonts w:ascii="Times New Roman" w:hAnsi="Times New Roman"/>
          <w:b/>
          <w:sz w:val="28"/>
          <w:szCs w:val="28"/>
        </w:rPr>
        <w:t>.09.2026 г.)</w:t>
      </w:r>
    </w:p>
    <w:p w14:paraId="7569389A" w14:textId="48E160E4" w:rsidR="00787DD2" w:rsidRDefault="00787DD2" w:rsidP="00A76FFB">
      <w:pPr>
        <w:spacing w:line="240" w:lineRule="auto"/>
        <w:jc w:val="center"/>
        <w:rPr>
          <w:rFonts w:ascii="Times New Roman" w:eastAsia="Times New Roman" w:hAnsi="Times New Roman"/>
          <w:b/>
          <w:bCs/>
          <w:sz w:val="32"/>
          <w:szCs w:val="32"/>
          <w:lang w:eastAsia="ru-RU"/>
        </w:rPr>
      </w:pPr>
    </w:p>
    <w:p w14:paraId="70C6B798" w14:textId="77777777" w:rsidR="00B83ACE" w:rsidRPr="00482FF3" w:rsidRDefault="00B83ACE" w:rsidP="00B83ACE">
      <w:pPr>
        <w:spacing w:line="240" w:lineRule="auto"/>
        <w:rPr>
          <w:rFonts w:ascii="Times New Roman" w:hAnsi="Times New Roman"/>
          <w:sz w:val="24"/>
          <w:szCs w:val="24"/>
        </w:rPr>
      </w:pPr>
    </w:p>
    <w:p w14:paraId="127E34F0" w14:textId="77777777" w:rsidR="00B83ACE" w:rsidRPr="00482FF3" w:rsidRDefault="00B83ACE" w:rsidP="00B83ACE">
      <w:pPr>
        <w:spacing w:line="240" w:lineRule="auto"/>
        <w:rPr>
          <w:rFonts w:ascii="Times New Roman" w:hAnsi="Times New Roman"/>
          <w:sz w:val="24"/>
          <w:szCs w:val="24"/>
        </w:rPr>
      </w:pPr>
    </w:p>
    <w:p w14:paraId="0EC19243" w14:textId="77777777" w:rsidR="00B83ACE" w:rsidRPr="00482FF3" w:rsidRDefault="00B83ACE" w:rsidP="00B83ACE">
      <w:pPr>
        <w:spacing w:line="240" w:lineRule="auto"/>
        <w:jc w:val="center"/>
        <w:rPr>
          <w:rFonts w:ascii="Times New Roman" w:hAnsi="Times New Roman"/>
          <w:sz w:val="24"/>
          <w:szCs w:val="24"/>
        </w:rPr>
      </w:pPr>
    </w:p>
    <w:p w14:paraId="3314DB39" w14:textId="77777777" w:rsidR="00B83ACE" w:rsidRPr="00482FF3" w:rsidRDefault="00B83ACE" w:rsidP="00B83ACE">
      <w:pPr>
        <w:spacing w:line="240" w:lineRule="auto"/>
        <w:jc w:val="center"/>
        <w:rPr>
          <w:rFonts w:ascii="Times New Roman" w:hAnsi="Times New Roman"/>
          <w:sz w:val="24"/>
          <w:szCs w:val="24"/>
        </w:rPr>
      </w:pPr>
    </w:p>
    <w:p w14:paraId="422AED1A" w14:textId="77777777" w:rsidR="00B83ACE" w:rsidRPr="00482FF3" w:rsidRDefault="00B83ACE" w:rsidP="00B83ACE">
      <w:pPr>
        <w:spacing w:line="240" w:lineRule="auto"/>
        <w:jc w:val="center"/>
        <w:rPr>
          <w:rFonts w:ascii="Times New Roman" w:hAnsi="Times New Roman"/>
          <w:sz w:val="24"/>
          <w:szCs w:val="24"/>
        </w:rPr>
      </w:pPr>
    </w:p>
    <w:p w14:paraId="03D6DEA8" w14:textId="77777777" w:rsidR="00B83ACE" w:rsidRPr="00482FF3" w:rsidRDefault="00B83ACE" w:rsidP="00B83ACE">
      <w:pPr>
        <w:spacing w:line="240" w:lineRule="auto"/>
        <w:jc w:val="center"/>
        <w:rPr>
          <w:rFonts w:ascii="Times New Roman" w:hAnsi="Times New Roman"/>
          <w:sz w:val="24"/>
          <w:szCs w:val="24"/>
        </w:rPr>
      </w:pPr>
    </w:p>
    <w:p w14:paraId="65288F32" w14:textId="77777777" w:rsidR="00B83ACE" w:rsidRPr="00482FF3" w:rsidRDefault="00B83ACE" w:rsidP="00B83ACE">
      <w:pPr>
        <w:spacing w:line="240" w:lineRule="auto"/>
        <w:jc w:val="center"/>
        <w:rPr>
          <w:rFonts w:ascii="Times New Roman" w:hAnsi="Times New Roman"/>
          <w:sz w:val="24"/>
          <w:szCs w:val="24"/>
        </w:rPr>
      </w:pPr>
    </w:p>
    <w:p w14:paraId="600A6BE5" w14:textId="77777777" w:rsidR="00B83ACE" w:rsidRPr="00482FF3" w:rsidRDefault="00B83ACE" w:rsidP="00B83ACE">
      <w:pPr>
        <w:spacing w:line="240" w:lineRule="auto"/>
        <w:jc w:val="center"/>
        <w:rPr>
          <w:rFonts w:ascii="Times New Roman" w:hAnsi="Times New Roman"/>
          <w:sz w:val="24"/>
          <w:szCs w:val="24"/>
        </w:rPr>
      </w:pPr>
    </w:p>
    <w:p w14:paraId="0ADA1E44" w14:textId="77777777" w:rsidR="00B83ACE" w:rsidRPr="00482FF3" w:rsidRDefault="00B83ACE" w:rsidP="00B83ACE">
      <w:pPr>
        <w:spacing w:line="240" w:lineRule="auto"/>
        <w:jc w:val="center"/>
        <w:rPr>
          <w:rFonts w:ascii="Times New Roman" w:hAnsi="Times New Roman"/>
          <w:sz w:val="24"/>
          <w:szCs w:val="24"/>
        </w:rPr>
      </w:pPr>
    </w:p>
    <w:p w14:paraId="6CC7C3A8" w14:textId="77777777" w:rsidR="00B83ACE" w:rsidRPr="00482FF3" w:rsidRDefault="00B83ACE" w:rsidP="00B83ACE">
      <w:pPr>
        <w:spacing w:line="240" w:lineRule="auto"/>
        <w:jc w:val="center"/>
        <w:rPr>
          <w:rFonts w:ascii="Times New Roman" w:hAnsi="Times New Roman"/>
          <w:sz w:val="24"/>
          <w:szCs w:val="24"/>
        </w:rPr>
      </w:pPr>
    </w:p>
    <w:p w14:paraId="2A2619C2" w14:textId="77777777" w:rsidR="001D416D" w:rsidRPr="00482FF3" w:rsidRDefault="001D416D" w:rsidP="005E5824">
      <w:pPr>
        <w:spacing w:line="240" w:lineRule="auto"/>
        <w:jc w:val="center"/>
        <w:rPr>
          <w:rFonts w:ascii="Times New Roman" w:hAnsi="Times New Roman"/>
          <w:sz w:val="24"/>
          <w:szCs w:val="24"/>
        </w:rPr>
      </w:pPr>
    </w:p>
    <w:p w14:paraId="12B6ED3D" w14:textId="77777777" w:rsidR="001D416D" w:rsidRPr="00482FF3" w:rsidRDefault="001D416D" w:rsidP="005E5824">
      <w:pPr>
        <w:spacing w:line="240" w:lineRule="auto"/>
        <w:jc w:val="center"/>
        <w:rPr>
          <w:rFonts w:ascii="Times New Roman" w:hAnsi="Times New Roman"/>
          <w:sz w:val="24"/>
          <w:szCs w:val="24"/>
        </w:rPr>
      </w:pPr>
    </w:p>
    <w:p w14:paraId="25A0B4D7" w14:textId="588B04E8" w:rsidR="00F200A6" w:rsidRPr="00482FF3" w:rsidRDefault="00B83ACE" w:rsidP="005E5824">
      <w:pPr>
        <w:spacing w:line="240" w:lineRule="auto"/>
        <w:jc w:val="center"/>
        <w:rPr>
          <w:rFonts w:ascii="Times New Roman" w:hAnsi="Times New Roman"/>
          <w:sz w:val="24"/>
          <w:szCs w:val="24"/>
        </w:rPr>
      </w:pPr>
      <w:r w:rsidRPr="00482FF3">
        <w:rPr>
          <w:rFonts w:ascii="Times New Roman" w:hAnsi="Times New Roman"/>
          <w:sz w:val="24"/>
          <w:szCs w:val="24"/>
        </w:rPr>
        <w:t>Якутск – 202</w:t>
      </w:r>
      <w:r w:rsidR="00025355" w:rsidRPr="00482FF3">
        <w:rPr>
          <w:rFonts w:ascii="Times New Roman" w:hAnsi="Times New Roman"/>
          <w:sz w:val="24"/>
          <w:szCs w:val="24"/>
        </w:rPr>
        <w:t>6</w:t>
      </w:r>
    </w:p>
    <w:p w14:paraId="68482B38" w14:textId="4E2C1E91" w:rsidR="00871940" w:rsidRPr="00482FF3" w:rsidRDefault="00871940" w:rsidP="005E5824">
      <w:pPr>
        <w:spacing w:line="240" w:lineRule="auto"/>
        <w:jc w:val="center"/>
        <w:rPr>
          <w:rFonts w:ascii="Times New Roman" w:hAnsi="Times New Roman"/>
          <w:sz w:val="24"/>
          <w:szCs w:val="24"/>
        </w:rPr>
      </w:pPr>
    </w:p>
    <w:p w14:paraId="1FDE09F4" w14:textId="77777777" w:rsidR="00F626AA" w:rsidRPr="00482FF3" w:rsidRDefault="00F626AA" w:rsidP="00B67E20">
      <w:pPr>
        <w:spacing w:line="240" w:lineRule="auto"/>
        <w:rPr>
          <w:rFonts w:ascii="Times New Roman" w:hAnsi="Times New Roman"/>
          <w:sz w:val="24"/>
          <w:szCs w:val="24"/>
        </w:rPr>
      </w:pPr>
    </w:p>
    <w:tbl>
      <w:tblPr>
        <w:tblW w:w="30338" w:type="dxa"/>
        <w:tblInd w:w="-284" w:type="dxa"/>
        <w:tblLook w:val="04A0" w:firstRow="1" w:lastRow="0" w:firstColumn="1" w:lastColumn="0" w:noHBand="0" w:noVBand="1"/>
      </w:tblPr>
      <w:tblGrid>
        <w:gridCol w:w="9782"/>
        <w:gridCol w:w="992"/>
        <w:gridCol w:w="8790"/>
        <w:gridCol w:w="9782"/>
        <w:gridCol w:w="992"/>
      </w:tblGrid>
      <w:tr w:rsidR="00C41EBB" w:rsidRPr="00482FF3" w14:paraId="0C44FFE0" w14:textId="77777777" w:rsidTr="00B7575F">
        <w:trPr>
          <w:gridAfter w:val="1"/>
          <w:wAfter w:w="992" w:type="dxa"/>
          <w:trHeight w:val="360"/>
        </w:trPr>
        <w:tc>
          <w:tcPr>
            <w:tcW w:w="9782" w:type="dxa"/>
            <w:tcBorders>
              <w:top w:val="nil"/>
              <w:left w:val="nil"/>
              <w:bottom w:val="nil"/>
              <w:right w:val="nil"/>
            </w:tcBorders>
            <w:vAlign w:val="bottom"/>
          </w:tcPr>
          <w:p w14:paraId="79C86318" w14:textId="4D75DCAF" w:rsidR="00C41EBB" w:rsidRPr="00482FF3" w:rsidRDefault="00C41EBB" w:rsidP="00C41EBB">
            <w:pPr>
              <w:spacing w:after="0" w:line="240" w:lineRule="auto"/>
              <w:jc w:val="center"/>
              <w:rPr>
                <w:rFonts w:ascii="Times New Roman" w:eastAsia="Times New Roman" w:hAnsi="Times New Roman"/>
                <w:sz w:val="24"/>
                <w:szCs w:val="24"/>
                <w:lang w:eastAsia="ru-RU"/>
              </w:rPr>
            </w:pPr>
            <w:r w:rsidRPr="00482FF3">
              <w:rPr>
                <w:rFonts w:ascii="Times New Roman" w:hAnsi="Times New Roman"/>
                <w:sz w:val="24"/>
                <w:szCs w:val="24"/>
              </w:rPr>
              <w:lastRenderedPageBreak/>
              <w:tab/>
            </w:r>
            <w:r w:rsidRPr="00482FF3">
              <w:rPr>
                <w:rFonts w:ascii="Times New Roman" w:hAnsi="Times New Roman"/>
                <w:sz w:val="24"/>
                <w:szCs w:val="24"/>
              </w:rPr>
              <w:tab/>
            </w:r>
            <w:r w:rsidRPr="00482FF3">
              <w:rPr>
                <w:rFonts w:ascii="Times New Roman" w:hAnsi="Times New Roman"/>
                <w:sz w:val="24"/>
                <w:szCs w:val="24"/>
              </w:rPr>
              <w:tab/>
              <w:t xml:space="preserve">              </w:t>
            </w:r>
            <w:r w:rsidRPr="00482FF3">
              <w:rPr>
                <w:rFonts w:ascii="Times New Roman" w:eastAsia="Times New Roman" w:hAnsi="Times New Roman"/>
                <w:sz w:val="24"/>
                <w:szCs w:val="24"/>
                <w:lang w:eastAsia="ru-RU"/>
              </w:rPr>
              <w:t>СОДЕРЖАНИЕ</w:t>
            </w:r>
          </w:p>
        </w:tc>
        <w:tc>
          <w:tcPr>
            <w:tcW w:w="9782" w:type="dxa"/>
            <w:gridSpan w:val="2"/>
            <w:tcBorders>
              <w:top w:val="nil"/>
              <w:left w:val="nil"/>
              <w:bottom w:val="nil"/>
              <w:right w:val="nil"/>
            </w:tcBorders>
          </w:tcPr>
          <w:p w14:paraId="178E8CB4" w14:textId="77777777" w:rsidR="00C41EBB" w:rsidRPr="00482FF3" w:rsidRDefault="00C41EBB" w:rsidP="00C41EBB">
            <w:pPr>
              <w:spacing w:after="0" w:line="240" w:lineRule="auto"/>
              <w:jc w:val="center"/>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2B887F7" w14:textId="77777777" w:rsidR="00C41EBB" w:rsidRPr="00482FF3" w:rsidRDefault="00C41EBB" w:rsidP="00C41EBB">
            <w:pPr>
              <w:spacing w:after="0" w:line="240" w:lineRule="auto"/>
              <w:jc w:val="center"/>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СОДЕРЖАНИЕ</w:t>
            </w:r>
          </w:p>
        </w:tc>
      </w:tr>
      <w:tr w:rsidR="00C41EBB" w:rsidRPr="00482FF3" w14:paraId="76CE8FA6" w14:textId="77777777" w:rsidTr="00B7575F">
        <w:trPr>
          <w:gridAfter w:val="1"/>
          <w:wAfter w:w="992" w:type="dxa"/>
          <w:trHeight w:val="360"/>
        </w:trPr>
        <w:tc>
          <w:tcPr>
            <w:tcW w:w="9782" w:type="dxa"/>
            <w:tcBorders>
              <w:top w:val="nil"/>
              <w:left w:val="nil"/>
              <w:bottom w:val="nil"/>
              <w:right w:val="nil"/>
            </w:tcBorders>
            <w:vAlign w:val="bottom"/>
          </w:tcPr>
          <w:p w14:paraId="4E18F27D"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E1B9581"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3434582"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r>
      <w:tr w:rsidR="00C41EBB" w:rsidRPr="00482FF3" w14:paraId="127A64A7" w14:textId="77777777" w:rsidTr="00B7575F">
        <w:trPr>
          <w:trHeight w:val="360"/>
        </w:trPr>
        <w:tc>
          <w:tcPr>
            <w:tcW w:w="9782" w:type="dxa"/>
            <w:tcBorders>
              <w:top w:val="nil"/>
              <w:left w:val="nil"/>
              <w:bottom w:val="nil"/>
              <w:right w:val="nil"/>
            </w:tcBorders>
            <w:vAlign w:val="bottom"/>
          </w:tcPr>
          <w:p w14:paraId="6D69C438" w14:textId="3DF3D8BB"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782" w:type="dxa"/>
            <w:gridSpan w:val="2"/>
            <w:tcBorders>
              <w:top w:val="nil"/>
              <w:left w:val="nil"/>
              <w:bottom w:val="nil"/>
              <w:right w:val="nil"/>
            </w:tcBorders>
            <w:vAlign w:val="bottom"/>
          </w:tcPr>
          <w:p w14:paraId="0D998E5C" w14:textId="5EA2463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56F71632"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92" w:type="dxa"/>
            <w:vAlign w:val="bottom"/>
          </w:tcPr>
          <w:p w14:paraId="601B4D8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5901D6C8" w14:textId="77777777" w:rsidTr="00B7575F">
        <w:trPr>
          <w:trHeight w:val="360"/>
        </w:trPr>
        <w:tc>
          <w:tcPr>
            <w:tcW w:w="9782" w:type="dxa"/>
            <w:tcBorders>
              <w:top w:val="nil"/>
              <w:left w:val="nil"/>
              <w:bottom w:val="nil"/>
              <w:right w:val="nil"/>
            </w:tcBorders>
            <w:vAlign w:val="bottom"/>
          </w:tcPr>
          <w:p w14:paraId="7C741303" w14:textId="094E1F4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1.1. Общие сведения о процедуре запроса предложений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0C0A4AB6" w14:textId="7225BC0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01E0DBE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1.1. Общие сведения о процедуре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A60A76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284712DA" w14:textId="77777777" w:rsidTr="00B7575F">
        <w:trPr>
          <w:trHeight w:val="360"/>
        </w:trPr>
        <w:tc>
          <w:tcPr>
            <w:tcW w:w="9782" w:type="dxa"/>
            <w:tcBorders>
              <w:top w:val="nil"/>
              <w:left w:val="nil"/>
              <w:bottom w:val="nil"/>
              <w:right w:val="nil"/>
            </w:tcBorders>
            <w:vAlign w:val="bottom"/>
          </w:tcPr>
          <w:p w14:paraId="36999D62" w14:textId="39A565CE"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E379391" w14:textId="2F3095C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7524E8C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40328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7847AC74" w14:textId="77777777" w:rsidTr="00B7575F">
        <w:trPr>
          <w:trHeight w:val="360"/>
        </w:trPr>
        <w:tc>
          <w:tcPr>
            <w:tcW w:w="9782" w:type="dxa"/>
            <w:tcBorders>
              <w:top w:val="nil"/>
              <w:left w:val="nil"/>
              <w:bottom w:val="nil"/>
              <w:right w:val="nil"/>
            </w:tcBorders>
            <w:vAlign w:val="bottom"/>
          </w:tcPr>
          <w:p w14:paraId="49AAF27D" w14:textId="4388476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1.3. Обжалование </w:t>
            </w:r>
            <w:r w:rsidRPr="00482FF3">
              <w:rPr>
                <w:rFonts w:ascii="Times New Roman" w:eastAsia="Times New Roman" w:hAnsi="Times New Roman"/>
                <w:iCs/>
                <w:sz w:val="24"/>
                <w:szCs w:val="24"/>
                <w:lang w:eastAsia="ru-RU"/>
              </w:rPr>
              <w:t>действий (бездействия) организатора закупки</w:t>
            </w:r>
            <w:r w:rsidRPr="00482FF3">
              <w:rPr>
                <w:rFonts w:ascii="Times New Roman" w:eastAsia="Times New Roman" w:hAnsi="Times New Roman"/>
                <w:sz w:val="24"/>
                <w:szCs w:val="24"/>
                <w:lang w:eastAsia="ru-RU"/>
              </w:rPr>
              <w:t>. . . . . . . . . . . . . . . . . . . . . . . . .</w:t>
            </w:r>
          </w:p>
        </w:tc>
        <w:tc>
          <w:tcPr>
            <w:tcW w:w="9782" w:type="dxa"/>
            <w:gridSpan w:val="2"/>
            <w:tcBorders>
              <w:top w:val="nil"/>
              <w:left w:val="nil"/>
              <w:bottom w:val="nil"/>
              <w:right w:val="nil"/>
            </w:tcBorders>
            <w:vAlign w:val="bottom"/>
          </w:tcPr>
          <w:p w14:paraId="3E256F37" w14:textId="2EF1DC3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3D28679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1.3. Обжалование </w:t>
            </w:r>
            <w:r w:rsidRPr="00482FF3">
              <w:rPr>
                <w:rFonts w:ascii="Times New Roman" w:eastAsia="Times New Roman" w:hAnsi="Times New Roman"/>
                <w:iCs/>
                <w:sz w:val="24"/>
                <w:szCs w:val="24"/>
                <w:lang w:eastAsia="ru-RU"/>
              </w:rPr>
              <w:t>действий (бездействия) организатора закупки</w:t>
            </w:r>
            <w:r w:rsidRPr="00482FF3">
              <w:rPr>
                <w:rFonts w:ascii="Times New Roman" w:eastAsia="Times New Roman" w:hAnsi="Times New Roman"/>
                <w:sz w:val="24"/>
                <w:szCs w:val="24"/>
                <w:lang w:eastAsia="ru-RU"/>
              </w:rPr>
              <w:t>. . . . . . . . . . . . . . . . . . . . . . . .</w:t>
            </w:r>
          </w:p>
        </w:tc>
        <w:tc>
          <w:tcPr>
            <w:tcW w:w="992" w:type="dxa"/>
            <w:vAlign w:val="bottom"/>
          </w:tcPr>
          <w:p w14:paraId="521B318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38286D08" w14:textId="77777777" w:rsidTr="00B7575F">
        <w:trPr>
          <w:trHeight w:val="360"/>
        </w:trPr>
        <w:tc>
          <w:tcPr>
            <w:tcW w:w="9782" w:type="dxa"/>
            <w:tcBorders>
              <w:top w:val="nil"/>
              <w:left w:val="nil"/>
              <w:bottom w:val="nil"/>
              <w:right w:val="nil"/>
            </w:tcBorders>
            <w:vAlign w:val="bottom"/>
          </w:tcPr>
          <w:p w14:paraId="70AFE8FB" w14:textId="34EA4DA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1.4. Досудебный порядок рассмотрения споров. . . . . . . . . . . . . . . . . . . . . . . . . . . . . . . . . . . . . . .</w:t>
            </w:r>
          </w:p>
        </w:tc>
        <w:tc>
          <w:tcPr>
            <w:tcW w:w="9782" w:type="dxa"/>
            <w:gridSpan w:val="2"/>
            <w:tcBorders>
              <w:top w:val="nil"/>
              <w:left w:val="nil"/>
              <w:bottom w:val="nil"/>
              <w:right w:val="nil"/>
            </w:tcBorders>
            <w:vAlign w:val="bottom"/>
          </w:tcPr>
          <w:p w14:paraId="2789D55A" w14:textId="02594A0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6DCAB463"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1.4. Досудебный порядок рассмотрения споров. . . . . . . . . . . . . . . . . . . . . . . . . . . . . . . . . . . . . . .</w:t>
            </w:r>
          </w:p>
        </w:tc>
        <w:tc>
          <w:tcPr>
            <w:tcW w:w="992" w:type="dxa"/>
            <w:vAlign w:val="bottom"/>
          </w:tcPr>
          <w:p w14:paraId="147719E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52949C2C" w14:textId="77777777" w:rsidTr="00B7575F">
        <w:trPr>
          <w:trHeight w:val="360"/>
        </w:trPr>
        <w:tc>
          <w:tcPr>
            <w:tcW w:w="9782" w:type="dxa"/>
            <w:tcBorders>
              <w:top w:val="nil"/>
              <w:left w:val="nil"/>
              <w:bottom w:val="nil"/>
              <w:right w:val="nil"/>
            </w:tcBorders>
            <w:vAlign w:val="bottom"/>
          </w:tcPr>
          <w:p w14:paraId="01EBB0C4" w14:textId="7132C38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1.5. Прочие положения . . . . . . . . . . . . . . . . . . . . . . . . . . . . . . . . . . . . . . . . . . . . . . . . . . . . . . . . . . . . </w:t>
            </w:r>
          </w:p>
        </w:tc>
        <w:tc>
          <w:tcPr>
            <w:tcW w:w="9782" w:type="dxa"/>
            <w:gridSpan w:val="2"/>
            <w:tcBorders>
              <w:top w:val="nil"/>
              <w:left w:val="nil"/>
              <w:bottom w:val="nil"/>
              <w:right w:val="nil"/>
            </w:tcBorders>
            <w:vAlign w:val="bottom"/>
          </w:tcPr>
          <w:p w14:paraId="49E8EF0C" w14:textId="5140806E"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082780C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1.5. Прочие положения . . . . . . . . . . . . . . . . . . . . . . . . . . . . . . . . . . . . . . . . . . . . . . . . . . . . . . . . . . . . </w:t>
            </w:r>
          </w:p>
        </w:tc>
        <w:tc>
          <w:tcPr>
            <w:tcW w:w="992" w:type="dxa"/>
            <w:vAlign w:val="bottom"/>
          </w:tcPr>
          <w:p w14:paraId="6E83D523"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35C65B9C" w14:textId="77777777" w:rsidTr="00B7575F">
        <w:trPr>
          <w:trHeight w:val="360"/>
        </w:trPr>
        <w:tc>
          <w:tcPr>
            <w:tcW w:w="9782" w:type="dxa"/>
            <w:tcBorders>
              <w:top w:val="nil"/>
              <w:left w:val="nil"/>
              <w:bottom w:val="nil"/>
              <w:right w:val="nil"/>
            </w:tcBorders>
            <w:vAlign w:val="bottom"/>
          </w:tcPr>
          <w:p w14:paraId="2A381296" w14:textId="3A1D051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1.6. Конфликт интересов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442DCCB9" w14:textId="00EA4A23"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6</w:t>
            </w:r>
          </w:p>
        </w:tc>
        <w:tc>
          <w:tcPr>
            <w:tcW w:w="9782" w:type="dxa"/>
            <w:tcBorders>
              <w:top w:val="nil"/>
              <w:left w:val="nil"/>
              <w:bottom w:val="nil"/>
              <w:right w:val="nil"/>
            </w:tcBorders>
            <w:shd w:val="clear" w:color="auto" w:fill="auto"/>
            <w:noWrap/>
            <w:vAlign w:val="bottom"/>
          </w:tcPr>
          <w:p w14:paraId="2C13B2F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1.6. Отсутствие конфликтов интересов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AC4AA4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6</w:t>
            </w:r>
          </w:p>
        </w:tc>
      </w:tr>
      <w:tr w:rsidR="00C41EBB" w:rsidRPr="00482FF3" w14:paraId="3BC15D64" w14:textId="77777777" w:rsidTr="00B7575F">
        <w:trPr>
          <w:trHeight w:val="360"/>
        </w:trPr>
        <w:tc>
          <w:tcPr>
            <w:tcW w:w="9782" w:type="dxa"/>
            <w:tcBorders>
              <w:top w:val="nil"/>
              <w:left w:val="nil"/>
              <w:bottom w:val="nil"/>
              <w:right w:val="nil"/>
            </w:tcBorders>
            <w:vAlign w:val="bottom"/>
          </w:tcPr>
          <w:p w14:paraId="15B55162" w14:textId="02EFB866"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2. Техническое задание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 . . . . . . . . . . . . . . . . . . . . . . . . . . . . . . . . . . . . . . . . . . . . . . . . . . . </w:t>
            </w:r>
          </w:p>
        </w:tc>
        <w:tc>
          <w:tcPr>
            <w:tcW w:w="9782" w:type="dxa"/>
            <w:gridSpan w:val="2"/>
            <w:tcBorders>
              <w:top w:val="nil"/>
              <w:left w:val="nil"/>
              <w:bottom w:val="nil"/>
              <w:right w:val="nil"/>
            </w:tcBorders>
            <w:vAlign w:val="bottom"/>
          </w:tcPr>
          <w:p w14:paraId="67FFCAAE" w14:textId="2B7B85D3"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5B0F6A3F"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2. Техническое задание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 . . . . . . . . . . . . . . . . . . . . . . . . . . . . . . . . . . . . . . . . . . . . . . . . . . . . </w:t>
            </w:r>
          </w:p>
        </w:tc>
        <w:tc>
          <w:tcPr>
            <w:tcW w:w="992" w:type="dxa"/>
            <w:vAlign w:val="bottom"/>
          </w:tcPr>
          <w:p w14:paraId="796BE87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8</w:t>
            </w:r>
          </w:p>
        </w:tc>
      </w:tr>
      <w:tr w:rsidR="00C41EBB" w:rsidRPr="00482FF3" w14:paraId="1650DF90" w14:textId="77777777" w:rsidTr="00B7575F">
        <w:trPr>
          <w:trHeight w:val="360"/>
        </w:trPr>
        <w:tc>
          <w:tcPr>
            <w:tcW w:w="9782" w:type="dxa"/>
            <w:tcBorders>
              <w:top w:val="nil"/>
              <w:left w:val="nil"/>
              <w:bottom w:val="nil"/>
              <w:right w:val="nil"/>
            </w:tcBorders>
            <w:vAlign w:val="bottom"/>
          </w:tcPr>
          <w:p w14:paraId="0428A876" w14:textId="01B8ED3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 Предмет закупки . . . . . . . . . . . . . . . . . . . . . . .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6D37642" w14:textId="0E0BF9D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96C8F1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2.1.1. Предмет закупки. . . . . . . . . . . . . . . . . . . . . . . . . . . . . . . . . . . . . . . . . . . . . . . . . . . . . . . . . . . .</w:t>
            </w:r>
          </w:p>
        </w:tc>
        <w:tc>
          <w:tcPr>
            <w:tcW w:w="992" w:type="dxa"/>
            <w:vAlign w:val="bottom"/>
          </w:tcPr>
          <w:p w14:paraId="74B9C89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8</w:t>
            </w:r>
          </w:p>
        </w:tc>
      </w:tr>
      <w:tr w:rsidR="00C41EBB" w:rsidRPr="00482FF3" w14:paraId="03A676FF" w14:textId="77777777" w:rsidTr="00B7575F">
        <w:trPr>
          <w:trHeight w:val="360"/>
        </w:trPr>
        <w:tc>
          <w:tcPr>
            <w:tcW w:w="9782" w:type="dxa"/>
            <w:tcBorders>
              <w:top w:val="nil"/>
              <w:left w:val="nil"/>
              <w:bottom w:val="nil"/>
              <w:right w:val="nil"/>
            </w:tcBorders>
            <w:vAlign w:val="bottom"/>
          </w:tcPr>
          <w:p w14:paraId="379D4C4A" w14:textId="3CD0A74A"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2.2 </w:t>
            </w:r>
            <w:r w:rsidR="00811572" w:rsidRPr="00811572">
              <w:rPr>
                <w:rFonts w:ascii="Times New Roman" w:eastAsia="Times New Roman" w:hAnsi="Times New Roman"/>
                <w:iCs/>
                <w:sz w:val="24"/>
                <w:szCs w:val="24"/>
                <w:lang w:eastAsia="ru-RU"/>
              </w:rPr>
              <w:t>Техническая документация</w:t>
            </w:r>
            <w:r w:rsidRPr="00482FF3">
              <w:rPr>
                <w:rFonts w:ascii="Times New Roman" w:eastAsia="Times New Roman" w:hAnsi="Times New Roman"/>
                <w:sz w:val="24"/>
                <w:szCs w:val="24"/>
                <w:lang w:eastAsia="ru-RU"/>
              </w:rPr>
              <w:t>. .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 . . . . . . </w:t>
            </w:r>
            <w:r w:rsidR="005F18EC" w:rsidRPr="00482FF3">
              <w:rPr>
                <w:rFonts w:ascii="Times New Roman" w:eastAsia="Times New Roman" w:hAnsi="Times New Roman"/>
                <w:sz w:val="24"/>
                <w:szCs w:val="24"/>
                <w:lang w:eastAsia="ru-RU"/>
              </w:rPr>
              <w:t>. . . . . . . .</w:t>
            </w:r>
            <w:r w:rsidR="00811572">
              <w:rPr>
                <w:rFonts w:ascii="Times New Roman" w:eastAsia="Times New Roman" w:hAnsi="Times New Roman"/>
                <w:sz w:val="24"/>
                <w:szCs w:val="24"/>
                <w:lang w:eastAsia="ru-RU"/>
              </w:rPr>
              <w:t xml:space="preserve"> . . . . . . . . . . . . . . . </w:t>
            </w:r>
          </w:p>
        </w:tc>
        <w:tc>
          <w:tcPr>
            <w:tcW w:w="9782" w:type="dxa"/>
            <w:gridSpan w:val="2"/>
            <w:tcBorders>
              <w:top w:val="nil"/>
              <w:left w:val="nil"/>
              <w:bottom w:val="nil"/>
              <w:right w:val="nil"/>
            </w:tcBorders>
            <w:vAlign w:val="bottom"/>
          </w:tcPr>
          <w:p w14:paraId="28847678" w14:textId="1C7A0C2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7CC1AD4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D21C59A"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4FADC2D1" w14:textId="77777777" w:rsidTr="00B7575F">
        <w:trPr>
          <w:trHeight w:val="360"/>
        </w:trPr>
        <w:tc>
          <w:tcPr>
            <w:tcW w:w="9782" w:type="dxa"/>
            <w:tcBorders>
              <w:top w:val="nil"/>
              <w:left w:val="nil"/>
              <w:bottom w:val="nil"/>
              <w:right w:val="nil"/>
            </w:tcBorders>
            <w:vAlign w:val="bottom"/>
          </w:tcPr>
          <w:p w14:paraId="242FC425" w14:textId="2BD0D327" w:rsidR="00C41EBB" w:rsidRPr="00482FF3" w:rsidRDefault="00C41EBB" w:rsidP="005F18EC">
            <w:pPr>
              <w:spacing w:after="0" w:line="240" w:lineRule="auto"/>
              <w:ind w:left="176" w:right="-108"/>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2.3 </w:t>
            </w:r>
            <w:r w:rsidR="00811572" w:rsidRPr="00811572">
              <w:rPr>
                <w:rFonts w:ascii="Times New Roman" w:eastAsia="Times New Roman" w:hAnsi="Times New Roman"/>
                <w:sz w:val="24"/>
                <w:szCs w:val="24"/>
                <w:lang w:eastAsia="ru-RU"/>
              </w:rPr>
              <w:t>Место выполнения работ</w:t>
            </w:r>
            <w:r w:rsidRPr="00482FF3">
              <w:rPr>
                <w:rFonts w:ascii="Times New Roman" w:eastAsia="Times New Roman" w:hAnsi="Times New Roman"/>
                <w:sz w:val="24"/>
                <w:szCs w:val="24"/>
                <w:lang w:eastAsia="ru-RU"/>
              </w:rPr>
              <w:t>. . . . . .</w:t>
            </w:r>
            <w:r w:rsidR="005F18EC">
              <w:rPr>
                <w:rFonts w:ascii="Times New Roman" w:eastAsia="Times New Roman" w:hAnsi="Times New Roman"/>
                <w:sz w:val="24"/>
                <w:szCs w:val="24"/>
                <w:lang w:eastAsia="ru-RU"/>
              </w:rPr>
              <w:t xml:space="preserve"> . . . . . . . . . . . . . . </w:t>
            </w:r>
            <w:r w:rsidRPr="00482FF3">
              <w:rPr>
                <w:rFonts w:ascii="Times New Roman" w:eastAsia="Times New Roman" w:hAnsi="Times New Roman"/>
                <w:sz w:val="24"/>
                <w:szCs w:val="24"/>
                <w:lang w:eastAsia="ru-RU"/>
              </w:rPr>
              <w:t xml:space="preserve">. </w:t>
            </w:r>
            <w:r w:rsidR="00811572" w:rsidRPr="00482FF3">
              <w:rPr>
                <w:rFonts w:ascii="Times New Roman" w:eastAsia="Times New Roman" w:hAnsi="Times New Roman"/>
                <w:sz w:val="24"/>
                <w:szCs w:val="24"/>
                <w:lang w:eastAsia="ru-RU"/>
              </w:rPr>
              <w:t xml:space="preserve">. . . . . . . . . . . . . . . . . . . . . . . . . . . . . . </w:t>
            </w:r>
            <w:proofErr w:type="gramStart"/>
            <w:r w:rsidR="00811572">
              <w:rPr>
                <w:rFonts w:ascii="Times New Roman" w:eastAsia="Times New Roman" w:hAnsi="Times New Roman"/>
                <w:sz w:val="24"/>
                <w:szCs w:val="24"/>
                <w:lang w:eastAsia="ru-RU"/>
              </w:rPr>
              <w:t>. . . .</w:t>
            </w:r>
            <w:proofErr w:type="gramEnd"/>
            <w:r w:rsidR="00811572">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784790F" w14:textId="66726F80"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025287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2.1.3. Проектная документация. . . . . . . . . . . . . . . . . . . . . . . . . . . . . . . . . . . . . . . . . . . . . . . . . . . .</w:t>
            </w:r>
          </w:p>
        </w:tc>
        <w:tc>
          <w:tcPr>
            <w:tcW w:w="992" w:type="dxa"/>
            <w:vAlign w:val="bottom"/>
          </w:tcPr>
          <w:p w14:paraId="7C8D316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10</w:t>
            </w:r>
          </w:p>
        </w:tc>
      </w:tr>
      <w:tr w:rsidR="00C41EBB" w:rsidRPr="00482FF3" w14:paraId="7D039C60" w14:textId="77777777" w:rsidTr="00B7575F">
        <w:trPr>
          <w:trHeight w:val="360"/>
        </w:trPr>
        <w:tc>
          <w:tcPr>
            <w:tcW w:w="9782" w:type="dxa"/>
            <w:tcBorders>
              <w:top w:val="nil"/>
              <w:left w:val="nil"/>
              <w:bottom w:val="nil"/>
              <w:right w:val="nil"/>
            </w:tcBorders>
            <w:vAlign w:val="bottom"/>
          </w:tcPr>
          <w:p w14:paraId="5817A9F6" w14:textId="265540B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2.4 </w:t>
            </w:r>
            <w:r w:rsidR="00811572" w:rsidRPr="00811572">
              <w:rPr>
                <w:rFonts w:ascii="Times New Roman" w:eastAsia="Times New Roman" w:hAnsi="Times New Roman"/>
                <w:bCs/>
                <w:iCs/>
                <w:sz w:val="24"/>
                <w:szCs w:val="24"/>
                <w:lang w:eastAsia="ru-RU"/>
              </w:rPr>
              <w:t>Срок выполнения работ</w:t>
            </w:r>
            <w:r w:rsidRPr="00482FF3">
              <w:rPr>
                <w:rFonts w:ascii="Times New Roman" w:eastAsia="Times New Roman" w:hAnsi="Times New Roman"/>
                <w:sz w:val="24"/>
                <w:szCs w:val="24"/>
                <w:lang w:eastAsia="ru-RU"/>
              </w:rPr>
              <w:t xml:space="preserve">. . . . . . . . . . . . . . . . . . . . . . . . . . . . </w:t>
            </w:r>
            <w:r w:rsidR="005F18EC" w:rsidRPr="00482FF3">
              <w:rPr>
                <w:rFonts w:ascii="Times New Roman" w:eastAsia="Times New Roman" w:hAnsi="Times New Roman"/>
                <w:sz w:val="24"/>
                <w:szCs w:val="24"/>
                <w:lang w:eastAsia="ru-RU"/>
              </w:rPr>
              <w:t>.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w:t>
            </w:r>
            <w:r w:rsidR="00811572" w:rsidRPr="00482FF3">
              <w:rPr>
                <w:rFonts w:ascii="Times New Roman" w:eastAsia="Times New Roman" w:hAnsi="Times New Roman"/>
                <w:sz w:val="24"/>
                <w:szCs w:val="24"/>
                <w:lang w:eastAsia="ru-RU"/>
              </w:rPr>
              <w:t>. . . . . . . . . .</w:t>
            </w:r>
          </w:p>
        </w:tc>
        <w:tc>
          <w:tcPr>
            <w:tcW w:w="9782" w:type="dxa"/>
            <w:gridSpan w:val="2"/>
            <w:tcBorders>
              <w:top w:val="nil"/>
              <w:left w:val="nil"/>
              <w:bottom w:val="nil"/>
              <w:right w:val="nil"/>
            </w:tcBorders>
            <w:vAlign w:val="bottom"/>
          </w:tcPr>
          <w:p w14:paraId="1EE01AA3" w14:textId="7C73C117" w:rsidR="00C41EBB" w:rsidRPr="00482FF3" w:rsidRDefault="00811572"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66A91A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116223C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1300069" w14:textId="77777777" w:rsidTr="00B7575F">
        <w:trPr>
          <w:trHeight w:val="360"/>
        </w:trPr>
        <w:tc>
          <w:tcPr>
            <w:tcW w:w="9782" w:type="dxa"/>
            <w:tcBorders>
              <w:top w:val="nil"/>
              <w:left w:val="nil"/>
              <w:bottom w:val="nil"/>
              <w:right w:val="nil"/>
            </w:tcBorders>
            <w:vAlign w:val="bottom"/>
          </w:tcPr>
          <w:p w14:paraId="0E92FE39" w14:textId="2A1C2870" w:rsidR="00C41EBB" w:rsidRPr="00482FF3" w:rsidRDefault="00C41EBB"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2.5 </w:t>
            </w:r>
            <w:r w:rsidR="00811572" w:rsidRPr="00811572">
              <w:rPr>
                <w:rFonts w:ascii="Times New Roman" w:eastAsia="Times New Roman" w:hAnsi="Times New Roman"/>
                <w:sz w:val="24"/>
                <w:szCs w:val="24"/>
                <w:lang w:eastAsia="ru-RU"/>
              </w:rPr>
              <w:t>Обоснование начальной (максимальной) цены договора</w:t>
            </w:r>
            <w:r w:rsidRPr="00482FF3">
              <w:rPr>
                <w:rFonts w:ascii="Times New Roman" w:eastAsia="Times New Roman" w:hAnsi="Times New Roman"/>
                <w:sz w:val="24"/>
                <w:szCs w:val="24"/>
                <w:lang w:eastAsia="ru-RU"/>
              </w:rPr>
              <w:t>. . . . . . . . . . . . . . . . . . . .</w:t>
            </w:r>
            <w:r w:rsidR="005F18EC">
              <w:rPr>
                <w:rFonts w:ascii="Times New Roman" w:eastAsia="Times New Roman" w:hAnsi="Times New Roman"/>
                <w:sz w:val="24"/>
                <w:szCs w:val="24"/>
                <w:lang w:eastAsia="ru-RU"/>
              </w:rPr>
              <w:t xml:space="preserve"> . . . . . . . </w:t>
            </w:r>
            <w:proofErr w:type="gramStart"/>
            <w:r w:rsidR="005F18EC">
              <w:rPr>
                <w:rFonts w:ascii="Times New Roman" w:eastAsia="Times New Roman" w:hAnsi="Times New Roman"/>
                <w:sz w:val="24"/>
                <w:szCs w:val="24"/>
                <w:lang w:eastAsia="ru-RU"/>
              </w:rPr>
              <w:t>. . . .</w:t>
            </w:r>
            <w:proofErr w:type="gramEnd"/>
            <w:r w:rsidR="005F18EC">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382F8130" w14:textId="046B4F36"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811572">
              <w:rPr>
                <w:rFonts w:ascii="Times New Roman" w:eastAsia="Times New Roman" w:hAnsi="Times New Roman"/>
                <w:sz w:val="24"/>
                <w:szCs w:val="24"/>
                <w:lang w:eastAsia="ru-RU"/>
              </w:rPr>
              <w:t>7</w:t>
            </w:r>
          </w:p>
        </w:tc>
        <w:tc>
          <w:tcPr>
            <w:tcW w:w="9782" w:type="dxa"/>
            <w:tcBorders>
              <w:top w:val="nil"/>
              <w:left w:val="nil"/>
              <w:bottom w:val="nil"/>
              <w:right w:val="nil"/>
            </w:tcBorders>
            <w:shd w:val="clear" w:color="auto" w:fill="auto"/>
            <w:noWrap/>
            <w:vAlign w:val="bottom"/>
          </w:tcPr>
          <w:p w14:paraId="117BD5E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6CA7D2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247A612" w14:textId="77777777" w:rsidTr="00B7575F">
        <w:trPr>
          <w:trHeight w:val="360"/>
        </w:trPr>
        <w:tc>
          <w:tcPr>
            <w:tcW w:w="9782" w:type="dxa"/>
            <w:tcBorders>
              <w:top w:val="nil"/>
              <w:left w:val="nil"/>
              <w:bottom w:val="nil"/>
              <w:right w:val="nil"/>
            </w:tcBorders>
            <w:vAlign w:val="bottom"/>
          </w:tcPr>
          <w:p w14:paraId="198C7B50" w14:textId="01963E4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2.6 </w:t>
            </w:r>
            <w:r w:rsidR="00811572" w:rsidRPr="00811572">
              <w:rPr>
                <w:rFonts w:ascii="Times New Roman" w:eastAsia="Times New Roman" w:hAnsi="Times New Roman"/>
                <w:iCs/>
                <w:sz w:val="24"/>
                <w:szCs w:val="24"/>
                <w:lang w:eastAsia="ru-RU"/>
              </w:rPr>
              <w:t>Форма, сроки и порядок оплаты работ</w:t>
            </w:r>
            <w:r w:rsidR="005F18EC">
              <w:rPr>
                <w:rFonts w:ascii="Times New Roman" w:eastAsia="Times New Roman" w:hAnsi="Times New Roman"/>
                <w:sz w:val="24"/>
                <w:szCs w:val="24"/>
                <w:lang w:eastAsia="ru-RU"/>
              </w:rPr>
              <w:t>. . . . . . .</w:t>
            </w:r>
            <w:r w:rsidRPr="00482FF3">
              <w:rPr>
                <w:rFonts w:ascii="Times New Roman" w:eastAsia="Times New Roman" w:hAnsi="Times New Roman"/>
                <w:sz w:val="24"/>
                <w:szCs w:val="24"/>
                <w:lang w:eastAsia="ru-RU"/>
              </w:rPr>
              <w:t xml:space="preserve">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D636442" w14:textId="393B2A61" w:rsidR="00C41EBB" w:rsidRPr="00482FF3" w:rsidRDefault="00D658A6"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290A1AA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03AD815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51722FA5" w14:textId="77777777" w:rsidTr="00B7575F">
        <w:trPr>
          <w:trHeight w:val="360"/>
        </w:trPr>
        <w:tc>
          <w:tcPr>
            <w:tcW w:w="9782" w:type="dxa"/>
            <w:tcBorders>
              <w:top w:val="nil"/>
              <w:left w:val="nil"/>
              <w:bottom w:val="nil"/>
              <w:right w:val="nil"/>
            </w:tcBorders>
            <w:vAlign w:val="bottom"/>
          </w:tcPr>
          <w:p w14:paraId="01BAD49D" w14:textId="3D0AAB0F" w:rsidR="00C41EBB" w:rsidRPr="00482FF3" w:rsidRDefault="00C41EBB"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2.7 </w:t>
            </w:r>
            <w:r w:rsidR="00811572" w:rsidRPr="00811572">
              <w:rPr>
                <w:rFonts w:ascii="Times New Roman" w:eastAsia="Times New Roman" w:hAnsi="Times New Roman"/>
                <w:sz w:val="24"/>
                <w:szCs w:val="24"/>
                <w:lang w:eastAsia="ru-RU"/>
              </w:rPr>
              <w:t>Требования к качеству и объему выполненных работ</w:t>
            </w:r>
            <w:r w:rsidRPr="00482FF3">
              <w:rPr>
                <w:rFonts w:ascii="Times New Roman" w:eastAsia="Times New Roman" w:hAnsi="Times New Roman"/>
                <w:sz w:val="24"/>
                <w:szCs w:val="24"/>
                <w:lang w:eastAsia="ru-RU"/>
              </w:rPr>
              <w:t xml:space="preserve">.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777B36DD" w14:textId="3599B4BE" w:rsidR="00C41EBB" w:rsidRPr="00482FF3" w:rsidRDefault="00D658A6"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4CF4C67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656E3E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5F18EC" w:rsidRPr="00482FF3" w14:paraId="7B44E4DB" w14:textId="77777777" w:rsidTr="00B7575F">
        <w:trPr>
          <w:trHeight w:val="360"/>
        </w:trPr>
        <w:tc>
          <w:tcPr>
            <w:tcW w:w="9782" w:type="dxa"/>
            <w:tcBorders>
              <w:top w:val="nil"/>
              <w:left w:val="nil"/>
              <w:bottom w:val="nil"/>
              <w:right w:val="nil"/>
            </w:tcBorders>
            <w:vAlign w:val="bottom"/>
          </w:tcPr>
          <w:p w14:paraId="1C904918" w14:textId="026559B0"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811572">
              <w:rPr>
                <w:rFonts w:ascii="Times New Roman" w:eastAsia="Times New Roman" w:hAnsi="Times New Roman"/>
                <w:sz w:val="24"/>
                <w:szCs w:val="24"/>
                <w:lang w:eastAsia="ru-RU"/>
              </w:rPr>
              <w:t xml:space="preserve">.8 </w:t>
            </w:r>
            <w:r w:rsidR="00811572" w:rsidRPr="00811572">
              <w:rPr>
                <w:rFonts w:ascii="Times New Roman" w:eastAsia="Times New Roman" w:hAnsi="Times New Roman"/>
                <w:sz w:val="24"/>
                <w:szCs w:val="24"/>
                <w:lang w:eastAsia="ru-RU"/>
              </w:rPr>
              <w:t>Гарантия качества на выполненные работы</w:t>
            </w:r>
            <w:r w:rsidRPr="00482FF3">
              <w:rPr>
                <w:rFonts w:ascii="Times New Roman" w:eastAsia="Times New Roman" w:hAnsi="Times New Roman"/>
                <w:sz w:val="24"/>
                <w:szCs w:val="24"/>
                <w:lang w:eastAsia="ru-RU"/>
              </w:rPr>
              <w:t>. . . . . . .</w:t>
            </w:r>
            <w:r w:rsidR="00811572">
              <w:rPr>
                <w:rFonts w:ascii="Times New Roman" w:eastAsia="Times New Roman" w:hAnsi="Times New Roman"/>
                <w:sz w:val="24"/>
                <w:szCs w:val="24"/>
                <w:lang w:eastAsia="ru-RU"/>
              </w:rPr>
              <w:t xml:space="preserve"> </w:t>
            </w:r>
            <w:r w:rsidR="00811572" w:rsidRPr="00482FF3">
              <w:rPr>
                <w:rFonts w:ascii="Times New Roman" w:eastAsia="Times New Roman" w:hAnsi="Times New Roman"/>
                <w:sz w:val="24"/>
                <w:szCs w:val="24"/>
                <w:lang w:eastAsia="ru-RU"/>
              </w:rPr>
              <w:t xml:space="preserve">. . . . . . . . . . . . . . . . . . . . . . . . . . . . . </w:t>
            </w:r>
            <w:proofErr w:type="gramStart"/>
            <w:r w:rsidR="00811572"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 . .</w:t>
            </w:r>
            <w:proofErr w:type="gramEnd"/>
            <w:r w:rsidR="00811572">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650DE3B" w14:textId="183B7643" w:rsidR="005F18EC"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476A6655"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7E4B01B"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r>
      <w:tr w:rsidR="00811572" w:rsidRPr="00482FF3" w14:paraId="6A2C4452" w14:textId="77777777" w:rsidTr="00B52D37">
        <w:trPr>
          <w:trHeight w:val="360"/>
        </w:trPr>
        <w:tc>
          <w:tcPr>
            <w:tcW w:w="9782" w:type="dxa"/>
            <w:tcBorders>
              <w:top w:val="nil"/>
              <w:left w:val="nil"/>
              <w:bottom w:val="nil"/>
              <w:right w:val="nil"/>
            </w:tcBorders>
            <w:vAlign w:val="bottom"/>
          </w:tcPr>
          <w:p w14:paraId="56B10037" w14:textId="74131766" w:rsidR="00811572" w:rsidRPr="00482FF3" w:rsidRDefault="00811572"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w:t>
            </w:r>
            <w:r>
              <w:rPr>
                <w:rFonts w:ascii="Times New Roman" w:eastAsia="Times New Roman" w:hAnsi="Times New Roman"/>
                <w:sz w:val="24"/>
                <w:szCs w:val="24"/>
                <w:lang w:eastAsia="ru-RU"/>
              </w:rPr>
              <w:t>9</w:t>
            </w:r>
            <w:r w:rsidRPr="00482FF3">
              <w:rPr>
                <w:rFonts w:ascii="Times New Roman" w:eastAsia="Times New Roman" w:hAnsi="Times New Roman"/>
                <w:sz w:val="24"/>
                <w:szCs w:val="24"/>
                <w:lang w:eastAsia="ru-RU"/>
              </w:rPr>
              <w:t xml:space="preserve"> </w:t>
            </w:r>
            <w:r w:rsidRPr="00811572">
              <w:rPr>
                <w:rFonts w:ascii="Times New Roman" w:eastAsia="Times New Roman" w:hAnsi="Times New Roman"/>
                <w:iCs/>
                <w:sz w:val="24"/>
                <w:szCs w:val="24"/>
                <w:lang w:eastAsia="ru-RU"/>
              </w:rPr>
              <w:t>Обязательные требования к Участнику</w:t>
            </w:r>
            <w:r>
              <w:rPr>
                <w:rFonts w:ascii="Times New Roman" w:eastAsia="Times New Roman" w:hAnsi="Times New Roman"/>
                <w:sz w:val="24"/>
                <w:szCs w:val="24"/>
                <w:lang w:eastAsia="ru-RU"/>
              </w:rPr>
              <w:t>. . . . . . .</w:t>
            </w:r>
            <w:r w:rsidRPr="00482FF3">
              <w:rPr>
                <w:rFonts w:ascii="Times New Roman" w:eastAsia="Times New Roman" w:hAnsi="Times New Roman"/>
                <w:sz w:val="24"/>
                <w:szCs w:val="24"/>
                <w:lang w:eastAsia="ru-RU"/>
              </w:rPr>
              <w:t xml:space="preserve">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F62186B" w14:textId="5F14A08D" w:rsidR="00811572" w:rsidRPr="00482FF3" w:rsidRDefault="00B81B05" w:rsidP="00B52D37">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514FA3ED" w14:textId="77777777" w:rsidR="00811572" w:rsidRPr="00482FF3" w:rsidRDefault="00811572" w:rsidP="00B52D37">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75099E1" w14:textId="77777777" w:rsidR="00811572" w:rsidRPr="00482FF3" w:rsidRDefault="00811572" w:rsidP="00B52D37">
            <w:pPr>
              <w:spacing w:after="0" w:line="240" w:lineRule="auto"/>
              <w:ind w:left="176" w:right="-533"/>
              <w:jc w:val="both"/>
              <w:rPr>
                <w:rFonts w:ascii="Times New Roman" w:eastAsia="Times New Roman" w:hAnsi="Times New Roman"/>
                <w:sz w:val="24"/>
                <w:szCs w:val="24"/>
                <w:lang w:eastAsia="ru-RU"/>
              </w:rPr>
            </w:pPr>
          </w:p>
        </w:tc>
      </w:tr>
      <w:tr w:rsidR="00C41EBB" w:rsidRPr="00482FF3" w14:paraId="4396A66B" w14:textId="77777777" w:rsidTr="00B7575F">
        <w:trPr>
          <w:trHeight w:val="360"/>
        </w:trPr>
        <w:tc>
          <w:tcPr>
            <w:tcW w:w="9782" w:type="dxa"/>
            <w:tcBorders>
              <w:top w:val="nil"/>
              <w:left w:val="nil"/>
              <w:bottom w:val="nil"/>
              <w:right w:val="nil"/>
            </w:tcBorders>
            <w:vAlign w:val="bottom"/>
          </w:tcPr>
          <w:p w14:paraId="2333F3CB" w14:textId="1BBDE81C" w:rsidR="00C41EBB" w:rsidRPr="00482FF3" w:rsidRDefault="00C41EBB" w:rsidP="00C41EBB">
            <w:pPr>
              <w:spacing w:after="0" w:line="240" w:lineRule="auto"/>
              <w:ind w:right="-533"/>
              <w:jc w:val="both"/>
              <w:rPr>
                <w:rFonts w:ascii="Times New Roman" w:eastAsia="Times New Roman" w:hAnsi="Times New Roman"/>
                <w:sz w:val="24"/>
                <w:szCs w:val="24"/>
                <w:lang w:eastAsia="ru-RU"/>
              </w:rPr>
            </w:pPr>
            <w:r w:rsidRPr="00482FF3">
              <w:rPr>
                <w:rFonts w:ascii="Times New Roman" w:eastAsia="Times New Roman" w:hAnsi="Times New Roman"/>
                <w:b/>
                <w:bCs/>
                <w:sz w:val="24"/>
                <w:szCs w:val="24"/>
                <w:lang w:eastAsia="ru-RU"/>
              </w:rPr>
              <w:t xml:space="preserve">   3. Проект договора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1B1C7955" w14:textId="562C12A1" w:rsidR="00C41EBB" w:rsidRPr="00482FF3" w:rsidRDefault="00D658A6" w:rsidP="00E973DE">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1</w:t>
            </w:r>
            <w:r w:rsidR="00B81B05">
              <w:rPr>
                <w:rFonts w:ascii="Times New Roman" w:eastAsia="Times New Roman" w:hAnsi="Times New Roman"/>
                <w:sz w:val="24"/>
                <w:szCs w:val="24"/>
                <w:lang w:eastAsia="ru-RU"/>
              </w:rPr>
              <w:t>0</w:t>
            </w:r>
          </w:p>
        </w:tc>
        <w:tc>
          <w:tcPr>
            <w:tcW w:w="9782" w:type="dxa"/>
            <w:tcBorders>
              <w:top w:val="nil"/>
              <w:left w:val="nil"/>
              <w:bottom w:val="nil"/>
              <w:right w:val="nil"/>
            </w:tcBorders>
            <w:shd w:val="clear" w:color="auto" w:fill="auto"/>
            <w:noWrap/>
            <w:vAlign w:val="bottom"/>
          </w:tcPr>
          <w:p w14:paraId="2E67696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0435EB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26810CB8" w14:textId="77777777" w:rsidTr="00B7575F">
        <w:trPr>
          <w:trHeight w:val="360"/>
        </w:trPr>
        <w:tc>
          <w:tcPr>
            <w:tcW w:w="9782" w:type="dxa"/>
            <w:tcBorders>
              <w:top w:val="nil"/>
              <w:left w:val="nil"/>
              <w:bottom w:val="nil"/>
              <w:right w:val="nil"/>
            </w:tcBorders>
            <w:vAlign w:val="bottom"/>
          </w:tcPr>
          <w:p w14:paraId="057B3955" w14:textId="7ECCDE41"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 Порядок проведения закупки. Инструкции по подготовке Заявок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635318EA" w14:textId="4F6ED072" w:rsidR="00C41EBB" w:rsidRPr="00482FF3" w:rsidRDefault="00D658A6" w:rsidP="00E973D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81B05">
              <w:rPr>
                <w:rFonts w:ascii="Times New Roman" w:eastAsia="Times New Roman" w:hAnsi="Times New Roman"/>
                <w:sz w:val="24"/>
                <w:szCs w:val="24"/>
                <w:lang w:eastAsia="ru-RU"/>
              </w:rPr>
              <w:t>41</w:t>
            </w:r>
          </w:p>
        </w:tc>
        <w:tc>
          <w:tcPr>
            <w:tcW w:w="9782" w:type="dxa"/>
            <w:tcBorders>
              <w:top w:val="nil"/>
              <w:left w:val="nil"/>
              <w:bottom w:val="nil"/>
              <w:right w:val="nil"/>
            </w:tcBorders>
            <w:shd w:val="clear" w:color="auto" w:fill="auto"/>
            <w:noWrap/>
            <w:vAlign w:val="bottom"/>
          </w:tcPr>
          <w:p w14:paraId="05EFBB3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2.1.10. Гарантия качества на выполненные работы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8ED667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11</w:t>
            </w:r>
          </w:p>
        </w:tc>
      </w:tr>
      <w:tr w:rsidR="00C41EBB" w:rsidRPr="00482FF3" w14:paraId="4242E816" w14:textId="77777777" w:rsidTr="00B7575F">
        <w:trPr>
          <w:trHeight w:val="360"/>
        </w:trPr>
        <w:tc>
          <w:tcPr>
            <w:tcW w:w="9782" w:type="dxa"/>
            <w:tcBorders>
              <w:top w:val="nil"/>
              <w:left w:val="nil"/>
              <w:bottom w:val="nil"/>
              <w:right w:val="nil"/>
            </w:tcBorders>
            <w:vAlign w:val="bottom"/>
          </w:tcPr>
          <w:p w14:paraId="3FD1C3BD" w14:textId="6F3DED3F"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D4EFBC7" w14:textId="1CE758A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0A1E047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2.1.11. Обязательные требования к Участнику для выполнения работ. . . . . . . . . . . . . . . . . . . . . . . . </w:t>
            </w:r>
          </w:p>
        </w:tc>
        <w:tc>
          <w:tcPr>
            <w:tcW w:w="992" w:type="dxa"/>
            <w:vAlign w:val="bottom"/>
          </w:tcPr>
          <w:p w14:paraId="3C9F31B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11</w:t>
            </w:r>
          </w:p>
        </w:tc>
      </w:tr>
      <w:tr w:rsidR="00C41EBB" w:rsidRPr="00482FF3" w14:paraId="3CE442E7" w14:textId="77777777" w:rsidTr="00B7575F">
        <w:trPr>
          <w:trHeight w:val="360"/>
        </w:trPr>
        <w:tc>
          <w:tcPr>
            <w:tcW w:w="9782" w:type="dxa"/>
            <w:tcBorders>
              <w:top w:val="nil"/>
              <w:left w:val="nil"/>
              <w:bottom w:val="nil"/>
              <w:right w:val="nil"/>
            </w:tcBorders>
            <w:vAlign w:val="bottom"/>
          </w:tcPr>
          <w:p w14:paraId="1BCE6D16" w14:textId="18C635B9"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4.2. Публикация Извещения о проведении закупки . . . . . . . . . . . . . . . . . . . . . . . . . . . . . . . . . . . . </w:t>
            </w:r>
          </w:p>
        </w:tc>
        <w:tc>
          <w:tcPr>
            <w:tcW w:w="9782" w:type="dxa"/>
            <w:gridSpan w:val="2"/>
            <w:tcBorders>
              <w:top w:val="nil"/>
              <w:left w:val="nil"/>
              <w:bottom w:val="nil"/>
              <w:right w:val="nil"/>
            </w:tcBorders>
            <w:vAlign w:val="bottom"/>
          </w:tcPr>
          <w:p w14:paraId="593B9758" w14:textId="3F728226"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5E29E734"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3. Проект договора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92" w:type="dxa"/>
            <w:vAlign w:val="bottom"/>
          </w:tcPr>
          <w:p w14:paraId="0897A6B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12</w:t>
            </w:r>
          </w:p>
        </w:tc>
      </w:tr>
      <w:tr w:rsidR="00C41EBB" w:rsidRPr="00482FF3" w14:paraId="717170FF" w14:textId="77777777" w:rsidTr="00B7575F">
        <w:trPr>
          <w:trHeight w:val="360"/>
        </w:trPr>
        <w:tc>
          <w:tcPr>
            <w:tcW w:w="9782" w:type="dxa"/>
            <w:tcBorders>
              <w:top w:val="nil"/>
              <w:left w:val="nil"/>
              <w:bottom w:val="nil"/>
              <w:right w:val="nil"/>
            </w:tcBorders>
            <w:vAlign w:val="bottom"/>
          </w:tcPr>
          <w:p w14:paraId="1BE77222" w14:textId="7084815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4.3. Предоставление Документации по закупке Участникам . . . . . . . . . . . . . . . . . . . . . . . . . . . . . ..</w:t>
            </w:r>
          </w:p>
        </w:tc>
        <w:tc>
          <w:tcPr>
            <w:tcW w:w="9782" w:type="dxa"/>
            <w:gridSpan w:val="2"/>
            <w:tcBorders>
              <w:top w:val="nil"/>
              <w:left w:val="nil"/>
              <w:bottom w:val="nil"/>
              <w:right w:val="nil"/>
            </w:tcBorders>
            <w:vAlign w:val="bottom"/>
          </w:tcPr>
          <w:p w14:paraId="19125081" w14:textId="46D23FD0"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6EA729A5"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 Порядок проведения закупки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92" w:type="dxa"/>
            <w:vAlign w:val="bottom"/>
          </w:tcPr>
          <w:p w14:paraId="1DF5956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1C391181" w14:textId="77777777" w:rsidTr="00B7575F">
        <w:trPr>
          <w:trHeight w:val="360"/>
        </w:trPr>
        <w:tc>
          <w:tcPr>
            <w:tcW w:w="9782" w:type="dxa"/>
            <w:tcBorders>
              <w:top w:val="nil"/>
              <w:left w:val="nil"/>
              <w:bottom w:val="nil"/>
              <w:right w:val="nil"/>
            </w:tcBorders>
            <w:vAlign w:val="bottom"/>
          </w:tcPr>
          <w:p w14:paraId="2808EC03" w14:textId="5151DD26"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952EEDA" w14:textId="5459945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7DA2112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D7853F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57D193AC" w14:textId="77777777" w:rsidTr="00B7575F">
        <w:trPr>
          <w:trHeight w:val="360"/>
        </w:trPr>
        <w:tc>
          <w:tcPr>
            <w:tcW w:w="9782" w:type="dxa"/>
            <w:tcBorders>
              <w:top w:val="nil"/>
              <w:left w:val="nil"/>
              <w:bottom w:val="nil"/>
              <w:right w:val="nil"/>
            </w:tcBorders>
            <w:vAlign w:val="bottom"/>
          </w:tcPr>
          <w:p w14:paraId="54614A3E" w14:textId="707DEF4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36A1832" w14:textId="2C9F962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082F10AE"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4.2. Публикация Извещения о проведении закупки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109FA6E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58C9E0CB" w14:textId="77777777" w:rsidTr="00B7575F">
        <w:trPr>
          <w:trHeight w:val="360"/>
        </w:trPr>
        <w:tc>
          <w:tcPr>
            <w:tcW w:w="9782" w:type="dxa"/>
            <w:tcBorders>
              <w:top w:val="nil"/>
              <w:left w:val="nil"/>
              <w:bottom w:val="nil"/>
              <w:right w:val="nil"/>
            </w:tcBorders>
            <w:vAlign w:val="bottom"/>
          </w:tcPr>
          <w:p w14:paraId="1E1B2572" w14:textId="3430C32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4.4.2. Требования к сроку действия Заявки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w:t>
            </w:r>
          </w:p>
        </w:tc>
        <w:tc>
          <w:tcPr>
            <w:tcW w:w="9782" w:type="dxa"/>
            <w:gridSpan w:val="2"/>
            <w:tcBorders>
              <w:top w:val="nil"/>
              <w:left w:val="nil"/>
              <w:bottom w:val="nil"/>
              <w:right w:val="nil"/>
            </w:tcBorders>
            <w:vAlign w:val="bottom"/>
          </w:tcPr>
          <w:p w14:paraId="127858D7" w14:textId="3ABCA249"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2DF4DC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4.3. Предоставление документации о закупке Участникам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5AC29B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06A24766" w14:textId="77777777" w:rsidTr="00B7575F">
        <w:trPr>
          <w:trHeight w:val="360"/>
        </w:trPr>
        <w:tc>
          <w:tcPr>
            <w:tcW w:w="9782" w:type="dxa"/>
            <w:tcBorders>
              <w:top w:val="nil"/>
              <w:left w:val="nil"/>
              <w:bottom w:val="nil"/>
              <w:right w:val="nil"/>
            </w:tcBorders>
            <w:vAlign w:val="bottom"/>
          </w:tcPr>
          <w:p w14:paraId="53C1C13C" w14:textId="27ECD33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4.4.3. Требования к языку Заявки . . . . . . . . . . . . . . . . . . . . . . . . . . . . . . . . . . . . . . . . . . . . . . . . . . .</w:t>
            </w:r>
          </w:p>
        </w:tc>
        <w:tc>
          <w:tcPr>
            <w:tcW w:w="9782" w:type="dxa"/>
            <w:gridSpan w:val="2"/>
            <w:tcBorders>
              <w:top w:val="nil"/>
              <w:left w:val="nil"/>
              <w:bottom w:val="nil"/>
              <w:right w:val="nil"/>
            </w:tcBorders>
            <w:vAlign w:val="bottom"/>
          </w:tcPr>
          <w:p w14:paraId="4B1EED71" w14:textId="31607DF8"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7C87EF4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5F4425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3A273D41" w14:textId="77777777" w:rsidTr="00B7575F">
        <w:trPr>
          <w:trHeight w:val="360"/>
        </w:trPr>
        <w:tc>
          <w:tcPr>
            <w:tcW w:w="9782" w:type="dxa"/>
            <w:tcBorders>
              <w:top w:val="nil"/>
              <w:left w:val="nil"/>
              <w:bottom w:val="nil"/>
              <w:right w:val="nil"/>
            </w:tcBorders>
            <w:vAlign w:val="bottom"/>
          </w:tcPr>
          <w:p w14:paraId="1A99B939" w14:textId="2CBF331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66376C8" w14:textId="41383308"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00D09D8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E388A8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2FAE6A8D" w14:textId="77777777" w:rsidTr="00B7575F">
        <w:trPr>
          <w:trHeight w:val="360"/>
        </w:trPr>
        <w:tc>
          <w:tcPr>
            <w:tcW w:w="9782" w:type="dxa"/>
            <w:tcBorders>
              <w:top w:val="nil"/>
              <w:left w:val="nil"/>
              <w:bottom w:val="nil"/>
              <w:right w:val="nil"/>
            </w:tcBorders>
            <w:vAlign w:val="bottom"/>
          </w:tcPr>
          <w:p w14:paraId="0E65AE40" w14:textId="7177D97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6DDA733C" w14:textId="60D7D602"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7083C88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4.4.2. Требования к сроку действия Заявки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w:t>
            </w:r>
          </w:p>
        </w:tc>
        <w:tc>
          <w:tcPr>
            <w:tcW w:w="992" w:type="dxa"/>
            <w:vAlign w:val="bottom"/>
          </w:tcPr>
          <w:p w14:paraId="0AB07CB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44FAD902" w14:textId="77777777" w:rsidTr="00B7575F">
        <w:trPr>
          <w:trHeight w:val="360"/>
        </w:trPr>
        <w:tc>
          <w:tcPr>
            <w:tcW w:w="9782" w:type="dxa"/>
            <w:tcBorders>
              <w:top w:val="nil"/>
              <w:left w:val="nil"/>
              <w:bottom w:val="nil"/>
              <w:right w:val="nil"/>
            </w:tcBorders>
            <w:vAlign w:val="bottom"/>
          </w:tcPr>
          <w:p w14:paraId="513A81C8" w14:textId="7E640A42"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4.4.6.  </w:t>
            </w:r>
            <w:r w:rsidRPr="00482FF3">
              <w:rPr>
                <w:rFonts w:ascii="Times New Roman" w:eastAsia="Times New Roman" w:hAnsi="Times New Roman"/>
                <w:bCs/>
                <w:sz w:val="24"/>
                <w:szCs w:val="24"/>
                <w:lang w:eastAsia="ru-RU"/>
              </w:rPr>
              <w:t>Форма, порядок, даты начала и окончания срока предоставления Участниками разъяснений положений Документации о закупке</w:t>
            </w:r>
            <w:r w:rsidRPr="00482FF3">
              <w:rPr>
                <w:rFonts w:ascii="Times New Roman" w:eastAsia="Times New Roman" w:hAnsi="Times New Roman"/>
                <w:sz w:val="24"/>
                <w:szCs w:val="24"/>
                <w:lang w:eastAsia="ru-RU"/>
              </w:rPr>
              <w:t>. . . . . . . . . . . . . . . . . . . . . . . . . . . . . . . . . . . . . . . . . . . . . .</w:t>
            </w:r>
          </w:p>
        </w:tc>
        <w:tc>
          <w:tcPr>
            <w:tcW w:w="9782" w:type="dxa"/>
            <w:gridSpan w:val="2"/>
            <w:tcBorders>
              <w:top w:val="nil"/>
              <w:left w:val="nil"/>
              <w:bottom w:val="nil"/>
              <w:right w:val="nil"/>
            </w:tcBorders>
            <w:vAlign w:val="bottom"/>
          </w:tcPr>
          <w:p w14:paraId="4C91B856" w14:textId="30639C62"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0D599D8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4.4.3. Требования к языку Заявки . . . . . . . . . . . . . . . . . . . . . . . . . . . . . . . . . . . . . . . . . . . . . . . . . . .</w:t>
            </w:r>
          </w:p>
        </w:tc>
        <w:tc>
          <w:tcPr>
            <w:tcW w:w="992" w:type="dxa"/>
            <w:vAlign w:val="bottom"/>
          </w:tcPr>
          <w:p w14:paraId="41FDE9B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0979ADCA" w14:textId="77777777" w:rsidTr="00B7575F">
        <w:trPr>
          <w:trHeight w:val="360"/>
        </w:trPr>
        <w:tc>
          <w:tcPr>
            <w:tcW w:w="9782" w:type="dxa"/>
            <w:tcBorders>
              <w:top w:val="nil"/>
              <w:left w:val="nil"/>
              <w:bottom w:val="nil"/>
              <w:right w:val="nil"/>
            </w:tcBorders>
            <w:vAlign w:val="bottom"/>
          </w:tcPr>
          <w:p w14:paraId="0924E062"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4.4.7. Изменение Извещения о проведении закупки и Документации о закупке, </w:t>
            </w:r>
          </w:p>
          <w:p w14:paraId="2391888A" w14:textId="66C0C1F4" w:rsidR="00C41EBB" w:rsidRPr="00482FF3" w:rsidRDefault="00C41EBB" w:rsidP="00C41EBB">
            <w:pPr>
              <w:keepNext/>
              <w:suppressAutoHyphens/>
              <w:spacing w:before="240" w:after="0" w:line="240" w:lineRule="atLeast"/>
              <w:ind w:left="176" w:right="-533"/>
              <w:outlineLvl w:val="2"/>
              <w:rPr>
                <w:rFonts w:ascii="Times New Roman" w:eastAsia="Times New Roman" w:hAnsi="Times New Roman"/>
                <w:bCs/>
                <w:sz w:val="24"/>
                <w:szCs w:val="24"/>
                <w:lang w:eastAsia="ru-RU"/>
              </w:rPr>
            </w:pPr>
            <w:r w:rsidRPr="00482FF3">
              <w:rPr>
                <w:rFonts w:ascii="Times New Roman" w:eastAsia="Times New Roman" w:hAnsi="Times New Roman"/>
                <w:sz w:val="24"/>
                <w:szCs w:val="24"/>
                <w:lang w:eastAsia="ru-RU"/>
              </w:rPr>
              <w:t xml:space="preserve">отмена закупки. . . . . . . . . . . . . . . . . . . . . . . . . . . . . . . . . . . . . . . . . . . . . . . . . . . . . . . . . . . . . . . . . . . . . </w:t>
            </w:r>
          </w:p>
        </w:tc>
        <w:tc>
          <w:tcPr>
            <w:tcW w:w="9782" w:type="dxa"/>
            <w:gridSpan w:val="2"/>
            <w:tcBorders>
              <w:top w:val="nil"/>
              <w:left w:val="nil"/>
              <w:bottom w:val="nil"/>
              <w:right w:val="nil"/>
            </w:tcBorders>
            <w:vAlign w:val="bottom"/>
          </w:tcPr>
          <w:p w14:paraId="212FEDE0" w14:textId="4E778168"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46C578C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0B6377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2A12A5AF" w14:textId="77777777" w:rsidTr="00B7575F">
        <w:trPr>
          <w:trHeight w:val="360"/>
        </w:trPr>
        <w:tc>
          <w:tcPr>
            <w:tcW w:w="9782" w:type="dxa"/>
            <w:tcBorders>
              <w:top w:val="nil"/>
              <w:left w:val="nil"/>
              <w:bottom w:val="nil"/>
              <w:right w:val="nil"/>
            </w:tcBorders>
            <w:vAlign w:val="bottom"/>
          </w:tcPr>
          <w:p w14:paraId="1C0CD9A7" w14:textId="6CA94B8F"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4.4.8. Дата рассмотрения Заявок Участников и подведение итогов закупки . . . . . . . . . . . . . . . </w:t>
            </w:r>
          </w:p>
        </w:tc>
        <w:tc>
          <w:tcPr>
            <w:tcW w:w="9782" w:type="dxa"/>
            <w:gridSpan w:val="2"/>
            <w:tcBorders>
              <w:top w:val="nil"/>
              <w:left w:val="nil"/>
              <w:bottom w:val="nil"/>
              <w:right w:val="nil"/>
            </w:tcBorders>
            <w:vAlign w:val="bottom"/>
          </w:tcPr>
          <w:p w14:paraId="3406A925" w14:textId="3A8313FA"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7E93C33C"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5B5C9FD"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73BA7E8A" w14:textId="77777777" w:rsidTr="00B7575F">
        <w:trPr>
          <w:trHeight w:val="360"/>
        </w:trPr>
        <w:tc>
          <w:tcPr>
            <w:tcW w:w="9782" w:type="dxa"/>
            <w:tcBorders>
              <w:top w:val="nil"/>
              <w:left w:val="nil"/>
              <w:bottom w:val="nil"/>
              <w:right w:val="nil"/>
            </w:tcBorders>
            <w:vAlign w:val="bottom"/>
          </w:tcPr>
          <w:p w14:paraId="286AFBF3" w14:textId="7017D6B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4.4.9. Требования к представлению Заявки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2B5056CC" w14:textId="5B2C1CC6" w:rsidR="00C41EBB" w:rsidRPr="00482FF3" w:rsidRDefault="00765173"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441E8875"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c>
          <w:tcPr>
            <w:tcW w:w="992" w:type="dxa"/>
            <w:vAlign w:val="bottom"/>
          </w:tcPr>
          <w:p w14:paraId="6265BAC2"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r>
      <w:tr w:rsidR="00C41EBB" w:rsidRPr="00482FF3" w14:paraId="3E538661" w14:textId="77777777" w:rsidTr="00B7575F">
        <w:trPr>
          <w:trHeight w:val="360"/>
        </w:trPr>
        <w:tc>
          <w:tcPr>
            <w:tcW w:w="9782" w:type="dxa"/>
            <w:tcBorders>
              <w:top w:val="nil"/>
              <w:left w:val="nil"/>
              <w:bottom w:val="nil"/>
              <w:right w:val="nil"/>
            </w:tcBorders>
            <w:vAlign w:val="bottom"/>
          </w:tcPr>
          <w:p w14:paraId="54955AB5" w14:textId="1DD7122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782" w:type="dxa"/>
            <w:gridSpan w:val="2"/>
            <w:tcBorders>
              <w:top w:val="nil"/>
              <w:left w:val="nil"/>
              <w:bottom w:val="nil"/>
              <w:right w:val="nil"/>
            </w:tcBorders>
            <w:vAlign w:val="bottom"/>
          </w:tcPr>
          <w:p w14:paraId="00C5C539" w14:textId="47882F6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c>
          <w:tcPr>
            <w:tcW w:w="9782" w:type="dxa"/>
            <w:tcBorders>
              <w:top w:val="nil"/>
              <w:left w:val="nil"/>
              <w:bottom w:val="nil"/>
              <w:right w:val="nil"/>
            </w:tcBorders>
            <w:shd w:val="clear" w:color="auto" w:fill="auto"/>
            <w:noWrap/>
            <w:vAlign w:val="bottom"/>
          </w:tcPr>
          <w:p w14:paraId="3E2BCBA9"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c>
          <w:tcPr>
            <w:tcW w:w="992" w:type="dxa"/>
            <w:vAlign w:val="bottom"/>
          </w:tcPr>
          <w:p w14:paraId="3130F5D4"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r>
      <w:tr w:rsidR="00C41EBB" w:rsidRPr="00482FF3" w14:paraId="1434EA90" w14:textId="77777777" w:rsidTr="00B7575F">
        <w:trPr>
          <w:trHeight w:val="360"/>
        </w:trPr>
        <w:tc>
          <w:tcPr>
            <w:tcW w:w="9782" w:type="dxa"/>
            <w:tcBorders>
              <w:top w:val="nil"/>
              <w:left w:val="nil"/>
              <w:bottom w:val="nil"/>
              <w:right w:val="nil"/>
            </w:tcBorders>
            <w:vAlign w:val="bottom"/>
          </w:tcPr>
          <w:p w14:paraId="25571234" w14:textId="1C27208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требованиям . . . . . . . . . . . .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18621C00" w14:textId="7A9B00CC"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06D8EDF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закупки. . . . . . . . .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B2CE40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348286B9" w14:textId="77777777" w:rsidTr="00B7575F">
        <w:trPr>
          <w:trHeight w:val="360"/>
        </w:trPr>
        <w:tc>
          <w:tcPr>
            <w:tcW w:w="9782" w:type="dxa"/>
            <w:tcBorders>
              <w:top w:val="nil"/>
              <w:left w:val="nil"/>
              <w:bottom w:val="nil"/>
              <w:right w:val="nil"/>
            </w:tcBorders>
            <w:vAlign w:val="bottom"/>
          </w:tcPr>
          <w:p w14:paraId="4D17601E" w14:textId="626870C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782" w:type="dxa"/>
            <w:gridSpan w:val="2"/>
            <w:tcBorders>
              <w:top w:val="nil"/>
              <w:left w:val="nil"/>
              <w:bottom w:val="nil"/>
              <w:right w:val="nil"/>
            </w:tcBorders>
            <w:vAlign w:val="bottom"/>
          </w:tcPr>
          <w:p w14:paraId="14CF3585" w14:textId="19BA7687"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6C44E1E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4.4.9. Требования к оформлению Заявки в бумажной форме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99AD8F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7223D7CB" w14:textId="77777777" w:rsidTr="00E63CF7">
        <w:trPr>
          <w:trHeight w:val="429"/>
        </w:trPr>
        <w:tc>
          <w:tcPr>
            <w:tcW w:w="9782" w:type="dxa"/>
            <w:tcBorders>
              <w:top w:val="nil"/>
              <w:left w:val="nil"/>
              <w:bottom w:val="nil"/>
              <w:right w:val="nil"/>
            </w:tcBorders>
            <w:vAlign w:val="bottom"/>
          </w:tcPr>
          <w:p w14:paraId="0E773EE0" w14:textId="6E7B88F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4.5.2. Требования к документам, подтверждающим соответствие Участника установленным требованиям.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 . . . . . . . . . . . . . . . . . . . . . . . . . . . . . . . . . . . . . . . . . . . . . . . .. . . . . . . . </w:t>
            </w:r>
          </w:p>
        </w:tc>
        <w:tc>
          <w:tcPr>
            <w:tcW w:w="9782" w:type="dxa"/>
            <w:gridSpan w:val="2"/>
            <w:tcBorders>
              <w:top w:val="nil"/>
              <w:left w:val="nil"/>
              <w:bottom w:val="nil"/>
              <w:right w:val="nil"/>
            </w:tcBorders>
            <w:vAlign w:val="bottom"/>
          </w:tcPr>
          <w:p w14:paraId="0FB3DEC9" w14:textId="23963F35"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44</w:t>
            </w:r>
          </w:p>
        </w:tc>
        <w:tc>
          <w:tcPr>
            <w:tcW w:w="9782" w:type="dxa"/>
            <w:tcBorders>
              <w:top w:val="nil"/>
              <w:left w:val="nil"/>
              <w:bottom w:val="nil"/>
              <w:right w:val="nil"/>
            </w:tcBorders>
            <w:shd w:val="clear" w:color="auto" w:fill="auto"/>
            <w:noWrap/>
            <w:vAlign w:val="bottom"/>
          </w:tcPr>
          <w:p w14:paraId="02767C7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92" w:type="dxa"/>
            <w:vAlign w:val="bottom"/>
          </w:tcPr>
          <w:p w14:paraId="1691CA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0785408" w14:textId="77777777" w:rsidTr="00B7575F">
        <w:trPr>
          <w:trHeight w:val="360"/>
        </w:trPr>
        <w:tc>
          <w:tcPr>
            <w:tcW w:w="9782" w:type="dxa"/>
            <w:tcBorders>
              <w:top w:val="nil"/>
              <w:left w:val="nil"/>
              <w:bottom w:val="nil"/>
              <w:right w:val="nil"/>
            </w:tcBorders>
            <w:vAlign w:val="bottom"/>
          </w:tcPr>
          <w:p w14:paraId="641A7FD4" w14:textId="5761D6D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7A6D63C" w14:textId="429EF96D"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06759D0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92" w:type="dxa"/>
            <w:vAlign w:val="bottom"/>
          </w:tcPr>
          <w:p w14:paraId="6916F31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1E52A02B" w14:textId="77777777" w:rsidTr="00B7575F">
        <w:trPr>
          <w:trHeight w:val="360"/>
        </w:trPr>
        <w:tc>
          <w:tcPr>
            <w:tcW w:w="9782" w:type="dxa"/>
            <w:tcBorders>
              <w:top w:val="nil"/>
              <w:left w:val="nil"/>
              <w:bottom w:val="nil"/>
              <w:right w:val="nil"/>
            </w:tcBorders>
            <w:vAlign w:val="bottom"/>
          </w:tcPr>
          <w:p w14:paraId="133C83DC" w14:textId="03F0B2F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4.7. Изменение условий Заявки и отзыв Заявки.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 . . . .</w:t>
            </w:r>
          </w:p>
        </w:tc>
        <w:tc>
          <w:tcPr>
            <w:tcW w:w="9782" w:type="dxa"/>
            <w:gridSpan w:val="2"/>
            <w:tcBorders>
              <w:top w:val="nil"/>
              <w:left w:val="nil"/>
              <w:bottom w:val="nil"/>
              <w:right w:val="nil"/>
            </w:tcBorders>
            <w:vAlign w:val="bottom"/>
          </w:tcPr>
          <w:p w14:paraId="139B574E" w14:textId="0C6EC70E"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497110A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4.5.2. Требования к документам, подтверждающим соответствие Участника</w:t>
            </w:r>
          </w:p>
        </w:tc>
        <w:tc>
          <w:tcPr>
            <w:tcW w:w="992" w:type="dxa"/>
            <w:vAlign w:val="bottom"/>
          </w:tcPr>
          <w:p w14:paraId="1198647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F6A082B" w14:textId="77777777" w:rsidTr="00B7575F">
        <w:trPr>
          <w:trHeight w:val="360"/>
        </w:trPr>
        <w:tc>
          <w:tcPr>
            <w:tcW w:w="9782" w:type="dxa"/>
            <w:tcBorders>
              <w:top w:val="nil"/>
              <w:left w:val="nil"/>
              <w:bottom w:val="nil"/>
              <w:right w:val="nil"/>
            </w:tcBorders>
            <w:vAlign w:val="bottom"/>
          </w:tcPr>
          <w:p w14:paraId="62D745EB" w14:textId="4BD414D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4.8. Открытие поступивших Заявок Участников закупки . . . . . . . . . . . . . . .  . . . . . . . . . . . . . . . . . . . </w:t>
            </w:r>
          </w:p>
        </w:tc>
        <w:tc>
          <w:tcPr>
            <w:tcW w:w="9782" w:type="dxa"/>
            <w:gridSpan w:val="2"/>
            <w:tcBorders>
              <w:top w:val="nil"/>
              <w:left w:val="nil"/>
              <w:bottom w:val="nil"/>
              <w:right w:val="nil"/>
            </w:tcBorders>
            <w:vAlign w:val="bottom"/>
          </w:tcPr>
          <w:p w14:paraId="77A24054" w14:textId="2AA9ED31"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268ACF4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установленным требованиям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63F8F5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25</w:t>
            </w:r>
          </w:p>
        </w:tc>
      </w:tr>
      <w:tr w:rsidR="00C41EBB" w:rsidRPr="00482FF3" w14:paraId="2886B31D" w14:textId="77777777" w:rsidTr="00B7575F">
        <w:trPr>
          <w:trHeight w:val="360"/>
        </w:trPr>
        <w:tc>
          <w:tcPr>
            <w:tcW w:w="9782" w:type="dxa"/>
            <w:tcBorders>
              <w:top w:val="nil"/>
              <w:left w:val="nil"/>
              <w:bottom w:val="nil"/>
              <w:right w:val="nil"/>
            </w:tcBorders>
            <w:vAlign w:val="bottom"/>
          </w:tcPr>
          <w:p w14:paraId="61C8291E" w14:textId="6E1B562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 Закупочная комиссия. Отбор и оценка Заявок.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6DE5963" w14:textId="1C4E743E"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2B17FD9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26930E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26</w:t>
            </w:r>
          </w:p>
        </w:tc>
      </w:tr>
      <w:tr w:rsidR="00C41EBB" w:rsidRPr="00482FF3" w14:paraId="0B834BB1" w14:textId="77777777" w:rsidTr="00B7575F">
        <w:trPr>
          <w:trHeight w:val="360"/>
        </w:trPr>
        <w:tc>
          <w:tcPr>
            <w:tcW w:w="9782" w:type="dxa"/>
            <w:tcBorders>
              <w:top w:val="nil"/>
              <w:left w:val="nil"/>
              <w:bottom w:val="nil"/>
              <w:right w:val="nil"/>
            </w:tcBorders>
            <w:vAlign w:val="bottom"/>
          </w:tcPr>
          <w:p w14:paraId="52923028" w14:textId="17A88DC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4.9.1. Общие положения . . . . . . . . . . . . . . . . . . . . . . . . . . . . . . . . . . . . . . . . . . . . . . . . . . . . . . . . . .</w:t>
            </w:r>
          </w:p>
        </w:tc>
        <w:tc>
          <w:tcPr>
            <w:tcW w:w="9782" w:type="dxa"/>
            <w:gridSpan w:val="2"/>
            <w:tcBorders>
              <w:top w:val="nil"/>
              <w:left w:val="nil"/>
              <w:bottom w:val="nil"/>
              <w:right w:val="nil"/>
            </w:tcBorders>
            <w:vAlign w:val="bottom"/>
          </w:tcPr>
          <w:p w14:paraId="4D4E5974" w14:textId="75603B48"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51CA98B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4.7. Изменение условий Заявки . . . . . . . . . . . . . . . . . . . . . . . . . . . . . . . . . . . . . . . . . . . . . . . . . . . .</w:t>
            </w:r>
          </w:p>
        </w:tc>
        <w:tc>
          <w:tcPr>
            <w:tcW w:w="992" w:type="dxa"/>
            <w:vAlign w:val="bottom"/>
          </w:tcPr>
          <w:p w14:paraId="6450D18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761A1A13" w14:textId="77777777" w:rsidTr="00B7575F">
        <w:trPr>
          <w:trHeight w:val="360"/>
        </w:trPr>
        <w:tc>
          <w:tcPr>
            <w:tcW w:w="9782" w:type="dxa"/>
            <w:tcBorders>
              <w:top w:val="nil"/>
              <w:left w:val="nil"/>
              <w:bottom w:val="nil"/>
              <w:right w:val="nil"/>
            </w:tcBorders>
            <w:vAlign w:val="bottom"/>
          </w:tcPr>
          <w:p w14:paraId="46FB6D63" w14:textId="1C8219A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4.9.2. Этап отбора Заявок . . . . . . . . . . . . . . . . . . . . . . . . . . . . . . . . . . . . . . . . . . . . . . . . . . . . . . . . . </w:t>
            </w:r>
          </w:p>
        </w:tc>
        <w:tc>
          <w:tcPr>
            <w:tcW w:w="9782" w:type="dxa"/>
            <w:gridSpan w:val="2"/>
            <w:tcBorders>
              <w:top w:val="nil"/>
              <w:left w:val="nil"/>
              <w:bottom w:val="nil"/>
              <w:right w:val="nil"/>
            </w:tcBorders>
            <w:vAlign w:val="bottom"/>
          </w:tcPr>
          <w:p w14:paraId="36A04FA0" w14:textId="342DF4E4"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47</w:t>
            </w:r>
          </w:p>
        </w:tc>
        <w:tc>
          <w:tcPr>
            <w:tcW w:w="9782" w:type="dxa"/>
            <w:tcBorders>
              <w:top w:val="nil"/>
              <w:left w:val="nil"/>
              <w:bottom w:val="nil"/>
              <w:right w:val="nil"/>
            </w:tcBorders>
            <w:shd w:val="clear" w:color="auto" w:fill="auto"/>
            <w:noWrap/>
            <w:vAlign w:val="bottom"/>
          </w:tcPr>
          <w:p w14:paraId="3F1B6CB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4.8. Вскрытие конвертов с Заявками Участников на участие в закупке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1A2770A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7782AE0F" w14:textId="77777777" w:rsidTr="00B7575F">
        <w:trPr>
          <w:trHeight w:val="360"/>
        </w:trPr>
        <w:tc>
          <w:tcPr>
            <w:tcW w:w="9782" w:type="dxa"/>
            <w:tcBorders>
              <w:top w:val="nil"/>
              <w:left w:val="nil"/>
              <w:bottom w:val="nil"/>
              <w:right w:val="nil"/>
            </w:tcBorders>
            <w:vAlign w:val="bottom"/>
          </w:tcPr>
          <w:p w14:paraId="62672F74" w14:textId="51EA48F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B946C5A" w14:textId="438A5EDF"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49</w:t>
            </w:r>
          </w:p>
        </w:tc>
        <w:tc>
          <w:tcPr>
            <w:tcW w:w="9782" w:type="dxa"/>
            <w:tcBorders>
              <w:top w:val="nil"/>
              <w:left w:val="nil"/>
              <w:bottom w:val="nil"/>
              <w:right w:val="nil"/>
            </w:tcBorders>
            <w:shd w:val="clear" w:color="auto" w:fill="auto"/>
            <w:noWrap/>
            <w:vAlign w:val="bottom"/>
          </w:tcPr>
          <w:p w14:paraId="780D922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 Отбор и оценка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BAD04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5823C5F9" w14:textId="77777777" w:rsidTr="00B7575F">
        <w:trPr>
          <w:trHeight w:val="360"/>
        </w:trPr>
        <w:tc>
          <w:tcPr>
            <w:tcW w:w="9782" w:type="dxa"/>
            <w:tcBorders>
              <w:top w:val="nil"/>
              <w:left w:val="nil"/>
              <w:bottom w:val="nil"/>
              <w:right w:val="nil"/>
            </w:tcBorders>
            <w:vAlign w:val="bottom"/>
          </w:tcPr>
          <w:p w14:paraId="6B5C6F21" w14:textId="611725E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4.10. Определение Победителя закупки . . . . . . . . . . . . . . . . . . . . . . . . . . . . . . . . . . . . . . . . . . . . .</w:t>
            </w:r>
          </w:p>
        </w:tc>
        <w:tc>
          <w:tcPr>
            <w:tcW w:w="9782" w:type="dxa"/>
            <w:gridSpan w:val="2"/>
            <w:tcBorders>
              <w:top w:val="nil"/>
              <w:left w:val="nil"/>
              <w:bottom w:val="nil"/>
              <w:right w:val="nil"/>
            </w:tcBorders>
            <w:vAlign w:val="bottom"/>
          </w:tcPr>
          <w:p w14:paraId="54204497" w14:textId="36DF9A09"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51</w:t>
            </w:r>
          </w:p>
        </w:tc>
        <w:tc>
          <w:tcPr>
            <w:tcW w:w="9782" w:type="dxa"/>
            <w:tcBorders>
              <w:top w:val="nil"/>
              <w:left w:val="nil"/>
              <w:bottom w:val="nil"/>
              <w:right w:val="nil"/>
            </w:tcBorders>
            <w:shd w:val="clear" w:color="auto" w:fill="auto"/>
            <w:noWrap/>
            <w:vAlign w:val="bottom"/>
          </w:tcPr>
          <w:p w14:paraId="74F43B9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4.9.1. Общие положения . . . . . . . . . . . . . . . . . . . . . . . . . . . . . . . . . . . . . . . . . . . . . . . . . . . . . . . . . .</w:t>
            </w:r>
          </w:p>
        </w:tc>
        <w:tc>
          <w:tcPr>
            <w:tcW w:w="992" w:type="dxa"/>
            <w:vAlign w:val="bottom"/>
          </w:tcPr>
          <w:p w14:paraId="589E9E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14FC0E7D" w14:textId="77777777" w:rsidTr="00B7575F">
        <w:trPr>
          <w:trHeight w:val="360"/>
        </w:trPr>
        <w:tc>
          <w:tcPr>
            <w:tcW w:w="9782" w:type="dxa"/>
            <w:tcBorders>
              <w:top w:val="nil"/>
              <w:left w:val="nil"/>
              <w:bottom w:val="nil"/>
              <w:right w:val="nil"/>
            </w:tcBorders>
            <w:vAlign w:val="bottom"/>
          </w:tcPr>
          <w:p w14:paraId="6F6ED7B1" w14:textId="01845FC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4.11. Уведомление Участников о результатах закупки . . . . . . . . .  . . . . . . . . . . . . . . . . . . . . . . . </w:t>
            </w:r>
          </w:p>
        </w:tc>
        <w:tc>
          <w:tcPr>
            <w:tcW w:w="9782" w:type="dxa"/>
            <w:gridSpan w:val="2"/>
            <w:tcBorders>
              <w:top w:val="nil"/>
              <w:left w:val="nil"/>
              <w:bottom w:val="nil"/>
              <w:right w:val="nil"/>
            </w:tcBorders>
            <w:vAlign w:val="bottom"/>
          </w:tcPr>
          <w:p w14:paraId="0A559345" w14:textId="77D65737"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51</w:t>
            </w:r>
          </w:p>
        </w:tc>
        <w:tc>
          <w:tcPr>
            <w:tcW w:w="9782" w:type="dxa"/>
            <w:tcBorders>
              <w:top w:val="nil"/>
              <w:left w:val="nil"/>
              <w:bottom w:val="nil"/>
              <w:right w:val="nil"/>
            </w:tcBorders>
            <w:shd w:val="clear" w:color="auto" w:fill="auto"/>
            <w:noWrap/>
            <w:vAlign w:val="bottom"/>
          </w:tcPr>
          <w:p w14:paraId="0FFF7C2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4.9.2. Этап отбора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74BE0C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29204DE4" w14:textId="77777777" w:rsidTr="00B7575F">
        <w:trPr>
          <w:trHeight w:val="360"/>
        </w:trPr>
        <w:tc>
          <w:tcPr>
            <w:tcW w:w="9782" w:type="dxa"/>
            <w:tcBorders>
              <w:top w:val="nil"/>
              <w:left w:val="nil"/>
              <w:bottom w:val="nil"/>
              <w:right w:val="nil"/>
            </w:tcBorders>
            <w:vAlign w:val="bottom"/>
          </w:tcPr>
          <w:p w14:paraId="24C4881C" w14:textId="418B9885" w:rsidR="00C41EBB" w:rsidRPr="00482FF3" w:rsidRDefault="00C41EBB" w:rsidP="00C41EBB">
            <w:pPr>
              <w:spacing w:after="0" w:line="240" w:lineRule="auto"/>
              <w:ind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4.12. Заключение договора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2A66494" w14:textId="7C5CB516" w:rsidR="00C41EBB" w:rsidRPr="00482FF3" w:rsidRDefault="00025F5B"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52</w:t>
            </w:r>
          </w:p>
        </w:tc>
        <w:tc>
          <w:tcPr>
            <w:tcW w:w="9782" w:type="dxa"/>
            <w:tcBorders>
              <w:top w:val="nil"/>
              <w:left w:val="nil"/>
              <w:bottom w:val="nil"/>
              <w:right w:val="nil"/>
            </w:tcBorders>
            <w:shd w:val="clear" w:color="auto" w:fill="auto"/>
            <w:noWrap/>
            <w:vAlign w:val="bottom"/>
          </w:tcPr>
          <w:p w14:paraId="646D436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EBFA4C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5F18EC" w:rsidRPr="00482FF3" w14:paraId="45C23C83" w14:textId="77777777" w:rsidTr="00B7575F">
        <w:trPr>
          <w:trHeight w:val="360"/>
        </w:trPr>
        <w:tc>
          <w:tcPr>
            <w:tcW w:w="9782" w:type="dxa"/>
            <w:tcBorders>
              <w:top w:val="nil"/>
              <w:left w:val="nil"/>
              <w:bottom w:val="nil"/>
              <w:right w:val="nil"/>
            </w:tcBorders>
            <w:vAlign w:val="bottom"/>
          </w:tcPr>
          <w:p w14:paraId="1C17ACEE" w14:textId="2E310AB1" w:rsidR="005F18EC" w:rsidRPr="00482FF3" w:rsidRDefault="005F18EC"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4.13. </w:t>
            </w:r>
            <w:r w:rsidRPr="005F18EC">
              <w:rPr>
                <w:rFonts w:ascii="Times New Roman" w:eastAsia="Times New Roman" w:hAnsi="Times New Roman"/>
                <w:sz w:val="24"/>
                <w:szCs w:val="24"/>
                <w:lang w:eastAsia="ru-RU"/>
              </w:rPr>
              <w:t>Обеспечение исполнения обязательств по договору</w:t>
            </w:r>
            <w:r w:rsidRPr="00482FF3">
              <w:rPr>
                <w:rFonts w:ascii="Times New Roman" w:eastAsia="Times New Roman" w:hAnsi="Times New Roman"/>
                <w:sz w:val="24"/>
                <w:szCs w:val="24"/>
                <w:lang w:eastAsia="ru-RU"/>
              </w:rPr>
              <w:t>. . . . . . . . . . . . . . . . . . . . . . . . . . . . . . .</w:t>
            </w:r>
          </w:p>
        </w:tc>
        <w:tc>
          <w:tcPr>
            <w:tcW w:w="9782" w:type="dxa"/>
            <w:gridSpan w:val="2"/>
            <w:tcBorders>
              <w:top w:val="nil"/>
              <w:left w:val="nil"/>
              <w:bottom w:val="nil"/>
              <w:right w:val="nil"/>
            </w:tcBorders>
            <w:vAlign w:val="bottom"/>
          </w:tcPr>
          <w:p w14:paraId="5351E57A" w14:textId="099DA9AB" w:rsidR="005F18EC" w:rsidRDefault="00025F5B"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53</w:t>
            </w:r>
          </w:p>
        </w:tc>
        <w:tc>
          <w:tcPr>
            <w:tcW w:w="9782" w:type="dxa"/>
            <w:tcBorders>
              <w:top w:val="nil"/>
              <w:left w:val="nil"/>
              <w:bottom w:val="nil"/>
              <w:right w:val="nil"/>
            </w:tcBorders>
            <w:shd w:val="clear" w:color="auto" w:fill="auto"/>
            <w:noWrap/>
            <w:vAlign w:val="bottom"/>
          </w:tcPr>
          <w:p w14:paraId="07DD49F2"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4F6A8D79"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78F3B373" w14:textId="77777777" w:rsidTr="00341D3B">
        <w:trPr>
          <w:trHeight w:val="360"/>
        </w:trPr>
        <w:tc>
          <w:tcPr>
            <w:tcW w:w="9782" w:type="dxa"/>
            <w:tcBorders>
              <w:top w:val="nil"/>
              <w:left w:val="nil"/>
              <w:bottom w:val="nil"/>
              <w:right w:val="nil"/>
            </w:tcBorders>
            <w:vAlign w:val="bottom"/>
          </w:tcPr>
          <w:p w14:paraId="1FB6B2A3" w14:textId="11ED49A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b/>
                <w:bCs/>
                <w:sz w:val="24"/>
                <w:szCs w:val="24"/>
                <w:lang w:eastAsia="ru-RU"/>
              </w:rPr>
              <w:t>5. Образцы основных форм документов, включаемых в Заявку</w:t>
            </w:r>
            <w:r w:rsidRPr="00482FF3">
              <w:rPr>
                <w:rFonts w:ascii="Times New Roman" w:eastAsia="Times New Roman" w:hAnsi="Times New Roman"/>
                <w:b/>
                <w:sz w:val="24"/>
                <w:szCs w:val="24"/>
                <w:lang w:eastAsia="ru-RU"/>
              </w:rPr>
              <w:t>. . . . . . . . . . . . . . . . . . . . . .</w:t>
            </w:r>
          </w:p>
        </w:tc>
        <w:tc>
          <w:tcPr>
            <w:tcW w:w="9782" w:type="dxa"/>
            <w:gridSpan w:val="2"/>
            <w:tcBorders>
              <w:top w:val="nil"/>
              <w:left w:val="nil"/>
              <w:bottom w:val="nil"/>
              <w:right w:val="nil"/>
            </w:tcBorders>
            <w:vAlign w:val="bottom"/>
          </w:tcPr>
          <w:p w14:paraId="3EEFE045" w14:textId="440DC9FD" w:rsidR="00C41EBB" w:rsidRPr="00482FF3" w:rsidRDefault="00025F5B"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56</w:t>
            </w:r>
          </w:p>
        </w:tc>
        <w:tc>
          <w:tcPr>
            <w:tcW w:w="9782" w:type="dxa"/>
            <w:tcBorders>
              <w:top w:val="nil"/>
              <w:left w:val="nil"/>
              <w:bottom w:val="nil"/>
              <w:right w:val="nil"/>
            </w:tcBorders>
            <w:shd w:val="clear" w:color="auto" w:fill="auto"/>
            <w:noWrap/>
            <w:vAlign w:val="bottom"/>
          </w:tcPr>
          <w:p w14:paraId="137B94B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7057F5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C41EBB" w:rsidRPr="00482FF3" w14:paraId="2EAC57BD" w14:textId="77777777" w:rsidTr="00B7575F">
        <w:trPr>
          <w:trHeight w:val="360"/>
        </w:trPr>
        <w:tc>
          <w:tcPr>
            <w:tcW w:w="9782" w:type="dxa"/>
            <w:tcBorders>
              <w:top w:val="nil"/>
              <w:left w:val="nil"/>
              <w:bottom w:val="nil"/>
              <w:right w:val="nil"/>
            </w:tcBorders>
            <w:vAlign w:val="bottom"/>
          </w:tcPr>
          <w:p w14:paraId="3CCEF7F3" w14:textId="7F100239"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5.1.  Заявка на участие в закупке (форма 1). . . . . . . . . . . . . . . . . . . . . . . . . . . . . . . . . . . . . . . . . . .</w:t>
            </w:r>
          </w:p>
        </w:tc>
        <w:tc>
          <w:tcPr>
            <w:tcW w:w="9782" w:type="dxa"/>
            <w:gridSpan w:val="2"/>
            <w:tcBorders>
              <w:top w:val="nil"/>
              <w:left w:val="nil"/>
              <w:bottom w:val="nil"/>
              <w:right w:val="nil"/>
            </w:tcBorders>
            <w:vAlign w:val="bottom"/>
          </w:tcPr>
          <w:p w14:paraId="6B0AED95" w14:textId="2CADCFC0" w:rsidR="00C41EBB" w:rsidRPr="00482FF3" w:rsidRDefault="00025F5B"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56</w:t>
            </w:r>
          </w:p>
        </w:tc>
        <w:tc>
          <w:tcPr>
            <w:tcW w:w="9782" w:type="dxa"/>
            <w:tcBorders>
              <w:top w:val="nil"/>
              <w:left w:val="nil"/>
              <w:bottom w:val="nil"/>
              <w:right w:val="nil"/>
            </w:tcBorders>
            <w:shd w:val="clear" w:color="auto" w:fill="auto"/>
            <w:noWrap/>
            <w:vAlign w:val="bottom"/>
          </w:tcPr>
          <w:p w14:paraId="1D4951D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0D5370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459E34AA" w14:textId="77777777" w:rsidTr="00FD26AB">
        <w:trPr>
          <w:trHeight w:val="360"/>
        </w:trPr>
        <w:tc>
          <w:tcPr>
            <w:tcW w:w="9782" w:type="dxa"/>
            <w:tcBorders>
              <w:top w:val="nil"/>
              <w:left w:val="nil"/>
              <w:bottom w:val="nil"/>
              <w:right w:val="nil"/>
            </w:tcBorders>
            <w:vAlign w:val="bottom"/>
          </w:tcPr>
          <w:p w14:paraId="54CC27F5" w14:textId="1EE3C87A"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5.1.1. Инструкция по заполнению . . . . . . . . . . . . . . . . . . . . . . . . . . . . . . . . . . . . . . . . . . . . . . . . . . .</w:t>
            </w:r>
          </w:p>
        </w:tc>
        <w:tc>
          <w:tcPr>
            <w:tcW w:w="9782" w:type="dxa"/>
            <w:gridSpan w:val="2"/>
            <w:tcBorders>
              <w:top w:val="nil"/>
              <w:left w:val="nil"/>
              <w:bottom w:val="nil"/>
              <w:right w:val="nil"/>
            </w:tcBorders>
            <w:vAlign w:val="bottom"/>
          </w:tcPr>
          <w:p w14:paraId="3725D2B2" w14:textId="77B5A79A"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59</w:t>
            </w:r>
          </w:p>
        </w:tc>
        <w:tc>
          <w:tcPr>
            <w:tcW w:w="9782" w:type="dxa"/>
            <w:tcBorders>
              <w:top w:val="nil"/>
              <w:left w:val="nil"/>
              <w:bottom w:val="nil"/>
              <w:right w:val="nil"/>
            </w:tcBorders>
            <w:shd w:val="clear" w:color="auto" w:fill="auto"/>
            <w:noWrap/>
            <w:vAlign w:val="bottom"/>
          </w:tcPr>
          <w:p w14:paraId="4110D7B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E2FAA1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D658A6" w:rsidRPr="00482FF3" w14:paraId="0DCAE85F" w14:textId="77777777" w:rsidTr="000C17EE">
        <w:trPr>
          <w:trHeight w:val="360"/>
        </w:trPr>
        <w:tc>
          <w:tcPr>
            <w:tcW w:w="9782" w:type="dxa"/>
            <w:tcBorders>
              <w:top w:val="nil"/>
              <w:left w:val="nil"/>
              <w:bottom w:val="nil"/>
              <w:right w:val="nil"/>
            </w:tcBorders>
            <w:vAlign w:val="bottom"/>
          </w:tcPr>
          <w:p w14:paraId="25BFE7AB" w14:textId="4FCA01FA" w:rsidR="00D658A6" w:rsidRPr="00482FF3" w:rsidRDefault="00D658A6" w:rsidP="00E973DE">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5.2. </w:t>
            </w:r>
            <w:r w:rsidRPr="00D658A6">
              <w:rPr>
                <w:rFonts w:ascii="Times New Roman" w:eastAsia="Times New Roman" w:hAnsi="Times New Roman"/>
                <w:sz w:val="24"/>
                <w:szCs w:val="24"/>
                <w:lang w:eastAsia="ru-RU"/>
              </w:rPr>
              <w:t xml:space="preserve">Сведения </w:t>
            </w:r>
            <w:r w:rsidR="00E973DE" w:rsidRPr="00E973DE">
              <w:rPr>
                <w:rFonts w:ascii="Times New Roman" w:eastAsia="Times New Roman" w:hAnsi="Times New Roman"/>
                <w:sz w:val="24"/>
                <w:szCs w:val="24"/>
                <w:lang w:eastAsia="ru-RU"/>
              </w:rPr>
              <w:t xml:space="preserve">о наличии собственных ресурсов </w:t>
            </w:r>
            <w:r w:rsidRPr="00482FF3">
              <w:rPr>
                <w:rFonts w:ascii="Times New Roman" w:eastAsia="Times New Roman" w:hAnsi="Times New Roman"/>
                <w:sz w:val="24"/>
                <w:szCs w:val="24"/>
                <w:lang w:eastAsia="ru-RU"/>
              </w:rPr>
              <w:t xml:space="preserve">(форма </w:t>
            </w:r>
            <w:r>
              <w:rPr>
                <w:rFonts w:ascii="Times New Roman" w:eastAsia="Times New Roman" w:hAnsi="Times New Roman"/>
                <w:sz w:val="24"/>
                <w:szCs w:val="24"/>
                <w:lang w:eastAsia="ru-RU"/>
              </w:rPr>
              <w:t>2</w:t>
            </w:r>
            <w:r w:rsidRPr="00482FF3">
              <w:rPr>
                <w:rFonts w:ascii="Times New Roman" w:eastAsia="Times New Roman" w:hAnsi="Times New Roman"/>
                <w:sz w:val="24"/>
                <w:szCs w:val="24"/>
                <w:lang w:eastAsia="ru-RU"/>
              </w:rPr>
              <w:t xml:space="preserve">) . . . . . . . . . . . . . . . . . . . . . . . . . . . . . . . . . </w:t>
            </w:r>
          </w:p>
        </w:tc>
        <w:tc>
          <w:tcPr>
            <w:tcW w:w="9782" w:type="dxa"/>
            <w:gridSpan w:val="2"/>
            <w:tcBorders>
              <w:top w:val="nil"/>
              <w:left w:val="nil"/>
              <w:bottom w:val="nil"/>
              <w:right w:val="nil"/>
            </w:tcBorders>
            <w:vAlign w:val="bottom"/>
          </w:tcPr>
          <w:p w14:paraId="4E2748DD" w14:textId="6FDAF7EA" w:rsidR="00D658A6" w:rsidRPr="00482FF3" w:rsidRDefault="00D658A6"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60</w:t>
            </w:r>
          </w:p>
        </w:tc>
        <w:tc>
          <w:tcPr>
            <w:tcW w:w="9782" w:type="dxa"/>
            <w:tcBorders>
              <w:top w:val="nil"/>
              <w:left w:val="nil"/>
              <w:bottom w:val="nil"/>
              <w:right w:val="nil"/>
            </w:tcBorders>
            <w:shd w:val="clear" w:color="auto" w:fill="auto"/>
            <w:noWrap/>
            <w:vAlign w:val="bottom"/>
          </w:tcPr>
          <w:p w14:paraId="54231389" w14:textId="77777777" w:rsidR="00D658A6" w:rsidRPr="00482FF3" w:rsidRDefault="00D658A6" w:rsidP="000C17E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60B15306" w14:textId="77777777" w:rsidR="00D658A6" w:rsidRPr="00482FF3" w:rsidRDefault="00D658A6" w:rsidP="000C17EE">
            <w:pPr>
              <w:spacing w:after="0" w:line="240" w:lineRule="auto"/>
              <w:ind w:left="176" w:right="-533"/>
              <w:jc w:val="both"/>
              <w:rPr>
                <w:rFonts w:ascii="Times New Roman" w:eastAsia="Times New Roman" w:hAnsi="Times New Roman"/>
                <w:sz w:val="24"/>
                <w:szCs w:val="24"/>
                <w:lang w:eastAsia="ru-RU"/>
              </w:rPr>
            </w:pPr>
          </w:p>
        </w:tc>
      </w:tr>
      <w:tr w:rsidR="00D658A6" w:rsidRPr="00482FF3" w14:paraId="001C4A5A" w14:textId="77777777" w:rsidTr="000C17EE">
        <w:trPr>
          <w:gridAfter w:val="3"/>
          <w:wAfter w:w="19564" w:type="dxa"/>
          <w:trHeight w:val="360"/>
        </w:trPr>
        <w:tc>
          <w:tcPr>
            <w:tcW w:w="9782" w:type="dxa"/>
            <w:tcBorders>
              <w:top w:val="nil"/>
              <w:left w:val="nil"/>
              <w:bottom w:val="nil"/>
              <w:right w:val="nil"/>
            </w:tcBorders>
            <w:noWrap/>
            <w:vAlign w:val="bottom"/>
          </w:tcPr>
          <w:p w14:paraId="3C413A29" w14:textId="77777777" w:rsidR="00D658A6" w:rsidRPr="00482FF3" w:rsidRDefault="00D658A6" w:rsidP="000C17E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5.2.1. Инструкция по заполнению . . . . . . . . . . . . . . . . . . . . . . . . . . . . . . . . . . . . . . . . . . . . . . . . . . .</w:t>
            </w:r>
          </w:p>
        </w:tc>
        <w:tc>
          <w:tcPr>
            <w:tcW w:w="992" w:type="dxa"/>
            <w:tcBorders>
              <w:top w:val="nil"/>
              <w:left w:val="nil"/>
              <w:bottom w:val="nil"/>
              <w:right w:val="nil"/>
            </w:tcBorders>
            <w:vAlign w:val="bottom"/>
          </w:tcPr>
          <w:p w14:paraId="2D6112D5" w14:textId="2BB52E4D" w:rsidR="00D658A6"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61</w:t>
            </w:r>
          </w:p>
        </w:tc>
      </w:tr>
      <w:tr w:rsidR="00D658A6" w:rsidRPr="00482FF3" w14:paraId="145A4675" w14:textId="77777777" w:rsidTr="000C17EE">
        <w:trPr>
          <w:gridAfter w:val="3"/>
          <w:wAfter w:w="19564" w:type="dxa"/>
          <w:trHeight w:val="360"/>
        </w:trPr>
        <w:tc>
          <w:tcPr>
            <w:tcW w:w="9782" w:type="dxa"/>
            <w:tcBorders>
              <w:top w:val="nil"/>
              <w:left w:val="nil"/>
              <w:bottom w:val="nil"/>
              <w:right w:val="nil"/>
            </w:tcBorders>
            <w:noWrap/>
            <w:vAlign w:val="bottom"/>
          </w:tcPr>
          <w:p w14:paraId="71A5EEDB" w14:textId="448EDEDD" w:rsidR="00D658A6" w:rsidRPr="00482FF3" w:rsidRDefault="00D658A6" w:rsidP="00E973D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5.3. </w:t>
            </w:r>
            <w:r w:rsidRPr="00D658A6">
              <w:rPr>
                <w:rFonts w:ascii="Times New Roman" w:eastAsia="Times New Roman" w:hAnsi="Times New Roman"/>
                <w:sz w:val="24"/>
                <w:szCs w:val="24"/>
                <w:lang w:eastAsia="ru-RU"/>
              </w:rPr>
              <w:t xml:space="preserve">Сведения </w:t>
            </w:r>
            <w:r w:rsidR="00E973DE" w:rsidRPr="00E973DE">
              <w:rPr>
                <w:rFonts w:ascii="Times New Roman" w:eastAsia="Times New Roman" w:hAnsi="Times New Roman"/>
                <w:sz w:val="24"/>
                <w:szCs w:val="24"/>
                <w:lang w:eastAsia="ru-RU"/>
              </w:rPr>
              <w:t xml:space="preserve">об опыте работы Участника </w:t>
            </w:r>
            <w:r w:rsidRPr="00482FF3">
              <w:rPr>
                <w:rFonts w:ascii="Times New Roman" w:eastAsia="Times New Roman" w:hAnsi="Times New Roman"/>
                <w:sz w:val="24"/>
                <w:szCs w:val="24"/>
                <w:lang w:eastAsia="ru-RU"/>
              </w:rPr>
              <w:t xml:space="preserve">(форма </w:t>
            </w:r>
            <w:r>
              <w:rPr>
                <w:rFonts w:ascii="Times New Roman" w:eastAsia="Times New Roman" w:hAnsi="Times New Roman"/>
                <w:sz w:val="24"/>
                <w:szCs w:val="24"/>
                <w:lang w:eastAsia="ru-RU"/>
              </w:rPr>
              <w:t>3</w:t>
            </w:r>
            <w:r w:rsidRPr="00482FF3">
              <w:rPr>
                <w:rFonts w:ascii="Times New Roman" w:eastAsia="Times New Roman" w:hAnsi="Times New Roman"/>
                <w:sz w:val="24"/>
                <w:szCs w:val="24"/>
                <w:lang w:eastAsia="ru-RU"/>
              </w:rPr>
              <w:t>) . . . . . . . . . . . . .</w:t>
            </w:r>
            <w:r w:rsidR="005F18EC" w:rsidRPr="00482FF3">
              <w:rPr>
                <w:rFonts w:ascii="Times New Roman" w:eastAsia="Times New Roman" w:hAnsi="Times New Roman"/>
                <w:sz w:val="24"/>
                <w:szCs w:val="24"/>
                <w:lang w:eastAsia="ru-RU"/>
              </w:rPr>
              <w:t xml:space="preserve"> . . </w:t>
            </w:r>
            <w:proofErr w:type="gramStart"/>
            <w:r w:rsidR="005F18EC" w:rsidRPr="00482FF3">
              <w:rPr>
                <w:rFonts w:ascii="Times New Roman" w:eastAsia="Times New Roman" w:hAnsi="Times New Roman"/>
                <w:sz w:val="24"/>
                <w:szCs w:val="24"/>
                <w:lang w:eastAsia="ru-RU"/>
              </w:rPr>
              <w:t>. . . .</w:t>
            </w:r>
            <w:proofErr w:type="gramEnd"/>
            <w:r w:rsidR="005F18EC"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w:t>
            </w:r>
            <w:r w:rsidR="005F18EC" w:rsidRPr="00482FF3">
              <w:rPr>
                <w:rFonts w:ascii="Times New Roman" w:eastAsia="Times New Roman" w:hAnsi="Times New Roman"/>
                <w:sz w:val="24"/>
                <w:szCs w:val="24"/>
                <w:lang w:eastAsia="ru-RU"/>
              </w:rPr>
              <w:t xml:space="preserve">. . . . </w:t>
            </w:r>
          </w:p>
        </w:tc>
        <w:tc>
          <w:tcPr>
            <w:tcW w:w="992" w:type="dxa"/>
            <w:tcBorders>
              <w:top w:val="nil"/>
              <w:left w:val="nil"/>
              <w:bottom w:val="nil"/>
              <w:right w:val="nil"/>
            </w:tcBorders>
            <w:vAlign w:val="bottom"/>
          </w:tcPr>
          <w:p w14:paraId="05C93DF3" w14:textId="4C2403B2" w:rsidR="00D658A6" w:rsidRPr="00482FF3" w:rsidRDefault="00D658A6" w:rsidP="00D658A6">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 xml:space="preserve"> 62</w:t>
            </w:r>
          </w:p>
        </w:tc>
      </w:tr>
      <w:tr w:rsidR="00D658A6" w:rsidRPr="00482FF3" w14:paraId="13192490" w14:textId="77777777" w:rsidTr="000C17EE">
        <w:trPr>
          <w:gridAfter w:val="3"/>
          <w:wAfter w:w="19564" w:type="dxa"/>
          <w:trHeight w:val="360"/>
        </w:trPr>
        <w:tc>
          <w:tcPr>
            <w:tcW w:w="9782" w:type="dxa"/>
            <w:tcBorders>
              <w:top w:val="nil"/>
              <w:left w:val="nil"/>
              <w:bottom w:val="nil"/>
              <w:right w:val="nil"/>
            </w:tcBorders>
            <w:noWrap/>
            <w:vAlign w:val="bottom"/>
          </w:tcPr>
          <w:p w14:paraId="664DAC4D" w14:textId="77777777" w:rsidR="00D658A6" w:rsidRPr="00482FF3" w:rsidRDefault="00D658A6" w:rsidP="000C17E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5.3.1. Инструкция по заполнению . . . . . . . . . . . . . . . . . . . . . . . . . . . . . . . . . . . . . . . . . . . . . . . . . . .</w:t>
            </w:r>
          </w:p>
        </w:tc>
        <w:tc>
          <w:tcPr>
            <w:tcW w:w="992" w:type="dxa"/>
            <w:tcBorders>
              <w:top w:val="nil"/>
              <w:left w:val="nil"/>
              <w:bottom w:val="nil"/>
              <w:right w:val="nil"/>
            </w:tcBorders>
            <w:vAlign w:val="bottom"/>
          </w:tcPr>
          <w:p w14:paraId="4CD7EFD9" w14:textId="6244063B" w:rsidR="00D658A6"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63</w:t>
            </w:r>
          </w:p>
        </w:tc>
      </w:tr>
      <w:tr w:rsidR="00C41EBB" w:rsidRPr="00482FF3" w14:paraId="7009EF9A" w14:textId="77777777" w:rsidTr="00FD26AB">
        <w:trPr>
          <w:trHeight w:val="360"/>
        </w:trPr>
        <w:tc>
          <w:tcPr>
            <w:tcW w:w="9782" w:type="dxa"/>
            <w:tcBorders>
              <w:top w:val="nil"/>
              <w:left w:val="nil"/>
              <w:bottom w:val="nil"/>
              <w:right w:val="nil"/>
            </w:tcBorders>
            <w:vAlign w:val="bottom"/>
          </w:tcPr>
          <w:p w14:paraId="61572995" w14:textId="24202DCA" w:rsidR="00C41EBB" w:rsidRPr="00482FF3" w:rsidRDefault="00D658A6" w:rsidP="00D658A6">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C41EBB" w:rsidRPr="00482FF3">
              <w:rPr>
                <w:rFonts w:ascii="Times New Roman" w:eastAsia="Times New Roman" w:hAnsi="Times New Roman"/>
                <w:sz w:val="24"/>
                <w:szCs w:val="24"/>
                <w:lang w:eastAsia="ru-RU"/>
              </w:rPr>
              <w:t xml:space="preserve">. Анкета Участника (форма </w:t>
            </w:r>
            <w:r>
              <w:rPr>
                <w:rFonts w:ascii="Times New Roman" w:eastAsia="Times New Roman" w:hAnsi="Times New Roman"/>
                <w:sz w:val="24"/>
                <w:szCs w:val="24"/>
                <w:lang w:eastAsia="ru-RU"/>
              </w:rPr>
              <w:t>4</w:t>
            </w:r>
            <w:r w:rsidR="00C41EBB" w:rsidRPr="00482FF3">
              <w:rPr>
                <w:rFonts w:ascii="Times New Roman" w:eastAsia="Times New Roman" w:hAnsi="Times New Roman"/>
                <w:sz w:val="24"/>
                <w:szCs w:val="24"/>
                <w:lang w:eastAsia="ru-RU"/>
              </w:rPr>
              <w:t>) . . . . . . . . . . . . . . . . . . . . . . . . . . . . . . . . . . . . . . . . . . . . . . . . . . .</w:t>
            </w:r>
          </w:p>
        </w:tc>
        <w:tc>
          <w:tcPr>
            <w:tcW w:w="9782" w:type="dxa"/>
            <w:gridSpan w:val="2"/>
            <w:tcBorders>
              <w:top w:val="nil"/>
              <w:left w:val="nil"/>
              <w:bottom w:val="nil"/>
              <w:right w:val="nil"/>
            </w:tcBorders>
            <w:vAlign w:val="bottom"/>
          </w:tcPr>
          <w:p w14:paraId="67E33270" w14:textId="5E51C788"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64</w:t>
            </w:r>
          </w:p>
        </w:tc>
        <w:tc>
          <w:tcPr>
            <w:tcW w:w="9782" w:type="dxa"/>
            <w:tcBorders>
              <w:top w:val="nil"/>
              <w:left w:val="nil"/>
              <w:bottom w:val="nil"/>
              <w:right w:val="nil"/>
            </w:tcBorders>
            <w:shd w:val="clear" w:color="auto" w:fill="auto"/>
            <w:noWrap/>
            <w:vAlign w:val="bottom"/>
          </w:tcPr>
          <w:p w14:paraId="1212CF7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6AD43A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AA6F9A7" w14:textId="77777777" w:rsidTr="00B7575F">
        <w:trPr>
          <w:gridAfter w:val="3"/>
          <w:wAfter w:w="19564" w:type="dxa"/>
          <w:trHeight w:val="360"/>
        </w:trPr>
        <w:tc>
          <w:tcPr>
            <w:tcW w:w="9782" w:type="dxa"/>
            <w:tcBorders>
              <w:top w:val="nil"/>
              <w:left w:val="nil"/>
              <w:bottom w:val="nil"/>
              <w:right w:val="nil"/>
            </w:tcBorders>
            <w:noWrap/>
            <w:vAlign w:val="bottom"/>
          </w:tcPr>
          <w:p w14:paraId="191D0B44" w14:textId="1E65CCBA" w:rsidR="00C41EBB" w:rsidRPr="00482FF3" w:rsidRDefault="00D658A6"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C41EBB" w:rsidRPr="00482FF3">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A460127" w14:textId="245C6AA1" w:rsidR="00C41EBB"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66</w:t>
            </w:r>
            <w:r w:rsidR="005F18EC">
              <w:rPr>
                <w:rFonts w:ascii="Times New Roman" w:eastAsia="Times New Roman" w:hAnsi="Times New Roman"/>
                <w:sz w:val="24"/>
                <w:szCs w:val="24"/>
                <w:lang w:eastAsia="ru-RU"/>
              </w:rPr>
              <w:t xml:space="preserve">  </w:t>
            </w:r>
          </w:p>
        </w:tc>
      </w:tr>
      <w:tr w:rsidR="00C41EBB" w:rsidRPr="00482FF3" w14:paraId="49DACCDA" w14:textId="77777777" w:rsidTr="00B7575F">
        <w:trPr>
          <w:gridAfter w:val="3"/>
          <w:wAfter w:w="19564" w:type="dxa"/>
          <w:trHeight w:val="360"/>
        </w:trPr>
        <w:tc>
          <w:tcPr>
            <w:tcW w:w="9782" w:type="dxa"/>
            <w:tcBorders>
              <w:top w:val="nil"/>
              <w:left w:val="nil"/>
              <w:bottom w:val="nil"/>
              <w:right w:val="nil"/>
            </w:tcBorders>
            <w:noWrap/>
            <w:vAlign w:val="bottom"/>
          </w:tcPr>
          <w:p w14:paraId="32C45642" w14:textId="05E21D62" w:rsidR="00C41EBB" w:rsidRPr="00482FF3" w:rsidRDefault="00D658A6"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C41EBB" w:rsidRPr="00482FF3">
              <w:rPr>
                <w:rFonts w:ascii="Times New Roman" w:eastAsia="Times New Roman" w:hAnsi="Times New Roman"/>
                <w:sz w:val="24"/>
                <w:szCs w:val="24"/>
                <w:lang w:eastAsia="ru-RU"/>
              </w:rPr>
              <w:t xml:space="preserve">. Справка об отсутствии признаков крупной сделки (форма </w:t>
            </w:r>
            <w:r>
              <w:rPr>
                <w:rFonts w:ascii="Times New Roman" w:eastAsia="Times New Roman" w:hAnsi="Times New Roman"/>
                <w:sz w:val="24"/>
                <w:szCs w:val="24"/>
                <w:lang w:eastAsia="ru-RU"/>
              </w:rPr>
              <w:t>5</w:t>
            </w:r>
            <w:r w:rsidR="00C41EBB" w:rsidRPr="00482FF3">
              <w:rPr>
                <w:rFonts w:ascii="Times New Roman" w:eastAsia="Times New Roman" w:hAnsi="Times New Roman"/>
                <w:sz w:val="24"/>
                <w:szCs w:val="24"/>
                <w:lang w:eastAsia="ru-RU"/>
              </w:rPr>
              <w:t xml:space="preserve">) . . . . . . . . . . . . . . . . . . . . . . . . . . .  </w:t>
            </w:r>
          </w:p>
        </w:tc>
        <w:tc>
          <w:tcPr>
            <w:tcW w:w="992" w:type="dxa"/>
            <w:tcBorders>
              <w:top w:val="nil"/>
              <w:left w:val="nil"/>
              <w:bottom w:val="nil"/>
              <w:right w:val="nil"/>
            </w:tcBorders>
            <w:vAlign w:val="bottom"/>
          </w:tcPr>
          <w:p w14:paraId="312DEC9B" w14:textId="3180A070" w:rsidR="00C41EBB" w:rsidRPr="00482FF3" w:rsidRDefault="00C41EBB" w:rsidP="00D658A6">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2F4777"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67</w:t>
            </w:r>
          </w:p>
        </w:tc>
      </w:tr>
      <w:tr w:rsidR="002F4777" w:rsidRPr="00482FF3" w14:paraId="25F6FBF7" w14:textId="77777777" w:rsidTr="00464C35">
        <w:trPr>
          <w:gridAfter w:val="3"/>
          <w:wAfter w:w="19564" w:type="dxa"/>
          <w:trHeight w:val="360"/>
        </w:trPr>
        <w:tc>
          <w:tcPr>
            <w:tcW w:w="9782" w:type="dxa"/>
            <w:tcBorders>
              <w:top w:val="nil"/>
              <w:left w:val="nil"/>
              <w:bottom w:val="nil"/>
              <w:right w:val="nil"/>
            </w:tcBorders>
            <w:noWrap/>
            <w:vAlign w:val="bottom"/>
          </w:tcPr>
          <w:p w14:paraId="547764A6" w14:textId="6A451761" w:rsidR="002F4777" w:rsidRPr="00482FF3" w:rsidRDefault="00D658A6" w:rsidP="002F4777">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2F4777" w:rsidRPr="00482FF3">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35D1B8F" w14:textId="79351D87" w:rsidR="002F4777" w:rsidRPr="00482FF3" w:rsidRDefault="00025F5B" w:rsidP="00464C35">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68</w:t>
            </w:r>
          </w:p>
        </w:tc>
      </w:tr>
      <w:tr w:rsidR="0047037C" w:rsidRPr="00482FF3" w14:paraId="75F2D513" w14:textId="77777777" w:rsidTr="00341D3B">
        <w:trPr>
          <w:gridAfter w:val="3"/>
          <w:wAfter w:w="19564" w:type="dxa"/>
          <w:trHeight w:val="360"/>
        </w:trPr>
        <w:tc>
          <w:tcPr>
            <w:tcW w:w="9782" w:type="dxa"/>
            <w:tcBorders>
              <w:top w:val="nil"/>
              <w:left w:val="nil"/>
              <w:bottom w:val="nil"/>
              <w:right w:val="nil"/>
            </w:tcBorders>
            <w:noWrap/>
            <w:vAlign w:val="bottom"/>
          </w:tcPr>
          <w:p w14:paraId="2A8B308C" w14:textId="3320C245" w:rsidR="0047037C" w:rsidRPr="00482FF3" w:rsidRDefault="0047037C" w:rsidP="007D2F05">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38D246CC" w14:textId="108FC2FD" w:rsidR="0047037C" w:rsidRPr="00482FF3" w:rsidRDefault="0047037C" w:rsidP="005874E0">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47037C" w:rsidRPr="00482FF3" w14:paraId="1ACC6C56" w14:textId="77777777" w:rsidTr="00297062">
        <w:trPr>
          <w:gridAfter w:val="3"/>
          <w:wAfter w:w="19564" w:type="dxa"/>
          <w:trHeight w:val="360"/>
        </w:trPr>
        <w:tc>
          <w:tcPr>
            <w:tcW w:w="9782" w:type="dxa"/>
            <w:tcBorders>
              <w:top w:val="nil"/>
              <w:left w:val="nil"/>
              <w:bottom w:val="nil"/>
              <w:right w:val="nil"/>
            </w:tcBorders>
            <w:noWrap/>
          </w:tcPr>
          <w:p w14:paraId="0C096893" w14:textId="5C4A31C8"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5FFD7DB5" w14:textId="3FEBFF1C" w:rsidR="0047037C" w:rsidRPr="00482FF3" w:rsidRDefault="007D2F05"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47037C" w:rsidRPr="00482FF3" w14:paraId="193AA2EE" w14:textId="77777777" w:rsidTr="00297062">
        <w:trPr>
          <w:gridAfter w:val="3"/>
          <w:wAfter w:w="19564" w:type="dxa"/>
          <w:trHeight w:val="360"/>
        </w:trPr>
        <w:tc>
          <w:tcPr>
            <w:tcW w:w="9782" w:type="dxa"/>
            <w:tcBorders>
              <w:top w:val="nil"/>
              <w:left w:val="nil"/>
              <w:bottom w:val="nil"/>
              <w:right w:val="nil"/>
            </w:tcBorders>
            <w:noWrap/>
          </w:tcPr>
          <w:p w14:paraId="2F64E214" w14:textId="0155CB0B"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4C41F401" w14:textId="5D7E1F5E" w:rsidR="0047037C" w:rsidRPr="00482FF3" w:rsidRDefault="0047037C" w:rsidP="007D2F05">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733293" w:rsidRPr="00482FF3" w14:paraId="49C9B7BC" w14:textId="77777777" w:rsidTr="00B7575F">
        <w:trPr>
          <w:trHeight w:val="360"/>
        </w:trPr>
        <w:tc>
          <w:tcPr>
            <w:tcW w:w="9782" w:type="dxa"/>
            <w:tcBorders>
              <w:top w:val="nil"/>
              <w:left w:val="nil"/>
              <w:bottom w:val="nil"/>
              <w:right w:val="nil"/>
            </w:tcBorders>
          </w:tcPr>
          <w:p w14:paraId="798952C2"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438D590"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3365BD2B"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5.6. Справка об отсутствии признаков крупной сделки (Форма 6). . . . . . . . . . . . . . . . . . . . . . . . . . . </w:t>
            </w:r>
          </w:p>
        </w:tc>
        <w:tc>
          <w:tcPr>
            <w:tcW w:w="992" w:type="dxa"/>
            <w:vAlign w:val="bottom"/>
          </w:tcPr>
          <w:p w14:paraId="6116FBE0"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54</w:t>
            </w:r>
          </w:p>
        </w:tc>
      </w:tr>
      <w:tr w:rsidR="00733293" w:rsidRPr="00482FF3" w14:paraId="700AD6CD" w14:textId="77777777" w:rsidTr="00B7575F">
        <w:trPr>
          <w:trHeight w:val="360"/>
        </w:trPr>
        <w:tc>
          <w:tcPr>
            <w:tcW w:w="9782" w:type="dxa"/>
            <w:tcBorders>
              <w:top w:val="nil"/>
              <w:left w:val="nil"/>
              <w:bottom w:val="nil"/>
              <w:right w:val="nil"/>
            </w:tcBorders>
          </w:tcPr>
          <w:p w14:paraId="5A9A8EB2" w14:textId="77777777" w:rsidR="0047037C" w:rsidRPr="00482FF3" w:rsidRDefault="0047037C" w:rsidP="00A22024">
            <w:pPr>
              <w:tabs>
                <w:tab w:val="left" w:pos="7102"/>
              </w:tabs>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766135FA"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A60A691"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5.7.1. Инструкция по заполнению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92" w:type="dxa"/>
            <w:vAlign w:val="bottom"/>
          </w:tcPr>
          <w:p w14:paraId="38E2CE23"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57</w:t>
            </w:r>
          </w:p>
        </w:tc>
      </w:tr>
    </w:tbl>
    <w:p w14:paraId="6ADF5840" w14:textId="77777777" w:rsidR="00B83ACE" w:rsidRPr="00482FF3" w:rsidRDefault="00B83ACE" w:rsidP="003769FB">
      <w:pPr>
        <w:pStyle w:val="aff8"/>
        <w:keepNext/>
        <w:keepLines/>
        <w:pageBreakBefore/>
        <w:numPr>
          <w:ilvl w:val="0"/>
          <w:numId w:val="32"/>
        </w:numPr>
        <w:suppressAutoHyphens/>
        <w:spacing w:before="480"/>
        <w:ind w:left="284" w:hanging="284"/>
        <w:outlineLvl w:val="0"/>
        <w:rPr>
          <w:rFonts w:ascii="Times New Roman" w:hAnsi="Times New Roman"/>
          <w:b/>
          <w:bCs/>
          <w:kern w:val="28"/>
          <w:sz w:val="28"/>
          <w:szCs w:val="28"/>
        </w:rPr>
      </w:pPr>
      <w:r w:rsidRPr="00482FF3">
        <w:rPr>
          <w:rFonts w:ascii="Times New Roman" w:hAnsi="Times New Roman"/>
          <w:b/>
          <w:bCs/>
          <w:kern w:val="28"/>
          <w:sz w:val="28"/>
          <w:szCs w:val="28"/>
        </w:rPr>
        <w:lastRenderedPageBreak/>
        <w:t>Общие положения</w:t>
      </w:r>
    </w:p>
    <w:p w14:paraId="1549911B" w14:textId="77777777" w:rsidR="00B83ACE" w:rsidRPr="00482FF3" w:rsidRDefault="00B83ACE" w:rsidP="00B83ACE">
      <w:pPr>
        <w:pStyle w:val="aff8"/>
        <w:suppressAutoHyphens/>
        <w:ind w:left="426"/>
        <w:jc w:val="both"/>
        <w:rPr>
          <w:rFonts w:ascii="Times New Roman" w:hAnsi="Times New Roman"/>
          <w:b/>
          <w:bCs/>
          <w:sz w:val="24"/>
          <w:szCs w:val="24"/>
        </w:rPr>
      </w:pPr>
    </w:p>
    <w:p w14:paraId="4250640B" w14:textId="77777777" w:rsidR="00B83ACE" w:rsidRPr="00482FF3" w:rsidRDefault="00B83ACE" w:rsidP="003769FB">
      <w:pPr>
        <w:pStyle w:val="aff8"/>
        <w:numPr>
          <w:ilvl w:val="1"/>
          <w:numId w:val="32"/>
        </w:numPr>
        <w:suppressAutoHyphens/>
        <w:ind w:left="426"/>
        <w:jc w:val="both"/>
        <w:rPr>
          <w:rFonts w:ascii="Times New Roman" w:hAnsi="Times New Roman"/>
          <w:bCs/>
          <w:sz w:val="24"/>
          <w:szCs w:val="24"/>
        </w:rPr>
      </w:pPr>
      <w:r w:rsidRPr="00482FF3">
        <w:rPr>
          <w:rFonts w:ascii="Times New Roman" w:hAnsi="Times New Roman"/>
          <w:bCs/>
          <w:sz w:val="24"/>
          <w:szCs w:val="24"/>
        </w:rPr>
        <w:t>Общие сведения о процедуре запроса предложений</w:t>
      </w:r>
    </w:p>
    <w:p w14:paraId="2A07A11D" w14:textId="6CACD578" w:rsidR="00751B50" w:rsidRPr="00B67E20" w:rsidRDefault="00B83ACE" w:rsidP="00114B81">
      <w:pPr>
        <w:spacing w:after="0" w:line="240" w:lineRule="auto"/>
        <w:jc w:val="both"/>
        <w:rPr>
          <w:rFonts w:ascii="Times New Roman" w:eastAsia="Times New Roman" w:hAnsi="Times New Roman"/>
          <w:b/>
          <w:bCs/>
          <w:sz w:val="24"/>
          <w:szCs w:val="24"/>
          <w:lang w:eastAsia="ru-RU"/>
        </w:rPr>
      </w:pPr>
      <w:r w:rsidRPr="00482FF3">
        <w:rPr>
          <w:rFonts w:ascii="Times New Roman" w:hAnsi="Times New Roman"/>
          <w:bCs/>
          <w:sz w:val="24"/>
          <w:szCs w:val="24"/>
        </w:rPr>
        <w:t xml:space="preserve"> </w:t>
      </w:r>
      <w:r w:rsidR="00114B81" w:rsidRPr="00482FF3">
        <w:rPr>
          <w:rFonts w:ascii="Times New Roman" w:hAnsi="Times New Roman"/>
          <w:bCs/>
          <w:sz w:val="24"/>
          <w:szCs w:val="24"/>
        </w:rPr>
        <w:t>Акционерное общество «</w:t>
      </w:r>
      <w:proofErr w:type="spellStart"/>
      <w:r w:rsidR="00114B81" w:rsidRPr="00482FF3">
        <w:rPr>
          <w:rFonts w:ascii="Times New Roman" w:hAnsi="Times New Roman"/>
          <w:bCs/>
          <w:sz w:val="24"/>
          <w:szCs w:val="24"/>
        </w:rPr>
        <w:t>Саханефтегазсбыт</w:t>
      </w:r>
      <w:proofErr w:type="spellEnd"/>
      <w:r w:rsidR="00114B81" w:rsidRPr="00482FF3">
        <w:rPr>
          <w:rFonts w:ascii="Times New Roman" w:hAnsi="Times New Roman"/>
          <w:bCs/>
          <w:sz w:val="24"/>
          <w:szCs w:val="24"/>
        </w:rPr>
        <w:t xml:space="preserve">», расположенное по адресу: 677000, г. Якутск, ул. </w:t>
      </w:r>
      <w:proofErr w:type="spellStart"/>
      <w:r w:rsidR="00114B81" w:rsidRPr="00482FF3">
        <w:rPr>
          <w:rFonts w:ascii="Times New Roman" w:hAnsi="Times New Roman"/>
          <w:bCs/>
          <w:sz w:val="24"/>
          <w:szCs w:val="24"/>
        </w:rPr>
        <w:t>Чиряева</w:t>
      </w:r>
      <w:proofErr w:type="spellEnd"/>
      <w:r w:rsidR="00114B81" w:rsidRPr="00482FF3">
        <w:rPr>
          <w:rFonts w:ascii="Times New Roman" w:hAnsi="Times New Roman"/>
          <w:bCs/>
          <w:sz w:val="24"/>
          <w:szCs w:val="24"/>
        </w:rPr>
        <w:t xml:space="preserve">, 3 (далее – Заказчик), Извещением о проведении  запроса предложений в электронной форме (далее — закупка), размещенным на сайте Заказчика </w:t>
      </w:r>
      <w:hyperlink r:id="rId8" w:history="1">
        <w:r w:rsidR="00114B81" w:rsidRPr="00482FF3">
          <w:rPr>
            <w:rStyle w:val="a8"/>
            <w:rFonts w:ascii="Times New Roman" w:hAnsi="Times New Roman"/>
            <w:bCs/>
            <w:color w:val="auto"/>
            <w:sz w:val="24"/>
            <w:szCs w:val="24"/>
            <w:lang w:val="en-US"/>
          </w:rPr>
          <w:t>www</w:t>
        </w:r>
        <w:r w:rsidR="00114B81" w:rsidRPr="00482FF3">
          <w:rPr>
            <w:rStyle w:val="a8"/>
            <w:rFonts w:ascii="Times New Roman" w:hAnsi="Times New Roman"/>
            <w:bCs/>
            <w:color w:val="auto"/>
            <w:sz w:val="24"/>
            <w:szCs w:val="24"/>
          </w:rPr>
          <w:t>.</w:t>
        </w:r>
      </w:hyperlink>
      <w:r w:rsidR="00114B81" w:rsidRPr="00482FF3">
        <w:rPr>
          <w:rFonts w:ascii="Times New Roman" w:hAnsi="Times New Roman"/>
          <w:bCs/>
          <w:sz w:val="24"/>
          <w:szCs w:val="24"/>
          <w:u w:val="single"/>
        </w:rPr>
        <w:t>саханефтегазсбыт.рф,</w:t>
      </w:r>
      <w:r w:rsidR="00114B81" w:rsidRPr="00482FF3">
        <w:rPr>
          <w:rFonts w:ascii="Times New Roman" w:hAnsi="Times New Roman"/>
          <w:bCs/>
          <w:sz w:val="24"/>
          <w:szCs w:val="24"/>
        </w:rPr>
        <w:t xml:space="preserve"> официальном сайте ЕИС </w:t>
      </w:r>
      <w:hyperlink r:id="rId9" w:history="1">
        <w:r w:rsidR="00114B81" w:rsidRPr="00F626AA">
          <w:rPr>
            <w:rStyle w:val="a8"/>
            <w:rFonts w:ascii="Times New Roman" w:hAnsi="Times New Roman" w:cs="Arial"/>
            <w:bCs/>
            <w:color w:val="auto"/>
            <w:sz w:val="24"/>
            <w:szCs w:val="24"/>
            <w:lang w:val="en-US"/>
          </w:rPr>
          <w:t>www</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zakupki</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gov</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ru</w:t>
        </w:r>
      </w:hyperlink>
      <w:r w:rsidR="00114B81" w:rsidRPr="00F626AA">
        <w:rPr>
          <w:rFonts w:ascii="Times New Roman" w:hAnsi="Times New Roman"/>
          <w:bCs/>
          <w:sz w:val="24"/>
          <w:szCs w:val="24"/>
        </w:rPr>
        <w:t xml:space="preserve"> </w:t>
      </w:r>
      <w:r w:rsidR="00DD7F1D" w:rsidRPr="00DD7F1D">
        <w:rPr>
          <w:rFonts w:ascii="Times New Roman" w:hAnsi="Times New Roman"/>
          <w:bCs/>
          <w:sz w:val="24"/>
          <w:szCs w:val="24"/>
        </w:rPr>
        <w:t xml:space="preserve">и на сайте оператора электронной площадки </w:t>
      </w:r>
      <w:r w:rsidR="00DD7F1D" w:rsidRPr="00DD7F1D">
        <w:rPr>
          <w:rFonts w:ascii="Times New Roman" w:hAnsi="Times New Roman"/>
          <w:b/>
          <w:bCs/>
          <w:sz w:val="24"/>
          <w:szCs w:val="24"/>
        </w:rPr>
        <w:t xml:space="preserve">ЭП ТЭК Торг </w:t>
      </w:r>
      <w:hyperlink r:id="rId10" w:history="1">
        <w:r w:rsidR="00DD7F1D" w:rsidRPr="00DD7F1D">
          <w:rPr>
            <w:rFonts w:ascii="Times New Roman" w:hAnsi="Times New Roman"/>
            <w:b/>
            <w:bCs/>
            <w:color w:val="0000FF"/>
            <w:sz w:val="24"/>
            <w:szCs w:val="24"/>
            <w:u w:val="single"/>
          </w:rPr>
          <w:t>https://www.tektorg.ru</w:t>
        </w:r>
      </w:hyperlink>
      <w:r w:rsidR="00DD7F1D" w:rsidRPr="00DD7F1D">
        <w:rPr>
          <w:rFonts w:ascii="Times New Roman" w:hAnsi="Times New Roman"/>
          <w:b/>
          <w:bCs/>
          <w:sz w:val="24"/>
          <w:szCs w:val="24"/>
        </w:rPr>
        <w:t xml:space="preserve"> </w:t>
      </w:r>
      <w:r w:rsidR="00DD7F1D" w:rsidRPr="00DD7F1D">
        <w:rPr>
          <w:rFonts w:ascii="Times New Roman" w:hAnsi="Times New Roman"/>
          <w:bCs/>
          <w:sz w:val="24"/>
          <w:szCs w:val="24"/>
        </w:rPr>
        <w:t>(далее – ЭП)</w:t>
      </w:r>
      <w:r w:rsidR="00DD7F1D">
        <w:rPr>
          <w:rFonts w:ascii="Times New Roman" w:eastAsia="Times New Roman" w:hAnsi="Times New Roman"/>
          <w:sz w:val="24"/>
          <w:szCs w:val="24"/>
          <w:lang w:eastAsia="ru-RU"/>
        </w:rPr>
        <w:t>,</w:t>
      </w:r>
      <w:r w:rsidR="00510808">
        <w:rPr>
          <w:rFonts w:ascii="Times New Roman" w:hAnsi="Times New Roman"/>
          <w:bCs/>
          <w:sz w:val="24"/>
          <w:szCs w:val="24"/>
        </w:rPr>
        <w:t xml:space="preserve"> </w:t>
      </w:r>
      <w:r w:rsidR="00114B81" w:rsidRPr="00F626AA">
        <w:rPr>
          <w:rFonts w:ascii="Times New Roman" w:hAnsi="Times New Roman"/>
          <w:bCs/>
          <w:sz w:val="24"/>
          <w:szCs w:val="24"/>
        </w:rPr>
        <w:t>пригласило</w:t>
      </w:r>
      <w:r w:rsidR="00114B81" w:rsidRPr="00482FF3">
        <w:rPr>
          <w:rFonts w:ascii="Times New Roman" w:hAnsi="Times New Roman"/>
          <w:bCs/>
          <w:sz w:val="24"/>
          <w:szCs w:val="24"/>
        </w:rPr>
        <w:t xml:space="preserve"> юридических лиц и индивидуальных предпринимателей (далее — Участники), в том числе субъекты малого и среднего предпринимательства</w:t>
      </w:r>
      <w:r w:rsidR="00114B81" w:rsidRPr="00482FF3">
        <w:rPr>
          <w:rFonts w:ascii="Times New Roman" w:eastAsia="Times New Roman" w:hAnsi="Times New Roman"/>
          <w:bCs/>
          <w:sz w:val="24"/>
          <w:szCs w:val="24"/>
          <w:lang w:eastAsia="ru-RU"/>
        </w:rPr>
        <w:t xml:space="preserve"> </w:t>
      </w:r>
      <w:r w:rsidR="00114B81" w:rsidRPr="00482FF3">
        <w:rPr>
          <w:rFonts w:ascii="Times New Roman" w:hAnsi="Times New Roman"/>
          <w:bCs/>
          <w:sz w:val="24"/>
          <w:szCs w:val="24"/>
        </w:rPr>
        <w:t>к уч</w:t>
      </w:r>
      <w:r w:rsidR="00114B81" w:rsidRPr="00B67E20">
        <w:rPr>
          <w:rFonts w:ascii="Times New Roman" w:hAnsi="Times New Roman"/>
          <w:bCs/>
          <w:sz w:val="24"/>
          <w:szCs w:val="24"/>
        </w:rPr>
        <w:t xml:space="preserve">астию в процедуре закупки в электронной форме </w:t>
      </w:r>
      <w:r w:rsidR="00B67E20" w:rsidRPr="00B67E20">
        <w:rPr>
          <w:rFonts w:ascii="Times New Roman" w:eastAsia="Times New Roman" w:hAnsi="Times New Roman"/>
          <w:bCs/>
          <w:sz w:val="24"/>
          <w:szCs w:val="24"/>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00B67E20" w:rsidRPr="00B67E20">
        <w:rPr>
          <w:rFonts w:ascii="Times New Roman" w:eastAsia="Times New Roman" w:hAnsi="Times New Roman"/>
          <w:bCs/>
          <w:sz w:val="24"/>
          <w:szCs w:val="24"/>
          <w:lang w:val="en-US" w:eastAsia="ru-RU"/>
        </w:rPr>
        <w:t>II</w:t>
      </w:r>
      <w:r w:rsidR="00B67E20" w:rsidRPr="00B67E20">
        <w:rPr>
          <w:rFonts w:ascii="Times New Roman" w:eastAsia="Times New Roman" w:hAnsi="Times New Roman"/>
          <w:bCs/>
          <w:sz w:val="24"/>
          <w:szCs w:val="24"/>
          <w:lang w:eastAsia="ru-RU"/>
        </w:rPr>
        <w:t xml:space="preserve"> класс опасности) Акционерного общества «</w:t>
      </w:r>
      <w:proofErr w:type="spellStart"/>
      <w:r w:rsidR="00B67E20" w:rsidRPr="00B67E20">
        <w:rPr>
          <w:rFonts w:ascii="Times New Roman" w:eastAsia="Times New Roman" w:hAnsi="Times New Roman"/>
          <w:bCs/>
          <w:sz w:val="24"/>
          <w:szCs w:val="24"/>
          <w:lang w:eastAsia="ru-RU"/>
        </w:rPr>
        <w:t>Саханефтегазсбыт</w:t>
      </w:r>
      <w:proofErr w:type="spellEnd"/>
      <w:r w:rsidR="00B67E20" w:rsidRPr="00B67E20">
        <w:rPr>
          <w:rFonts w:ascii="Times New Roman" w:eastAsia="Times New Roman" w:hAnsi="Times New Roman"/>
          <w:bCs/>
          <w:sz w:val="24"/>
          <w:szCs w:val="24"/>
          <w:lang w:eastAsia="ru-RU"/>
        </w:rPr>
        <w:t>» (этап 3)».</w:t>
      </w:r>
    </w:p>
    <w:p w14:paraId="1C20F738" w14:textId="77777777" w:rsidR="00B83ACE" w:rsidRPr="00482FF3" w:rsidRDefault="00B83ACE" w:rsidP="003769FB">
      <w:pPr>
        <w:pStyle w:val="aff8"/>
        <w:numPr>
          <w:ilvl w:val="2"/>
          <w:numId w:val="32"/>
        </w:numPr>
        <w:suppressAutoHyphens/>
        <w:spacing w:line="240" w:lineRule="atLeast"/>
        <w:ind w:left="0" w:firstLine="0"/>
        <w:jc w:val="both"/>
        <w:rPr>
          <w:rFonts w:ascii="Times New Roman" w:hAnsi="Times New Roman"/>
          <w:bCs/>
          <w:sz w:val="24"/>
          <w:szCs w:val="24"/>
        </w:rPr>
      </w:pPr>
      <w:r w:rsidRPr="00482FF3">
        <w:rPr>
          <w:rFonts w:ascii="Times New Roman" w:hAnsi="Times New Roman"/>
          <w:bCs/>
          <w:sz w:val="24"/>
          <w:szCs w:val="24"/>
        </w:rPr>
        <w:t xml:space="preserve"> Для справок обращаться к представителю инициатора закупки: </w:t>
      </w:r>
    </w:p>
    <w:p w14:paraId="68D2C00F" w14:textId="64CA8CFF" w:rsidR="000559B4" w:rsidRPr="00482FF3" w:rsidRDefault="003222F3" w:rsidP="00114B81">
      <w:pPr>
        <w:suppressAutoHyphens/>
        <w:spacing w:after="0" w:line="240" w:lineRule="atLeast"/>
        <w:jc w:val="both"/>
        <w:rPr>
          <w:rFonts w:ascii="Times New Roman" w:hAnsi="Times New Roman"/>
          <w:bCs/>
          <w:sz w:val="24"/>
          <w:szCs w:val="24"/>
          <w:lang w:eastAsia="ru-RU"/>
        </w:rPr>
      </w:pPr>
      <w:r w:rsidRPr="00482FF3">
        <w:rPr>
          <w:rFonts w:ascii="Times New Roman" w:hAnsi="Times New Roman"/>
          <w:bCs/>
          <w:sz w:val="24"/>
          <w:szCs w:val="24"/>
        </w:rPr>
        <w:t>- по техническим вопросам</w:t>
      </w:r>
      <w:r w:rsidR="00B83ACE" w:rsidRPr="00482FF3">
        <w:rPr>
          <w:rFonts w:ascii="Times New Roman" w:eastAsia="Times New Roman" w:hAnsi="Times New Roman"/>
          <w:bCs/>
          <w:sz w:val="24"/>
          <w:szCs w:val="24"/>
          <w:lang w:eastAsia="ru-RU"/>
        </w:rPr>
        <w:t xml:space="preserve"> </w:t>
      </w:r>
      <w:proofErr w:type="spellStart"/>
      <w:r w:rsidR="00F626AA">
        <w:rPr>
          <w:rFonts w:ascii="Times New Roman" w:eastAsia="Times New Roman" w:hAnsi="Times New Roman"/>
          <w:bCs/>
          <w:sz w:val="24"/>
          <w:szCs w:val="24"/>
          <w:lang w:eastAsia="ru-RU"/>
        </w:rPr>
        <w:t>Босикова</w:t>
      </w:r>
      <w:proofErr w:type="spellEnd"/>
      <w:r w:rsidR="00F626AA">
        <w:rPr>
          <w:rFonts w:ascii="Times New Roman" w:eastAsia="Times New Roman" w:hAnsi="Times New Roman"/>
          <w:bCs/>
          <w:sz w:val="24"/>
          <w:szCs w:val="24"/>
          <w:lang w:eastAsia="ru-RU"/>
        </w:rPr>
        <w:t xml:space="preserve"> Анна Федоровна</w:t>
      </w:r>
      <w:r w:rsidR="00114B81" w:rsidRPr="00482FF3">
        <w:rPr>
          <w:rFonts w:ascii="Times New Roman" w:hAnsi="Times New Roman"/>
          <w:sz w:val="24"/>
          <w:szCs w:val="24"/>
        </w:rPr>
        <w:t xml:space="preserve"> - 8914272974</w:t>
      </w:r>
      <w:r w:rsidR="00F626AA">
        <w:rPr>
          <w:rFonts w:ascii="Times New Roman" w:hAnsi="Times New Roman"/>
          <w:sz w:val="24"/>
          <w:szCs w:val="24"/>
        </w:rPr>
        <w:t>6, (доб. 2205</w:t>
      </w:r>
      <w:r w:rsidR="00114B81" w:rsidRPr="00482FF3">
        <w:rPr>
          <w:rFonts w:ascii="Times New Roman" w:hAnsi="Times New Roman"/>
          <w:sz w:val="24"/>
          <w:szCs w:val="24"/>
        </w:rPr>
        <w:t>)</w:t>
      </w:r>
    </w:p>
    <w:p w14:paraId="4C118AB5" w14:textId="1553148E" w:rsidR="00B83ACE" w:rsidRPr="00482FF3" w:rsidRDefault="003222F3" w:rsidP="00751B50">
      <w:pPr>
        <w:suppressAutoHyphens/>
        <w:spacing w:after="0" w:line="240" w:lineRule="atLeast"/>
        <w:jc w:val="both"/>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 xml:space="preserve">- по вопросам процедуры закупки </w:t>
      </w:r>
      <w:r w:rsidR="00B67E20">
        <w:rPr>
          <w:rFonts w:ascii="Times New Roman" w:eastAsia="Times New Roman" w:hAnsi="Times New Roman"/>
          <w:bCs/>
          <w:sz w:val="24"/>
          <w:szCs w:val="24"/>
          <w:lang w:eastAsia="ru-RU"/>
        </w:rPr>
        <w:t>Голокова Елена Владимировна</w:t>
      </w:r>
      <w:r w:rsidR="00FC03D5" w:rsidRPr="00FC03D5">
        <w:rPr>
          <w:rFonts w:ascii="Times New Roman" w:eastAsia="Times New Roman" w:hAnsi="Times New Roman"/>
          <w:bCs/>
          <w:sz w:val="24"/>
          <w:szCs w:val="24"/>
          <w:lang w:eastAsia="ru-RU"/>
        </w:rPr>
        <w:t xml:space="preserve"> </w:t>
      </w:r>
      <w:r w:rsidR="00795BFC" w:rsidRPr="00482FF3">
        <w:rPr>
          <w:rFonts w:ascii="Times New Roman" w:hAnsi="Times New Roman"/>
          <w:sz w:val="24"/>
          <w:szCs w:val="24"/>
        </w:rPr>
        <w:t>+7914</w:t>
      </w:r>
      <w:r w:rsidR="00B83ACE" w:rsidRPr="00482FF3">
        <w:rPr>
          <w:rFonts w:ascii="Times New Roman" w:eastAsia="Times New Roman" w:hAnsi="Times New Roman"/>
          <w:bCs/>
          <w:sz w:val="24"/>
          <w:szCs w:val="24"/>
          <w:lang w:eastAsia="ru-RU"/>
        </w:rPr>
        <w:t>2729764</w:t>
      </w:r>
      <w:r w:rsidR="008E25C2" w:rsidRPr="00482FF3">
        <w:rPr>
          <w:rFonts w:ascii="Times New Roman" w:eastAsia="Times New Roman" w:hAnsi="Times New Roman"/>
          <w:bCs/>
          <w:sz w:val="24"/>
          <w:szCs w:val="24"/>
          <w:lang w:eastAsia="ru-RU"/>
        </w:rPr>
        <w:t>,</w:t>
      </w:r>
      <w:r w:rsidR="00A55E8B" w:rsidRPr="00482FF3">
        <w:rPr>
          <w:rFonts w:ascii="Times New Roman" w:eastAsia="Times New Roman" w:hAnsi="Times New Roman"/>
          <w:bCs/>
          <w:sz w:val="24"/>
          <w:szCs w:val="24"/>
          <w:lang w:eastAsia="ru-RU"/>
        </w:rPr>
        <w:t xml:space="preserve"> </w:t>
      </w:r>
      <w:r w:rsidR="005324E3">
        <w:rPr>
          <w:rFonts w:ascii="Times New Roman" w:eastAsia="Times New Roman" w:hAnsi="Times New Roman"/>
          <w:bCs/>
          <w:sz w:val="24"/>
          <w:szCs w:val="24"/>
          <w:lang w:eastAsia="ru-RU"/>
        </w:rPr>
        <w:t>(</w:t>
      </w:r>
      <w:r w:rsidR="00A55E8B" w:rsidRPr="00482FF3">
        <w:rPr>
          <w:rFonts w:ascii="Times New Roman" w:eastAsia="Times New Roman" w:hAnsi="Times New Roman"/>
          <w:bCs/>
          <w:sz w:val="24"/>
          <w:szCs w:val="24"/>
          <w:lang w:eastAsia="ru-RU"/>
        </w:rPr>
        <w:t>д</w:t>
      </w:r>
      <w:r w:rsidR="00C5484E" w:rsidRPr="00482FF3">
        <w:rPr>
          <w:rFonts w:ascii="Times New Roman" w:eastAsia="Times New Roman" w:hAnsi="Times New Roman"/>
          <w:bCs/>
          <w:sz w:val="24"/>
          <w:szCs w:val="24"/>
          <w:lang w:eastAsia="ru-RU"/>
        </w:rPr>
        <w:t>об. 239</w:t>
      </w:r>
      <w:r w:rsidR="00FC03D5">
        <w:rPr>
          <w:rFonts w:ascii="Times New Roman" w:eastAsia="Times New Roman" w:hAnsi="Times New Roman"/>
          <w:bCs/>
          <w:sz w:val="24"/>
          <w:szCs w:val="24"/>
          <w:lang w:eastAsia="ru-RU"/>
        </w:rPr>
        <w:t>3</w:t>
      </w:r>
      <w:r w:rsidR="005324E3">
        <w:rPr>
          <w:rFonts w:ascii="Times New Roman" w:eastAsia="Times New Roman" w:hAnsi="Times New Roman"/>
          <w:bCs/>
          <w:sz w:val="24"/>
          <w:szCs w:val="24"/>
          <w:lang w:eastAsia="ru-RU"/>
        </w:rPr>
        <w:t>)</w:t>
      </w:r>
    </w:p>
    <w:p w14:paraId="580310E1" w14:textId="77777777" w:rsidR="00B83ACE" w:rsidRPr="00482FF3" w:rsidRDefault="00B83ACE" w:rsidP="00751B50">
      <w:pPr>
        <w:suppressAutoHyphens/>
        <w:spacing w:after="0" w:line="240" w:lineRule="atLeast"/>
        <w:jc w:val="both"/>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 xml:space="preserve">электронный адрес: </w:t>
      </w:r>
      <w:hyperlink r:id="rId11" w:history="1">
        <w:r w:rsidRPr="00482FF3">
          <w:rPr>
            <w:rStyle w:val="a8"/>
            <w:rFonts w:ascii="Times New Roman" w:eastAsia="Times New Roman" w:hAnsi="Times New Roman"/>
            <w:bCs/>
            <w:color w:val="auto"/>
            <w:sz w:val="24"/>
            <w:szCs w:val="24"/>
            <w:lang w:eastAsia="ru-RU"/>
          </w:rPr>
          <w:t>torgi.sngs@mail.ru</w:t>
        </w:r>
      </w:hyperlink>
      <w:bookmarkStart w:id="10" w:name="_Toc55285336"/>
      <w:bookmarkStart w:id="11" w:name="_Toc55305370"/>
      <w:bookmarkStart w:id="12" w:name="_Ref55313246"/>
      <w:bookmarkStart w:id="13" w:name="_Ref56231140"/>
      <w:bookmarkStart w:id="14" w:name="_Ref56231144"/>
      <w:bookmarkStart w:id="15" w:name="_Toc57314617"/>
      <w:bookmarkStart w:id="16" w:name="_Toc69728943"/>
      <w:bookmarkStart w:id="17" w:name="_Toc261535036"/>
      <w:bookmarkStart w:id="18" w:name="_Toc262557792"/>
      <w:bookmarkStart w:id="19" w:name="_Toc321748157"/>
      <w:bookmarkStart w:id="20" w:name="_Toc518119237"/>
      <w:r w:rsidRPr="00482FF3">
        <w:rPr>
          <w:rFonts w:ascii="Times New Roman" w:eastAsia="Times New Roman" w:hAnsi="Times New Roman"/>
          <w:bCs/>
          <w:sz w:val="24"/>
          <w:szCs w:val="24"/>
          <w:lang w:eastAsia="ru-RU"/>
        </w:rPr>
        <w:t>.</w:t>
      </w:r>
    </w:p>
    <w:p w14:paraId="08AB5A63" w14:textId="77777777" w:rsidR="00B83ACE" w:rsidRPr="00482FF3" w:rsidRDefault="00B83ACE" w:rsidP="003769FB">
      <w:pPr>
        <w:pStyle w:val="aff8"/>
        <w:numPr>
          <w:ilvl w:val="2"/>
          <w:numId w:val="32"/>
        </w:numPr>
        <w:suppressAutoHyphen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Подробные требования к оказанию услуг изложены в разделе 2 - Техническое задание (здесь и далее ссылки относятся к настоящей Документации о закупке). Проект Договора, являющийся неотъемлемой частью извещения об осуществлении закупки и документации о закупке, приведен в разделе 3. Порядок проведения закупки и участия в нем,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B748DB" w14:textId="77777777" w:rsidR="00B83ACE" w:rsidRPr="00482FF3" w:rsidRDefault="00B83ACE" w:rsidP="00B83ACE">
      <w:pPr>
        <w:pStyle w:val="aff8"/>
        <w:suppressAutoHyphens/>
        <w:spacing w:line="240" w:lineRule="atLeast"/>
        <w:ind w:left="0"/>
        <w:jc w:val="both"/>
        <w:rPr>
          <w:rFonts w:ascii="Times New Roman" w:hAnsi="Times New Roman"/>
          <w:sz w:val="24"/>
          <w:szCs w:val="24"/>
        </w:rPr>
      </w:pPr>
    </w:p>
    <w:p w14:paraId="0272B894" w14:textId="77777777" w:rsidR="00B83ACE" w:rsidRPr="00482FF3" w:rsidRDefault="00B83ACE" w:rsidP="003769FB">
      <w:pPr>
        <w:pStyle w:val="aff8"/>
        <w:keepNext/>
        <w:numPr>
          <w:ilvl w:val="1"/>
          <w:numId w:val="32"/>
        </w:numPr>
        <w:tabs>
          <w:tab w:val="left" w:pos="1134"/>
        </w:tabs>
        <w:suppressAutoHyphens/>
        <w:spacing w:before="360" w:after="120"/>
        <w:ind w:left="567" w:hanging="567"/>
        <w:outlineLvl w:val="1"/>
        <w:rPr>
          <w:rFonts w:ascii="Times New Roman" w:hAnsi="Times New Roman"/>
          <w:b/>
          <w:bCs/>
          <w:sz w:val="24"/>
          <w:szCs w:val="24"/>
        </w:rPr>
      </w:pPr>
      <w:bookmarkStart w:id="21" w:name="_Toc322701680"/>
      <w:bookmarkEnd w:id="10"/>
      <w:bookmarkEnd w:id="11"/>
      <w:bookmarkEnd w:id="12"/>
      <w:bookmarkEnd w:id="13"/>
      <w:bookmarkEnd w:id="14"/>
      <w:bookmarkEnd w:id="15"/>
      <w:bookmarkEnd w:id="16"/>
      <w:bookmarkEnd w:id="17"/>
      <w:bookmarkEnd w:id="18"/>
      <w:bookmarkEnd w:id="19"/>
      <w:bookmarkEnd w:id="20"/>
      <w:r w:rsidRPr="00482FF3">
        <w:rPr>
          <w:rFonts w:ascii="Times New Roman" w:hAnsi="Times New Roman"/>
          <w:b/>
          <w:bCs/>
          <w:sz w:val="24"/>
          <w:szCs w:val="24"/>
        </w:rPr>
        <w:t>Правовой статус процедур и документов</w:t>
      </w:r>
      <w:bookmarkEnd w:id="21"/>
    </w:p>
    <w:p w14:paraId="061FB007" w14:textId="77777777" w:rsidR="00B83ACE" w:rsidRPr="00482FF3" w:rsidRDefault="00B83ACE" w:rsidP="003769FB">
      <w:pPr>
        <w:numPr>
          <w:ilvl w:val="2"/>
          <w:numId w:val="27"/>
        </w:numPr>
        <w:tabs>
          <w:tab w:val="left" w:pos="709"/>
        </w:tabs>
        <w:spacing w:after="0" w:line="240" w:lineRule="auto"/>
        <w:ind w:left="0" w:firstLine="0"/>
        <w:jc w:val="both"/>
        <w:rPr>
          <w:rFonts w:ascii="Times New Roman" w:eastAsia="Times New Roman" w:hAnsi="Times New Roman"/>
          <w:bCs/>
          <w:iCs/>
          <w:sz w:val="24"/>
          <w:szCs w:val="24"/>
          <w:lang w:eastAsia="ru-RU"/>
        </w:rPr>
      </w:pPr>
      <w:r w:rsidRPr="00482FF3">
        <w:rPr>
          <w:rFonts w:ascii="Times New Roman" w:eastAsia="Times New Roman" w:hAnsi="Times New Roman"/>
          <w:sz w:val="24"/>
          <w:szCs w:val="24"/>
          <w:lang w:eastAsia="ru-RU"/>
        </w:rPr>
        <w:t>Данная процедура закупки является конкурентным способом закупки. Запрос предложений</w:t>
      </w:r>
      <w:r w:rsidRPr="00482FF3">
        <w:rPr>
          <w:rFonts w:ascii="Times New Roman" w:eastAsia="Times New Roman" w:hAnsi="Times New Roman"/>
          <w:bCs/>
          <w:iCs/>
          <w:sz w:val="24"/>
          <w:szCs w:val="24"/>
          <w:lang w:eastAsia="ru-RU"/>
        </w:rPr>
        <w:t xml:space="preserve"> является разновидностью торгов и подпадает под регулирование статьями 447—449 части первой Гражданского кодекса Российской Федерации. При этом процедура не является публичным конкурсом и не регулируется ст. 1057-1061 ч.2 ГК РФ.</w:t>
      </w:r>
    </w:p>
    <w:p w14:paraId="08B0C11C" w14:textId="4157CF5C" w:rsidR="00B83ACE" w:rsidRPr="00482FF3" w:rsidRDefault="00B83ACE" w:rsidP="003769FB">
      <w:pPr>
        <w:numPr>
          <w:ilvl w:val="2"/>
          <w:numId w:val="27"/>
        </w:numPr>
        <w:tabs>
          <w:tab w:val="clear"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Опубликованное </w:t>
      </w:r>
      <w:r w:rsidRPr="00482FF3">
        <w:rPr>
          <w:rFonts w:ascii="Times New Roman" w:eastAsia="Times New Roman" w:hAnsi="Times New Roman"/>
          <w:bCs/>
          <w:iCs/>
          <w:sz w:val="24"/>
          <w:szCs w:val="24"/>
          <w:lang w:eastAsia="ru-RU"/>
        </w:rPr>
        <w:t xml:space="preserve">извещение о проведении закупки вместе с документацией о закупке и проектом договора является приглашением </w:t>
      </w:r>
      <w:r w:rsidR="00816F90" w:rsidRPr="00482FF3">
        <w:rPr>
          <w:rFonts w:ascii="Times New Roman" w:eastAsia="Times New Roman" w:hAnsi="Times New Roman"/>
          <w:bCs/>
          <w:iCs/>
          <w:sz w:val="24"/>
          <w:szCs w:val="24"/>
          <w:lang w:eastAsia="ru-RU"/>
        </w:rPr>
        <w:t>поставщикам (подрядчикам, исполнителям) делать предложения (оферты) в адрес организатора закупки.</w:t>
      </w:r>
    </w:p>
    <w:p w14:paraId="7FECFAFE" w14:textId="77777777" w:rsidR="00B83ACE" w:rsidRPr="00482FF3" w:rsidRDefault="00B83ACE" w:rsidP="003769FB">
      <w:pPr>
        <w:numPr>
          <w:ilvl w:val="2"/>
          <w:numId w:val="27"/>
        </w:numPr>
        <w:tabs>
          <w:tab w:val="clear"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переговоров с Участниками, направленных на улучшение ценовых предложений,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на последнем (финальном) этапе закупки улучшенные ценовые предложения, должны носить характер твердой оферты, не подлежащей в дальнейшем изменению.</w:t>
      </w:r>
    </w:p>
    <w:p w14:paraId="4165DD2F" w14:textId="77777777" w:rsidR="00B83ACE" w:rsidRPr="00482FF3" w:rsidRDefault="00B83ACE" w:rsidP="00B83ACE">
      <w:pPr>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Заключенный по результатам закупки Договор фиксирует все достигнутые сторонами договоренности. </w:t>
      </w:r>
    </w:p>
    <w:p w14:paraId="7BE33135" w14:textId="77777777" w:rsidR="00B83ACE" w:rsidRPr="00482FF3" w:rsidRDefault="00B83ACE" w:rsidP="003769FB">
      <w:pPr>
        <w:numPr>
          <w:ilvl w:val="2"/>
          <w:numId w:val="27"/>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55E3B5FD" w14:textId="77777777" w:rsidR="00B83ACE" w:rsidRPr="00482FF3" w:rsidRDefault="00B83ACE" w:rsidP="00B83ACE">
      <w:pPr>
        <w:tabs>
          <w:tab w:val="num" w:pos="0"/>
          <w:tab w:val="num" w:pos="1134"/>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протоколы преддоговорных переговоров между Заказчиком и Победителем закупки (по условиям, не оговоренным ни в настоящей Документации по закупке, ни в Заявке Победителя);</w:t>
      </w:r>
    </w:p>
    <w:p w14:paraId="1BC98EF1" w14:textId="77777777" w:rsidR="00B83ACE" w:rsidRPr="00482FF3" w:rsidRDefault="00B83ACE" w:rsidP="00B83ACE">
      <w:pPr>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извещение о проведении закупки и настоящая Документация по закупке по всем проведенным этапам со всеми дополнениями и разъяснениями;</w:t>
      </w:r>
    </w:p>
    <w:p w14:paraId="1E7D79D6" w14:textId="77777777" w:rsidR="00B83ACE" w:rsidRPr="00482FF3" w:rsidRDefault="00B83ACE" w:rsidP="00B83ACE">
      <w:pPr>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Заявка Победителя закупки со всеми дополнениями и разъяснениями, соответствующими требованиям Заказчика.</w:t>
      </w:r>
    </w:p>
    <w:p w14:paraId="4EB7C8C1" w14:textId="77777777" w:rsidR="00B83ACE" w:rsidRPr="00482FF3" w:rsidRDefault="00B83ACE" w:rsidP="003769FB">
      <w:pPr>
        <w:numPr>
          <w:ilvl w:val="2"/>
          <w:numId w:val="27"/>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 Иные документы Заказчика и Участников не определяют права и обязанности сторон в связи с данной закупкой.</w:t>
      </w:r>
    </w:p>
    <w:p w14:paraId="61600897" w14:textId="6A453BB9" w:rsidR="003222F3" w:rsidRPr="00482FF3" w:rsidRDefault="00B83ACE" w:rsidP="003769FB">
      <w:pPr>
        <w:numPr>
          <w:ilvl w:val="2"/>
          <w:numId w:val="27"/>
        </w:numPr>
        <w:shd w:val="clear" w:color="auto" w:fill="FFFFFF"/>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Во всем, что не урегулировано Извещением о проведении закупки и настоящей Документацией по закупке стороны руководствуются </w:t>
      </w:r>
      <w:hyperlink r:id="rId12" w:history="1">
        <w:r w:rsidRPr="00482FF3">
          <w:rPr>
            <w:rFonts w:ascii="Times New Roman" w:eastAsia="Times New Roman" w:hAnsi="Times New Roman"/>
            <w:sz w:val="24"/>
            <w:szCs w:val="24"/>
            <w:lang w:eastAsia="ru-RU"/>
          </w:rPr>
          <w:t>Конституцией</w:t>
        </w:r>
      </w:hyperlink>
      <w:r w:rsidRPr="00482FF3">
        <w:rPr>
          <w:rFonts w:ascii="Times New Roman" w:eastAsia="Times New Roman" w:hAnsi="Times New Roman"/>
          <w:sz w:val="24"/>
          <w:szCs w:val="24"/>
          <w:lang w:eastAsia="ru-RU"/>
        </w:rPr>
        <w:t xml:space="preserve"> Российской Федерации, Гражданским кодексом Российской Федерации, Федеральным законом от 18.07.2011 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482FF3">
        <w:rPr>
          <w:rFonts w:ascii="Times New Roman" w:eastAsia="Times New Roman" w:hAnsi="Times New Roman"/>
          <w:sz w:val="24"/>
          <w:szCs w:val="24"/>
          <w:lang w:eastAsia="ru-RU"/>
        </w:rPr>
        <w:t>Саханефтегазсбыт</w:t>
      </w:r>
      <w:proofErr w:type="spellEnd"/>
      <w:r w:rsidRPr="00482FF3">
        <w:rPr>
          <w:rFonts w:ascii="Times New Roman" w:eastAsia="Times New Roman" w:hAnsi="Times New Roman"/>
          <w:sz w:val="24"/>
          <w:szCs w:val="24"/>
          <w:lang w:eastAsia="ru-RU"/>
        </w:rPr>
        <w:t>», утвержденного Советом директоров АО «</w:t>
      </w:r>
      <w:proofErr w:type="spellStart"/>
      <w:r w:rsidRPr="00482FF3">
        <w:rPr>
          <w:rFonts w:ascii="Times New Roman" w:eastAsia="Times New Roman" w:hAnsi="Times New Roman"/>
          <w:sz w:val="24"/>
          <w:szCs w:val="24"/>
          <w:lang w:eastAsia="ru-RU"/>
        </w:rPr>
        <w:t>Саханефтегазсбыт</w:t>
      </w:r>
      <w:proofErr w:type="spellEnd"/>
      <w:r w:rsidRPr="00482FF3">
        <w:rPr>
          <w:rFonts w:ascii="Times New Roman" w:eastAsia="Times New Roman" w:hAnsi="Times New Roman"/>
          <w:sz w:val="24"/>
          <w:szCs w:val="24"/>
          <w:lang w:eastAsia="ru-RU"/>
        </w:rPr>
        <w:t xml:space="preserve">» </w:t>
      </w:r>
      <w:bookmarkStart w:id="22" w:name="_Toc322017037"/>
      <w:r w:rsidR="003222F3" w:rsidRPr="00482FF3">
        <w:rPr>
          <w:rFonts w:ascii="Times New Roman" w:eastAsia="Times New Roman" w:hAnsi="Times New Roman"/>
          <w:sz w:val="24"/>
          <w:szCs w:val="24"/>
          <w:lang w:eastAsia="ru-RU"/>
        </w:rPr>
        <w:t xml:space="preserve">на основании протокола </w:t>
      </w:r>
      <w:r w:rsidR="00BE0457" w:rsidRPr="00482FF3">
        <w:rPr>
          <w:rFonts w:ascii="Times New Roman" w:eastAsia="Times New Roman" w:hAnsi="Times New Roman"/>
          <w:sz w:val="24"/>
          <w:szCs w:val="24"/>
          <w:shd w:val="clear" w:color="auto" w:fill="FFFFFF"/>
          <w:lang w:eastAsia="ru-RU"/>
        </w:rPr>
        <w:t xml:space="preserve">от </w:t>
      </w:r>
      <w:r w:rsidR="005969E4" w:rsidRPr="00482FF3">
        <w:rPr>
          <w:rFonts w:ascii="Times New Roman" w:eastAsia="Times New Roman" w:hAnsi="Times New Roman"/>
          <w:sz w:val="24"/>
          <w:szCs w:val="24"/>
          <w:shd w:val="clear" w:color="auto" w:fill="FFFFFF"/>
          <w:lang w:eastAsia="ru-RU"/>
        </w:rPr>
        <w:t>2</w:t>
      </w:r>
      <w:r w:rsidR="009B697B" w:rsidRPr="00482FF3">
        <w:rPr>
          <w:rFonts w:ascii="Times New Roman" w:eastAsia="Times New Roman" w:hAnsi="Times New Roman"/>
          <w:sz w:val="24"/>
          <w:szCs w:val="24"/>
          <w:shd w:val="clear" w:color="auto" w:fill="FFFFFF"/>
          <w:lang w:eastAsia="ru-RU"/>
        </w:rPr>
        <w:t>9</w:t>
      </w:r>
      <w:r w:rsidR="005969E4" w:rsidRPr="00482FF3">
        <w:rPr>
          <w:rFonts w:ascii="Times New Roman" w:eastAsia="Times New Roman" w:hAnsi="Times New Roman"/>
          <w:sz w:val="24"/>
          <w:szCs w:val="24"/>
          <w:shd w:val="clear" w:color="auto" w:fill="FFFFFF"/>
          <w:lang w:eastAsia="ru-RU"/>
        </w:rPr>
        <w:t>.</w:t>
      </w:r>
      <w:r w:rsidR="009B697B" w:rsidRPr="00482FF3">
        <w:rPr>
          <w:rFonts w:ascii="Times New Roman" w:eastAsia="Times New Roman" w:hAnsi="Times New Roman"/>
          <w:sz w:val="24"/>
          <w:szCs w:val="24"/>
          <w:shd w:val="clear" w:color="auto" w:fill="FFFFFF"/>
          <w:lang w:eastAsia="ru-RU"/>
        </w:rPr>
        <w:t>10</w:t>
      </w:r>
      <w:r w:rsidR="005969E4" w:rsidRPr="00482FF3">
        <w:rPr>
          <w:rFonts w:ascii="Times New Roman" w:eastAsia="Times New Roman" w:hAnsi="Times New Roman"/>
          <w:sz w:val="24"/>
          <w:szCs w:val="24"/>
          <w:shd w:val="clear" w:color="auto" w:fill="FFFFFF"/>
          <w:lang w:eastAsia="ru-RU"/>
        </w:rPr>
        <w:t>.202</w:t>
      </w:r>
      <w:r w:rsidR="00F87D12" w:rsidRPr="00482FF3">
        <w:rPr>
          <w:rFonts w:ascii="Times New Roman" w:eastAsia="Times New Roman" w:hAnsi="Times New Roman"/>
          <w:sz w:val="24"/>
          <w:szCs w:val="24"/>
          <w:shd w:val="clear" w:color="auto" w:fill="FFFFFF"/>
          <w:lang w:eastAsia="ru-RU"/>
        </w:rPr>
        <w:t>5</w:t>
      </w:r>
      <w:r w:rsidR="005969E4" w:rsidRPr="00482FF3">
        <w:rPr>
          <w:rFonts w:ascii="Times New Roman" w:eastAsia="Times New Roman" w:hAnsi="Times New Roman"/>
          <w:sz w:val="24"/>
          <w:szCs w:val="24"/>
          <w:shd w:val="clear" w:color="auto" w:fill="FFFFFF"/>
          <w:lang w:eastAsia="ru-RU"/>
        </w:rPr>
        <w:t xml:space="preserve"> г. № </w:t>
      </w:r>
      <w:r w:rsidR="009B697B" w:rsidRPr="00482FF3">
        <w:rPr>
          <w:rFonts w:ascii="Times New Roman" w:eastAsia="Times New Roman" w:hAnsi="Times New Roman"/>
          <w:sz w:val="24"/>
          <w:szCs w:val="24"/>
          <w:shd w:val="clear" w:color="auto" w:fill="FFFFFF"/>
          <w:lang w:eastAsia="ru-RU"/>
        </w:rPr>
        <w:t>1</w:t>
      </w:r>
      <w:r w:rsidR="00F87D12" w:rsidRPr="00482FF3">
        <w:rPr>
          <w:rFonts w:ascii="Times New Roman" w:eastAsia="Times New Roman" w:hAnsi="Times New Roman"/>
          <w:sz w:val="24"/>
          <w:szCs w:val="24"/>
          <w:shd w:val="clear" w:color="auto" w:fill="FFFFFF"/>
          <w:lang w:eastAsia="ru-RU"/>
        </w:rPr>
        <w:t>4</w:t>
      </w:r>
      <w:r w:rsidR="005969E4" w:rsidRPr="00482FF3">
        <w:rPr>
          <w:rFonts w:ascii="Times New Roman" w:eastAsia="Times New Roman" w:hAnsi="Times New Roman"/>
          <w:sz w:val="24"/>
          <w:szCs w:val="24"/>
          <w:shd w:val="clear" w:color="auto" w:fill="FFFFFF"/>
          <w:lang w:eastAsia="ru-RU"/>
        </w:rPr>
        <w:t>-2</w:t>
      </w:r>
      <w:r w:rsidR="00F87D12" w:rsidRPr="00482FF3">
        <w:rPr>
          <w:rFonts w:ascii="Times New Roman" w:eastAsia="Times New Roman" w:hAnsi="Times New Roman"/>
          <w:sz w:val="24"/>
          <w:szCs w:val="24"/>
          <w:shd w:val="clear" w:color="auto" w:fill="FFFFFF"/>
          <w:lang w:eastAsia="ru-RU"/>
        </w:rPr>
        <w:t>5</w:t>
      </w:r>
      <w:r w:rsidR="005969E4" w:rsidRPr="00482FF3">
        <w:rPr>
          <w:rFonts w:ascii="Times New Roman" w:eastAsia="Times New Roman" w:hAnsi="Times New Roman"/>
          <w:sz w:val="24"/>
          <w:szCs w:val="24"/>
          <w:shd w:val="clear" w:color="auto" w:fill="FFFFFF"/>
          <w:lang w:eastAsia="ru-RU"/>
        </w:rPr>
        <w:t xml:space="preserve"> </w:t>
      </w:r>
      <w:r w:rsidR="003222F3" w:rsidRPr="00482FF3">
        <w:rPr>
          <w:rFonts w:ascii="Times New Roman" w:eastAsia="Times New Roman" w:hAnsi="Times New Roman"/>
          <w:sz w:val="24"/>
          <w:szCs w:val="24"/>
          <w:lang w:eastAsia="ru-RU"/>
        </w:rPr>
        <w:t>(далее - Положение о закупке)</w:t>
      </w:r>
      <w:r w:rsidR="003222F3" w:rsidRPr="00482FF3">
        <w:rPr>
          <w:rFonts w:ascii="Times New Roman" w:eastAsia="Times New Roman" w:hAnsi="Times New Roman"/>
          <w:sz w:val="24"/>
          <w:szCs w:val="24"/>
          <w:shd w:val="clear" w:color="auto" w:fill="FFFFFF"/>
          <w:lang w:eastAsia="ru-RU"/>
        </w:rPr>
        <w:t>.</w:t>
      </w:r>
    </w:p>
    <w:p w14:paraId="61B559A1" w14:textId="26CE1576" w:rsidR="00B83ACE" w:rsidRPr="00482FF3" w:rsidRDefault="00B83ACE" w:rsidP="003769FB">
      <w:pPr>
        <w:keepNext/>
        <w:numPr>
          <w:ilvl w:val="1"/>
          <w:numId w:val="29"/>
        </w:numPr>
        <w:tabs>
          <w:tab w:val="clear" w:pos="644"/>
          <w:tab w:val="num" w:pos="0"/>
          <w:tab w:val="num" w:pos="360"/>
        </w:tabs>
        <w:suppressAutoHyphens/>
        <w:spacing w:before="360" w:after="120" w:line="240" w:lineRule="auto"/>
        <w:ind w:left="360"/>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 Обжалование</w:t>
      </w:r>
      <w:bookmarkEnd w:id="22"/>
      <w:r w:rsidRPr="00482FF3">
        <w:rPr>
          <w:rFonts w:ascii="Times New Roman" w:eastAsia="Times New Roman" w:hAnsi="Times New Roman"/>
          <w:b/>
          <w:bCs/>
          <w:sz w:val="24"/>
          <w:szCs w:val="24"/>
          <w:lang w:eastAsia="ru-RU"/>
        </w:rPr>
        <w:t xml:space="preserve"> </w:t>
      </w:r>
      <w:r w:rsidRPr="00482FF3">
        <w:rPr>
          <w:rFonts w:ascii="Times New Roman" w:eastAsia="Times New Roman" w:hAnsi="Times New Roman"/>
          <w:b/>
          <w:bCs/>
          <w:iCs/>
          <w:sz w:val="24"/>
          <w:szCs w:val="24"/>
          <w:lang w:eastAsia="ru-RU"/>
        </w:rPr>
        <w:t>действий (бездействия) организатора закупки</w:t>
      </w:r>
    </w:p>
    <w:p w14:paraId="053C661C" w14:textId="77777777" w:rsidR="00B83ACE" w:rsidRPr="00482FF3" w:rsidRDefault="00B83ACE" w:rsidP="003769FB">
      <w:pPr>
        <w:numPr>
          <w:ilvl w:val="0"/>
          <w:numId w:val="28"/>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shd w:val="clear" w:color="auto" w:fill="FFFFFF"/>
          <w:lang w:eastAsia="ru-RU"/>
        </w:rPr>
        <w:t xml:space="preserve">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482FF3">
        <w:rPr>
          <w:rFonts w:ascii="Times New Roman" w:eastAsia="Times New Roman" w:hAnsi="Times New Roman"/>
          <w:sz w:val="24"/>
          <w:szCs w:val="24"/>
          <w:shd w:val="clear" w:color="auto" w:fill="FFFFFF"/>
          <w:lang w:eastAsia="ru-RU"/>
        </w:rPr>
        <w:t>в случаях</w:t>
      </w:r>
      <w:r w:rsidRPr="00482FF3">
        <w:rPr>
          <w:rFonts w:ascii="Times New Roman" w:eastAsia="Times New Roman" w:hAnsi="Times New Roman"/>
          <w:bCs/>
          <w:iCs/>
          <w:sz w:val="24"/>
          <w:szCs w:val="24"/>
          <w:shd w:val="clear" w:color="auto" w:fill="FFFFFF"/>
          <w:lang w:eastAsia="ru-RU"/>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482FF3">
        <w:rPr>
          <w:rFonts w:ascii="Times New Roman" w:eastAsia="Times New Roman" w:hAnsi="Times New Roman"/>
          <w:sz w:val="24"/>
          <w:szCs w:val="24"/>
          <w:lang w:eastAsia="ru-RU"/>
        </w:rPr>
        <w:t xml:space="preserve">. </w:t>
      </w:r>
    </w:p>
    <w:p w14:paraId="7925F3DF" w14:textId="77777777" w:rsidR="00B83ACE" w:rsidRPr="00482FF3" w:rsidRDefault="00B83ACE" w:rsidP="003769FB">
      <w:pPr>
        <w:numPr>
          <w:ilvl w:val="0"/>
          <w:numId w:val="28"/>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40099897" w14:textId="77777777" w:rsidR="00B83ACE" w:rsidRPr="00482FF3" w:rsidRDefault="00B83ACE" w:rsidP="00B83ACE">
      <w:pPr>
        <w:shd w:val="clear" w:color="auto" w:fill="FFFFFF"/>
        <w:tabs>
          <w:tab w:val="left" w:pos="0"/>
        </w:tabs>
        <w:spacing w:after="0" w:line="240" w:lineRule="auto"/>
        <w:jc w:val="both"/>
        <w:rPr>
          <w:rFonts w:ascii="Times New Roman" w:eastAsia="Times New Roman" w:hAnsi="Times New Roman"/>
          <w:b/>
          <w:sz w:val="24"/>
          <w:szCs w:val="24"/>
          <w:lang w:eastAsia="ru-RU"/>
        </w:rPr>
      </w:pPr>
    </w:p>
    <w:p w14:paraId="4B2FA5F5" w14:textId="77777777" w:rsidR="00B83ACE" w:rsidRPr="00482FF3" w:rsidRDefault="00B83ACE" w:rsidP="003769FB">
      <w:pPr>
        <w:pStyle w:val="aff8"/>
        <w:numPr>
          <w:ilvl w:val="1"/>
          <w:numId w:val="29"/>
        </w:numPr>
        <w:shd w:val="clear" w:color="auto" w:fill="FFFFFF"/>
        <w:tabs>
          <w:tab w:val="clear" w:pos="644"/>
          <w:tab w:val="left" w:pos="0"/>
          <w:tab w:val="num" w:pos="567"/>
        </w:tabs>
        <w:ind w:hanging="644"/>
        <w:jc w:val="both"/>
        <w:rPr>
          <w:rFonts w:ascii="Times New Roman" w:hAnsi="Times New Roman"/>
          <w:b/>
          <w:sz w:val="24"/>
          <w:szCs w:val="24"/>
        </w:rPr>
      </w:pPr>
      <w:r w:rsidRPr="00482FF3">
        <w:rPr>
          <w:rFonts w:ascii="Times New Roman" w:hAnsi="Times New Roman"/>
          <w:b/>
          <w:sz w:val="24"/>
          <w:szCs w:val="24"/>
        </w:rPr>
        <w:t xml:space="preserve"> Досудебный порядок рассмотрения споров</w:t>
      </w:r>
    </w:p>
    <w:p w14:paraId="7DFE7E51" w14:textId="77777777" w:rsidR="00B83ACE" w:rsidRPr="00482FF3" w:rsidRDefault="00B83ACE" w:rsidP="003769FB">
      <w:pPr>
        <w:pStyle w:val="aff8"/>
        <w:numPr>
          <w:ilvl w:val="2"/>
          <w:numId w:val="29"/>
        </w:numPr>
        <w:shd w:val="clear" w:color="auto" w:fill="FFFFFF"/>
        <w:tabs>
          <w:tab w:val="clear" w:pos="720"/>
          <w:tab w:val="num" w:pos="0"/>
        </w:tabs>
        <w:ind w:left="0" w:firstLine="0"/>
        <w:jc w:val="both"/>
        <w:rPr>
          <w:rFonts w:ascii="Times New Roman" w:hAnsi="Times New Roman"/>
          <w:sz w:val="24"/>
          <w:szCs w:val="24"/>
        </w:rPr>
      </w:pPr>
      <w:r w:rsidRPr="00482FF3">
        <w:rPr>
          <w:rFonts w:ascii="Times New Roman" w:hAnsi="Times New Roman"/>
          <w:sz w:val="24"/>
          <w:szCs w:val="24"/>
        </w:rPr>
        <w:t>Д</w:t>
      </w:r>
      <w:r w:rsidRPr="00482FF3">
        <w:rPr>
          <w:rFonts w:ascii="Times New Roman" w:hAnsi="Times New Roman"/>
          <w:bCs/>
          <w:iCs/>
          <w:sz w:val="24"/>
          <w:szCs w:val="24"/>
        </w:rPr>
        <w:t>ля разрешения разногласий по взаимному согласию</w:t>
      </w:r>
      <w:r w:rsidRPr="00482FF3">
        <w:rPr>
          <w:rFonts w:ascii="Times New Roman" w:hAnsi="Times New Roman"/>
          <w:sz w:val="24"/>
          <w:szCs w:val="24"/>
        </w:rPr>
        <w:t xml:space="preserve">, Заказчик предлагает официально оформленную претензию, направить в закупочную комиссию </w:t>
      </w:r>
      <w:r w:rsidRPr="00482FF3">
        <w:rPr>
          <w:rFonts w:ascii="Times New Roman" w:hAnsi="Times New Roman"/>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в единой информационной системе и не позднее 3 (трех) дней со дня размещения в единой информационной системе протокола подведения итогов закупки.</w:t>
      </w:r>
    </w:p>
    <w:p w14:paraId="2740F339" w14:textId="77777777" w:rsidR="00B83ACE" w:rsidRPr="00482FF3"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bookmarkStart w:id="23" w:name="_Ref301961104"/>
      <w:bookmarkEnd w:id="23"/>
      <w:r w:rsidRPr="00482FF3">
        <w:rPr>
          <w:rFonts w:ascii="Times New Roman" w:eastAsia="Times New Roman" w:hAnsi="Times New Roman"/>
          <w:bCs/>
          <w:iCs/>
          <w:sz w:val="24"/>
          <w:szCs w:val="24"/>
          <w:lang w:eastAsia="ru-RU"/>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482FF3">
        <w:rPr>
          <w:rFonts w:ascii="Times New Roman" w:eastAsia="Times New Roman" w:hAnsi="Times New Roman"/>
          <w:sz w:val="24"/>
          <w:szCs w:val="24"/>
          <w:lang w:eastAsia="ru-RU"/>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01BF86AF" w14:textId="77777777" w:rsidR="00B83ACE" w:rsidRPr="00482FF3"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Cs/>
          <w:iCs/>
          <w:snapToGrid w:val="0"/>
          <w:sz w:val="24"/>
          <w:szCs w:val="24"/>
          <w:lang w:eastAsia="ru-RU"/>
        </w:rPr>
        <w:t xml:space="preserve">     На время рассмотрения </w:t>
      </w:r>
      <w:r w:rsidRPr="00482FF3">
        <w:rPr>
          <w:rFonts w:ascii="Times New Roman" w:eastAsia="Times New Roman" w:hAnsi="Times New Roman"/>
          <w:snapToGrid w:val="0"/>
          <w:sz w:val="24"/>
          <w:szCs w:val="24"/>
          <w:lang w:eastAsia="ru-RU"/>
        </w:rPr>
        <w:t>претензии</w:t>
      </w:r>
      <w:r w:rsidRPr="00482FF3">
        <w:rPr>
          <w:rFonts w:ascii="Times New Roman" w:eastAsia="Times New Roman" w:hAnsi="Times New Roman"/>
          <w:bCs/>
          <w:iCs/>
          <w:snapToGrid w:val="0"/>
          <w:sz w:val="24"/>
          <w:szCs w:val="24"/>
          <w:lang w:eastAsia="ru-RU"/>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2B9EAB29" w14:textId="77777777" w:rsidR="00B83ACE" w:rsidRPr="00482FF3" w:rsidRDefault="00B83ACE" w:rsidP="003769FB">
      <w:pPr>
        <w:pStyle w:val="aff8"/>
        <w:numPr>
          <w:ilvl w:val="2"/>
          <w:numId w:val="29"/>
        </w:numPr>
        <w:tabs>
          <w:tab w:val="clear" w:pos="720"/>
          <w:tab w:val="num" w:pos="0"/>
        </w:tabs>
        <w:ind w:left="0" w:firstLine="0"/>
        <w:jc w:val="both"/>
        <w:rPr>
          <w:rFonts w:ascii="Times New Roman" w:hAnsi="Times New Roman"/>
          <w:sz w:val="24"/>
          <w:szCs w:val="24"/>
        </w:rPr>
      </w:pPr>
      <w:r w:rsidRPr="00482FF3">
        <w:rPr>
          <w:rFonts w:ascii="Times New Roman" w:hAnsi="Times New Roman"/>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p>
    <w:p w14:paraId="01191799" w14:textId="77777777" w:rsidR="00B83ACE" w:rsidRPr="00482FF3" w:rsidRDefault="00B83ACE" w:rsidP="00B83ACE">
      <w:pPr>
        <w:pStyle w:val="aff8"/>
        <w:ind w:left="0"/>
        <w:jc w:val="both"/>
        <w:rPr>
          <w:rFonts w:ascii="Times New Roman" w:hAnsi="Times New Roman"/>
          <w:sz w:val="24"/>
          <w:szCs w:val="24"/>
        </w:rPr>
      </w:pPr>
    </w:p>
    <w:p w14:paraId="3AAAE894" w14:textId="77777777" w:rsidR="00B83ACE" w:rsidRPr="00482FF3" w:rsidRDefault="00B83ACE" w:rsidP="003769FB">
      <w:pPr>
        <w:pStyle w:val="aff8"/>
        <w:keepNext/>
        <w:numPr>
          <w:ilvl w:val="1"/>
          <w:numId w:val="30"/>
        </w:numPr>
        <w:suppressAutoHyphens/>
        <w:spacing w:before="360" w:after="120"/>
        <w:outlineLvl w:val="1"/>
        <w:rPr>
          <w:rFonts w:ascii="Times New Roman" w:hAnsi="Times New Roman"/>
          <w:b/>
          <w:bCs/>
          <w:sz w:val="24"/>
          <w:szCs w:val="24"/>
        </w:rPr>
      </w:pPr>
      <w:bookmarkStart w:id="24" w:name="_Toc322017038"/>
      <w:r w:rsidRPr="00482FF3">
        <w:rPr>
          <w:rFonts w:ascii="Times New Roman" w:hAnsi="Times New Roman"/>
          <w:b/>
          <w:bCs/>
          <w:sz w:val="24"/>
          <w:szCs w:val="24"/>
        </w:rPr>
        <w:t>Прочие положения</w:t>
      </w:r>
      <w:bookmarkEnd w:id="24"/>
    </w:p>
    <w:p w14:paraId="49A93EBF" w14:textId="77777777" w:rsidR="00B83ACE" w:rsidRPr="00482FF3" w:rsidRDefault="00B83ACE" w:rsidP="003769FB">
      <w:pPr>
        <w:numPr>
          <w:ilvl w:val="2"/>
          <w:numId w:val="30"/>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7CD9078A" w14:textId="77777777" w:rsidR="00B83ACE" w:rsidRPr="00482FF3" w:rsidRDefault="00B83ACE" w:rsidP="003769FB">
      <w:pPr>
        <w:numPr>
          <w:ilvl w:val="2"/>
          <w:numId w:val="30"/>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о закупке.</w:t>
      </w:r>
    </w:p>
    <w:p w14:paraId="2D033763" w14:textId="77777777" w:rsidR="00B83ACE" w:rsidRPr="00482FF3" w:rsidRDefault="00B83ACE" w:rsidP="003769FB">
      <w:pPr>
        <w:numPr>
          <w:ilvl w:val="2"/>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Обеспечение конфиденциальности при проведении конкурентных закупок в электронной форме</w:t>
      </w:r>
    </w:p>
    <w:p w14:paraId="6F70AD59" w14:textId="77777777" w:rsidR="00B83ACE" w:rsidRPr="00482FF3" w:rsidRDefault="00B83ACE" w:rsidP="003769FB">
      <w:pPr>
        <w:numPr>
          <w:ilvl w:val="3"/>
          <w:numId w:val="31"/>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о закупках.</w:t>
      </w:r>
    </w:p>
    <w:p w14:paraId="50B72E1C" w14:textId="77777777" w:rsidR="00B83ACE" w:rsidRPr="00482FF3" w:rsidRDefault="00B83ACE" w:rsidP="003769FB">
      <w:pPr>
        <w:numPr>
          <w:ilvl w:val="3"/>
          <w:numId w:val="31"/>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E70CEE7" w14:textId="77777777" w:rsidR="00B83ACE" w:rsidRPr="00482FF3" w:rsidRDefault="00B83ACE" w:rsidP="003769FB">
      <w:pPr>
        <w:numPr>
          <w:ilvl w:val="3"/>
          <w:numId w:val="31"/>
        </w:num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Оператором электронной площадки обеспечивается конфиденциальность информации:</w:t>
      </w:r>
    </w:p>
    <w:p w14:paraId="68BE2884"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w:t>
      </w:r>
      <w:r w:rsidRPr="00482FF3">
        <w:rPr>
          <w:rFonts w:ascii="Times New Roman" w:eastAsia="Times New Roman" w:hAnsi="Times New Roman"/>
          <w:sz w:val="24"/>
          <w:szCs w:val="24"/>
          <w:lang w:eastAsia="ru-RU"/>
        </w:rPr>
        <w:t xml:space="preserve"> 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 (кроме запроса котировок в электронной форме);</w:t>
      </w:r>
    </w:p>
    <w:p w14:paraId="62253D6C"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2)</w:t>
      </w:r>
      <w:r w:rsidRPr="00482FF3">
        <w:rPr>
          <w:rFonts w:ascii="Times New Roman" w:eastAsia="Times New Roman" w:hAnsi="Times New Roman"/>
          <w:sz w:val="24"/>
          <w:szCs w:val="24"/>
          <w:lang w:eastAsia="ru-RU"/>
        </w:rPr>
        <w:t xml:space="preserve"> 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(переторжка)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w:t>
      </w:r>
    </w:p>
    <w:p w14:paraId="49B24089"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p>
    <w:p w14:paraId="56629B9D" w14:textId="77777777" w:rsidR="00B83ACE" w:rsidRPr="00482FF3" w:rsidRDefault="00B83ACE" w:rsidP="003769FB">
      <w:pPr>
        <w:numPr>
          <w:ilvl w:val="1"/>
          <w:numId w:val="33"/>
        </w:numPr>
        <w:shd w:val="clear" w:color="auto" w:fill="FFFFFF"/>
        <w:tabs>
          <w:tab w:val="num" w:pos="360"/>
        </w:tabs>
        <w:spacing w:after="0" w:line="240" w:lineRule="auto"/>
        <w:ind w:hanging="644"/>
        <w:jc w:val="both"/>
        <w:rPr>
          <w:rFonts w:ascii="Times New Roman" w:eastAsia="Times New Roman" w:hAnsi="Times New Roman"/>
          <w:b/>
          <w:sz w:val="24"/>
          <w:szCs w:val="24"/>
          <w:lang w:eastAsia="ru-RU"/>
        </w:rPr>
      </w:pPr>
      <w:r w:rsidRPr="00482FF3">
        <w:rPr>
          <w:rFonts w:ascii="Times New Roman" w:eastAsia="Times New Roman" w:hAnsi="Times New Roman"/>
          <w:b/>
          <w:bCs/>
          <w:iCs/>
          <w:sz w:val="24"/>
          <w:szCs w:val="24"/>
          <w:lang w:eastAsia="ru-RU"/>
        </w:rPr>
        <w:t xml:space="preserve"> Конфликт интересов </w:t>
      </w:r>
    </w:p>
    <w:p w14:paraId="1FF8B9B1" w14:textId="77777777" w:rsidR="00B83ACE" w:rsidRPr="00482FF3" w:rsidRDefault="00B83ACE" w:rsidP="00B83ACE">
      <w:pPr>
        <w:widowControl w:val="0"/>
        <w:shd w:val="clear" w:color="auto" w:fill="FFFFFF"/>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cs="Arial"/>
          <w:bCs/>
          <w:iCs/>
          <w:sz w:val="24"/>
          <w:szCs w:val="24"/>
          <w:lang w:eastAsia="ru-RU"/>
        </w:rPr>
        <w:t xml:space="preserve">       </w:t>
      </w:r>
      <w:r w:rsidRPr="00482FF3">
        <w:rPr>
          <w:rFonts w:ascii="Times New Roman" w:eastAsia="Times New Roman" w:hAnsi="Times New Roman"/>
          <w:sz w:val="24"/>
          <w:szCs w:val="24"/>
          <w:lang w:eastAsia="ru-RU"/>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1F2CCA53" w14:textId="77777777" w:rsidR="00E94916" w:rsidRPr="00482FF3" w:rsidRDefault="00E94916" w:rsidP="00E94916">
      <w:pPr>
        <w:spacing w:after="0" w:line="240" w:lineRule="auto"/>
        <w:jc w:val="both"/>
        <w:rPr>
          <w:rFonts w:ascii="Times New Roman" w:eastAsia="Times New Roman" w:hAnsi="Times New Roman"/>
          <w:sz w:val="24"/>
          <w:szCs w:val="24"/>
          <w:lang w:eastAsia="ru-RU"/>
        </w:rPr>
      </w:pPr>
    </w:p>
    <w:p w14:paraId="24E15942" w14:textId="77777777" w:rsidR="00B83ACE" w:rsidRPr="00482FF3" w:rsidRDefault="00B83ACE" w:rsidP="00D817C2">
      <w:pPr>
        <w:spacing w:after="0" w:line="240" w:lineRule="auto"/>
        <w:jc w:val="both"/>
        <w:rPr>
          <w:rFonts w:ascii="Times New Roman" w:hAnsi="Times New Roman"/>
          <w:b/>
          <w:sz w:val="24"/>
          <w:szCs w:val="24"/>
        </w:rPr>
      </w:pPr>
    </w:p>
    <w:p w14:paraId="48782D02" w14:textId="77777777" w:rsidR="001825A1" w:rsidRPr="00482FF3" w:rsidRDefault="001825A1" w:rsidP="00D817C2">
      <w:pPr>
        <w:spacing w:after="0" w:line="240" w:lineRule="auto"/>
        <w:jc w:val="both"/>
        <w:rPr>
          <w:rFonts w:ascii="Times New Roman" w:hAnsi="Times New Roman"/>
          <w:b/>
          <w:sz w:val="24"/>
          <w:szCs w:val="24"/>
        </w:rPr>
      </w:pPr>
    </w:p>
    <w:p w14:paraId="45638376" w14:textId="77777777" w:rsidR="001825A1" w:rsidRPr="00482FF3" w:rsidRDefault="001825A1" w:rsidP="00D817C2">
      <w:pPr>
        <w:spacing w:after="0" w:line="240" w:lineRule="auto"/>
        <w:jc w:val="both"/>
        <w:rPr>
          <w:rFonts w:ascii="Times New Roman" w:hAnsi="Times New Roman"/>
          <w:b/>
          <w:sz w:val="24"/>
          <w:szCs w:val="24"/>
        </w:rPr>
      </w:pPr>
    </w:p>
    <w:p w14:paraId="15B728A0" w14:textId="77777777" w:rsidR="001825A1" w:rsidRPr="00482FF3" w:rsidRDefault="001825A1" w:rsidP="00D817C2">
      <w:pPr>
        <w:spacing w:after="0" w:line="240" w:lineRule="auto"/>
        <w:jc w:val="both"/>
        <w:rPr>
          <w:rFonts w:ascii="Times New Roman" w:hAnsi="Times New Roman"/>
          <w:b/>
          <w:sz w:val="24"/>
          <w:szCs w:val="24"/>
        </w:rPr>
      </w:pPr>
    </w:p>
    <w:p w14:paraId="2E9E450A" w14:textId="77777777" w:rsidR="001825A1" w:rsidRPr="00482FF3" w:rsidRDefault="001825A1" w:rsidP="00D817C2">
      <w:pPr>
        <w:spacing w:after="0" w:line="240" w:lineRule="auto"/>
        <w:jc w:val="both"/>
        <w:rPr>
          <w:rFonts w:ascii="Times New Roman" w:hAnsi="Times New Roman"/>
          <w:b/>
          <w:sz w:val="24"/>
          <w:szCs w:val="24"/>
        </w:rPr>
      </w:pPr>
    </w:p>
    <w:p w14:paraId="08CB4BFB" w14:textId="77777777" w:rsidR="001825A1" w:rsidRPr="00482FF3" w:rsidRDefault="001825A1" w:rsidP="00D817C2">
      <w:pPr>
        <w:spacing w:after="0" w:line="240" w:lineRule="auto"/>
        <w:jc w:val="both"/>
        <w:rPr>
          <w:rFonts w:ascii="Times New Roman" w:hAnsi="Times New Roman"/>
          <w:b/>
          <w:sz w:val="24"/>
          <w:szCs w:val="24"/>
        </w:rPr>
      </w:pPr>
    </w:p>
    <w:p w14:paraId="7A2E8A43" w14:textId="77777777" w:rsidR="001825A1" w:rsidRPr="00482FF3" w:rsidRDefault="001825A1" w:rsidP="00D817C2">
      <w:pPr>
        <w:spacing w:after="0" w:line="240" w:lineRule="auto"/>
        <w:jc w:val="both"/>
        <w:rPr>
          <w:rFonts w:ascii="Times New Roman" w:hAnsi="Times New Roman"/>
          <w:b/>
          <w:sz w:val="24"/>
          <w:szCs w:val="24"/>
        </w:rPr>
      </w:pPr>
    </w:p>
    <w:p w14:paraId="667B2160" w14:textId="77777777" w:rsidR="001825A1" w:rsidRPr="00482FF3" w:rsidRDefault="001825A1" w:rsidP="00D817C2">
      <w:pPr>
        <w:spacing w:after="0" w:line="240" w:lineRule="auto"/>
        <w:jc w:val="both"/>
        <w:rPr>
          <w:rFonts w:ascii="Times New Roman" w:hAnsi="Times New Roman"/>
          <w:b/>
          <w:sz w:val="24"/>
          <w:szCs w:val="24"/>
        </w:rPr>
      </w:pPr>
    </w:p>
    <w:p w14:paraId="1CBC5597" w14:textId="77777777" w:rsidR="001825A1" w:rsidRPr="00482FF3" w:rsidRDefault="001825A1" w:rsidP="00D817C2">
      <w:pPr>
        <w:spacing w:after="0" w:line="240" w:lineRule="auto"/>
        <w:jc w:val="both"/>
        <w:rPr>
          <w:rFonts w:ascii="Times New Roman" w:eastAsia="Times New Roman" w:hAnsi="Times New Roman"/>
          <w:sz w:val="24"/>
          <w:szCs w:val="24"/>
          <w:lang w:eastAsia="ru-RU"/>
        </w:rPr>
      </w:pPr>
    </w:p>
    <w:p w14:paraId="71D3A452" w14:textId="77777777" w:rsidR="00B83ACE" w:rsidRPr="00482FF3" w:rsidRDefault="00B83ACE" w:rsidP="00D817C2">
      <w:pPr>
        <w:spacing w:after="0" w:line="240" w:lineRule="auto"/>
        <w:jc w:val="both"/>
        <w:rPr>
          <w:rFonts w:ascii="Times New Roman" w:eastAsia="Times New Roman" w:hAnsi="Times New Roman"/>
          <w:sz w:val="24"/>
          <w:szCs w:val="24"/>
          <w:lang w:eastAsia="ru-RU"/>
        </w:rPr>
      </w:pPr>
    </w:p>
    <w:p w14:paraId="1BF86173" w14:textId="77777777" w:rsidR="00B83ACE" w:rsidRPr="00482FF3" w:rsidRDefault="00B83ACE" w:rsidP="00D817C2">
      <w:pPr>
        <w:spacing w:after="0" w:line="240" w:lineRule="auto"/>
        <w:jc w:val="both"/>
        <w:rPr>
          <w:rFonts w:ascii="Times New Roman" w:eastAsia="Times New Roman" w:hAnsi="Times New Roman"/>
          <w:sz w:val="24"/>
          <w:szCs w:val="24"/>
          <w:lang w:eastAsia="ru-RU"/>
        </w:rPr>
      </w:pPr>
    </w:p>
    <w:p w14:paraId="22BF3E17" w14:textId="3052EEFC" w:rsidR="00B83ACE" w:rsidRPr="00482FF3" w:rsidRDefault="00B83ACE" w:rsidP="00D817C2">
      <w:pPr>
        <w:spacing w:after="0" w:line="240" w:lineRule="auto"/>
        <w:jc w:val="both"/>
        <w:rPr>
          <w:rFonts w:ascii="Times New Roman" w:eastAsia="Times New Roman" w:hAnsi="Times New Roman"/>
          <w:sz w:val="24"/>
          <w:szCs w:val="24"/>
          <w:lang w:eastAsia="ru-RU"/>
        </w:rPr>
      </w:pPr>
    </w:p>
    <w:p w14:paraId="78A6F915" w14:textId="48027F71" w:rsidR="00871940" w:rsidRPr="00482FF3" w:rsidRDefault="00871940" w:rsidP="00D817C2">
      <w:pPr>
        <w:spacing w:after="0" w:line="240" w:lineRule="auto"/>
        <w:jc w:val="both"/>
        <w:rPr>
          <w:rFonts w:ascii="Times New Roman" w:eastAsia="Times New Roman" w:hAnsi="Times New Roman"/>
          <w:sz w:val="24"/>
          <w:szCs w:val="24"/>
          <w:lang w:eastAsia="ru-RU"/>
        </w:rPr>
      </w:pPr>
    </w:p>
    <w:p w14:paraId="22DFDB8F" w14:textId="5A2142BB" w:rsidR="00871940" w:rsidRPr="00482FF3" w:rsidRDefault="00871940" w:rsidP="00D817C2">
      <w:pPr>
        <w:spacing w:after="0" w:line="240" w:lineRule="auto"/>
        <w:jc w:val="both"/>
        <w:rPr>
          <w:rFonts w:ascii="Times New Roman" w:eastAsia="Times New Roman" w:hAnsi="Times New Roman"/>
          <w:sz w:val="24"/>
          <w:szCs w:val="24"/>
          <w:lang w:eastAsia="ru-RU"/>
        </w:rPr>
      </w:pPr>
    </w:p>
    <w:p w14:paraId="4909E0AA" w14:textId="3C064517" w:rsidR="00871940" w:rsidRPr="00482FF3" w:rsidRDefault="00871940" w:rsidP="00D817C2">
      <w:pPr>
        <w:spacing w:after="0" w:line="240" w:lineRule="auto"/>
        <w:jc w:val="both"/>
        <w:rPr>
          <w:rFonts w:ascii="Times New Roman" w:eastAsia="Times New Roman" w:hAnsi="Times New Roman"/>
          <w:sz w:val="24"/>
          <w:szCs w:val="24"/>
          <w:lang w:eastAsia="ru-RU"/>
        </w:rPr>
      </w:pPr>
    </w:p>
    <w:p w14:paraId="57955D1E" w14:textId="71DFBE32" w:rsidR="00871940" w:rsidRPr="00482FF3" w:rsidRDefault="00871940" w:rsidP="00D817C2">
      <w:pPr>
        <w:spacing w:after="0" w:line="240" w:lineRule="auto"/>
        <w:jc w:val="both"/>
        <w:rPr>
          <w:rFonts w:ascii="Times New Roman" w:eastAsia="Times New Roman" w:hAnsi="Times New Roman"/>
          <w:sz w:val="24"/>
          <w:szCs w:val="24"/>
          <w:lang w:eastAsia="ru-RU"/>
        </w:rPr>
      </w:pPr>
    </w:p>
    <w:p w14:paraId="2F906AF8" w14:textId="2CDD3341" w:rsidR="00871940" w:rsidRPr="00482FF3" w:rsidRDefault="00871940" w:rsidP="00D817C2">
      <w:pPr>
        <w:spacing w:after="0" w:line="240" w:lineRule="auto"/>
        <w:jc w:val="both"/>
        <w:rPr>
          <w:rFonts w:ascii="Times New Roman" w:eastAsia="Times New Roman" w:hAnsi="Times New Roman"/>
          <w:sz w:val="24"/>
          <w:szCs w:val="24"/>
          <w:lang w:eastAsia="ru-RU"/>
        </w:rPr>
      </w:pPr>
    </w:p>
    <w:p w14:paraId="3D040820" w14:textId="3085A668" w:rsidR="00871940" w:rsidRPr="00482FF3" w:rsidRDefault="00871940" w:rsidP="00D817C2">
      <w:pPr>
        <w:spacing w:after="0" w:line="240" w:lineRule="auto"/>
        <w:jc w:val="both"/>
        <w:rPr>
          <w:rFonts w:ascii="Times New Roman" w:eastAsia="Times New Roman" w:hAnsi="Times New Roman"/>
          <w:sz w:val="24"/>
          <w:szCs w:val="24"/>
          <w:lang w:eastAsia="ru-RU"/>
        </w:rPr>
      </w:pPr>
    </w:p>
    <w:p w14:paraId="124DA978" w14:textId="271FE89D" w:rsidR="00871940" w:rsidRPr="00482FF3" w:rsidRDefault="00871940" w:rsidP="00D817C2">
      <w:pPr>
        <w:spacing w:after="0" w:line="240" w:lineRule="auto"/>
        <w:jc w:val="both"/>
        <w:rPr>
          <w:rFonts w:ascii="Times New Roman" w:eastAsia="Times New Roman" w:hAnsi="Times New Roman"/>
          <w:sz w:val="24"/>
          <w:szCs w:val="24"/>
          <w:lang w:eastAsia="ru-RU"/>
        </w:rPr>
      </w:pPr>
    </w:p>
    <w:p w14:paraId="0E2B8A62" w14:textId="03975A67" w:rsidR="00871940" w:rsidRPr="00482FF3" w:rsidRDefault="00871940" w:rsidP="00D817C2">
      <w:pPr>
        <w:spacing w:after="0" w:line="240" w:lineRule="auto"/>
        <w:jc w:val="both"/>
        <w:rPr>
          <w:rFonts w:ascii="Times New Roman" w:eastAsia="Times New Roman" w:hAnsi="Times New Roman"/>
          <w:sz w:val="24"/>
          <w:szCs w:val="24"/>
          <w:lang w:eastAsia="ru-RU"/>
        </w:rPr>
      </w:pPr>
    </w:p>
    <w:p w14:paraId="6073D09F" w14:textId="62BC5EBB" w:rsidR="00871940" w:rsidRPr="00482FF3" w:rsidRDefault="00871940" w:rsidP="00D817C2">
      <w:pPr>
        <w:spacing w:after="0" w:line="240" w:lineRule="auto"/>
        <w:jc w:val="both"/>
        <w:rPr>
          <w:rFonts w:ascii="Times New Roman" w:eastAsia="Times New Roman" w:hAnsi="Times New Roman"/>
          <w:sz w:val="24"/>
          <w:szCs w:val="24"/>
          <w:lang w:eastAsia="ru-RU"/>
        </w:rPr>
      </w:pPr>
    </w:p>
    <w:p w14:paraId="76C16125" w14:textId="77777777" w:rsidR="004144A2" w:rsidRPr="003769FB" w:rsidRDefault="004144A2" w:rsidP="004144A2">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b/>
          <w:bCs/>
          <w:kern w:val="28"/>
          <w:sz w:val="24"/>
          <w:szCs w:val="24"/>
          <w:lang w:eastAsia="ru-RU"/>
        </w:rPr>
      </w:pPr>
      <w:bookmarkStart w:id="25" w:name="_Toc117158975"/>
      <w:bookmarkStart w:id="26" w:name="_Toc321748162"/>
      <w:bookmarkStart w:id="27" w:name="_Toc322017059"/>
      <w:bookmarkEnd w:id="0"/>
      <w:bookmarkEnd w:id="1"/>
      <w:bookmarkEnd w:id="2"/>
      <w:bookmarkEnd w:id="3"/>
      <w:bookmarkEnd w:id="4"/>
      <w:bookmarkEnd w:id="5"/>
      <w:bookmarkEnd w:id="6"/>
      <w:bookmarkEnd w:id="7"/>
      <w:bookmarkEnd w:id="8"/>
      <w:r w:rsidRPr="003769FB">
        <w:rPr>
          <w:rFonts w:ascii="Times New Roman" w:eastAsia="Times New Roman" w:hAnsi="Times New Roman"/>
          <w:b/>
          <w:bCs/>
          <w:kern w:val="28"/>
          <w:sz w:val="24"/>
          <w:szCs w:val="24"/>
          <w:lang w:eastAsia="ru-RU"/>
        </w:rPr>
        <w:lastRenderedPageBreak/>
        <w:t>2. Техническое задание</w:t>
      </w:r>
      <w:bookmarkEnd w:id="25"/>
    </w:p>
    <w:p w14:paraId="774283C3" w14:textId="77777777" w:rsidR="00E75BCD"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bCs/>
          <w:sz w:val="24"/>
          <w:szCs w:val="24"/>
          <w:lang w:eastAsia="ru-RU"/>
        </w:rPr>
        <w:t xml:space="preserve">2.1. </w:t>
      </w:r>
      <w:r w:rsidRPr="003769FB">
        <w:rPr>
          <w:rFonts w:ascii="Times New Roman" w:eastAsia="Times New Roman" w:hAnsi="Times New Roman"/>
          <w:b/>
          <w:sz w:val="24"/>
          <w:szCs w:val="24"/>
          <w:lang w:eastAsia="ru-RU"/>
        </w:rPr>
        <w:t>Предмет закупки:</w:t>
      </w:r>
      <w:r w:rsidRPr="003769FB">
        <w:rPr>
          <w:rFonts w:ascii="Times New Roman" w:eastAsia="Times New Roman" w:hAnsi="Times New Roman"/>
          <w:sz w:val="24"/>
          <w:szCs w:val="24"/>
          <w:lang w:eastAsia="ru-RU"/>
        </w:rPr>
        <w:t xml:space="preserve"> </w:t>
      </w:r>
      <w:r w:rsidRPr="00C13008">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C13008">
        <w:rPr>
          <w:rFonts w:ascii="Times New Roman" w:eastAsia="Times New Roman" w:hAnsi="Times New Roman"/>
          <w:sz w:val="24"/>
          <w:szCs w:val="24"/>
          <w:lang w:val="en-US" w:eastAsia="ru-RU"/>
        </w:rPr>
        <w:t>II</w:t>
      </w:r>
      <w:r w:rsidRPr="00C13008">
        <w:rPr>
          <w:rFonts w:ascii="Times New Roman" w:eastAsia="Times New Roman" w:hAnsi="Times New Roman"/>
          <w:sz w:val="24"/>
          <w:szCs w:val="24"/>
          <w:lang w:eastAsia="ru-RU"/>
        </w:rPr>
        <w:t xml:space="preserve"> класс опасности) Акционерного общества «</w:t>
      </w:r>
      <w:proofErr w:type="spellStart"/>
      <w:r w:rsidRPr="00C13008">
        <w:rPr>
          <w:rFonts w:ascii="Times New Roman" w:eastAsia="Times New Roman" w:hAnsi="Times New Roman"/>
          <w:sz w:val="24"/>
          <w:szCs w:val="24"/>
          <w:lang w:eastAsia="ru-RU"/>
        </w:rPr>
        <w:t>Саханефтегазсбыт</w:t>
      </w:r>
      <w:proofErr w:type="spellEnd"/>
      <w:r w:rsidRPr="00C13008">
        <w:rPr>
          <w:rFonts w:ascii="Times New Roman" w:eastAsia="Times New Roman" w:hAnsi="Times New Roman"/>
          <w:sz w:val="24"/>
          <w:szCs w:val="24"/>
          <w:lang w:eastAsia="ru-RU"/>
        </w:rPr>
        <w:t>» (этап 3)</w:t>
      </w:r>
      <w:r>
        <w:rPr>
          <w:rFonts w:ascii="Times New Roman" w:eastAsia="Times New Roman" w:hAnsi="Times New Roman"/>
          <w:sz w:val="24"/>
          <w:szCs w:val="24"/>
          <w:lang w:eastAsia="ru-RU"/>
        </w:rPr>
        <w:t>.</w:t>
      </w:r>
    </w:p>
    <w:p w14:paraId="4DC5BDC2" w14:textId="77777777" w:rsidR="00E75BCD"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5D696D">
        <w:rPr>
          <w:rFonts w:ascii="Times New Roman" w:eastAsia="Times New Roman" w:hAnsi="Times New Roman"/>
          <w:sz w:val="24"/>
          <w:szCs w:val="24"/>
          <w:lang w:eastAsia="ru-RU"/>
        </w:rPr>
        <w:t xml:space="preserve">Закупка проводится по </w:t>
      </w:r>
      <w:r w:rsidRPr="005D696D">
        <w:rPr>
          <w:rFonts w:ascii="Times New Roman" w:eastAsia="Times New Roman" w:hAnsi="Times New Roman"/>
          <w:b/>
          <w:sz w:val="24"/>
          <w:szCs w:val="24"/>
          <w:lang w:eastAsia="ru-RU"/>
        </w:rPr>
        <w:t>Лоту №1</w:t>
      </w:r>
      <w:r w:rsidRPr="005D696D">
        <w:rPr>
          <w:rFonts w:ascii="Times New Roman" w:eastAsia="Times New Roman" w:hAnsi="Times New Roman"/>
          <w:sz w:val="24"/>
          <w:szCs w:val="24"/>
          <w:lang w:eastAsia="ru-RU"/>
        </w:rPr>
        <w:t>:</w:t>
      </w:r>
    </w:p>
    <w:tbl>
      <w:tblPr>
        <w:tblStyle w:val="aff7"/>
        <w:tblW w:w="0" w:type="auto"/>
        <w:tblLook w:val="04A0" w:firstRow="1" w:lastRow="0" w:firstColumn="1" w:lastColumn="0" w:noHBand="0" w:noVBand="1"/>
      </w:tblPr>
      <w:tblGrid>
        <w:gridCol w:w="562"/>
        <w:gridCol w:w="4251"/>
        <w:gridCol w:w="2407"/>
        <w:gridCol w:w="2407"/>
      </w:tblGrid>
      <w:tr w:rsidR="00E75BCD" w14:paraId="59E8B562" w14:textId="77777777" w:rsidTr="00B52D37">
        <w:tc>
          <w:tcPr>
            <w:tcW w:w="562" w:type="dxa"/>
          </w:tcPr>
          <w:p w14:paraId="360DA74D"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 п/п</w:t>
            </w:r>
          </w:p>
        </w:tc>
        <w:tc>
          <w:tcPr>
            <w:tcW w:w="4251" w:type="dxa"/>
          </w:tcPr>
          <w:p w14:paraId="44D7F70F"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Виды работ</w:t>
            </w:r>
          </w:p>
        </w:tc>
        <w:tc>
          <w:tcPr>
            <w:tcW w:w="2407" w:type="dxa"/>
          </w:tcPr>
          <w:p w14:paraId="2C2DDC3B"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Условия выполнения</w:t>
            </w:r>
            <w:r>
              <w:rPr>
                <w:rFonts w:ascii="Times New Roman" w:eastAsia="Times New Roman" w:hAnsi="Times New Roman"/>
                <w:b/>
                <w:sz w:val="24"/>
                <w:szCs w:val="24"/>
                <w:lang w:eastAsia="ru-RU"/>
              </w:rPr>
              <w:t xml:space="preserve"> работ</w:t>
            </w:r>
          </w:p>
        </w:tc>
        <w:tc>
          <w:tcPr>
            <w:tcW w:w="2407" w:type="dxa"/>
          </w:tcPr>
          <w:p w14:paraId="76669ED8" w14:textId="77777777" w:rsidR="00E75BC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5D696D">
              <w:rPr>
                <w:rFonts w:ascii="Times New Roman" w:eastAsia="Times New Roman" w:hAnsi="Times New Roman"/>
                <w:b/>
                <w:bCs/>
                <w:sz w:val="24"/>
                <w:szCs w:val="24"/>
                <w:lang w:eastAsia="ru-RU"/>
              </w:rPr>
              <w:t>Начальная (максимальная) цена договора (лота) без НДС, руб.</w:t>
            </w:r>
          </w:p>
        </w:tc>
      </w:tr>
      <w:tr w:rsidR="00E75BCD" w14:paraId="3856BE91" w14:textId="77777777" w:rsidTr="00B52D37">
        <w:tc>
          <w:tcPr>
            <w:tcW w:w="562" w:type="dxa"/>
          </w:tcPr>
          <w:p w14:paraId="4F83669D"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251" w:type="dxa"/>
          </w:tcPr>
          <w:p w14:paraId="7F047218"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C13008">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C13008">
              <w:rPr>
                <w:rFonts w:ascii="Times New Roman" w:eastAsia="Times New Roman" w:hAnsi="Times New Roman"/>
                <w:sz w:val="24"/>
                <w:szCs w:val="24"/>
                <w:lang w:val="en-US" w:eastAsia="ru-RU"/>
              </w:rPr>
              <w:t>II</w:t>
            </w:r>
            <w:r w:rsidRPr="00C13008">
              <w:rPr>
                <w:rFonts w:ascii="Times New Roman" w:eastAsia="Times New Roman" w:hAnsi="Times New Roman"/>
                <w:sz w:val="24"/>
                <w:szCs w:val="24"/>
                <w:lang w:eastAsia="ru-RU"/>
              </w:rPr>
              <w:t xml:space="preserve"> класс опасности) Акционерного общества «</w:t>
            </w:r>
            <w:proofErr w:type="spellStart"/>
            <w:r w:rsidRPr="00C13008">
              <w:rPr>
                <w:rFonts w:ascii="Times New Roman" w:eastAsia="Times New Roman" w:hAnsi="Times New Roman"/>
                <w:sz w:val="24"/>
                <w:szCs w:val="24"/>
                <w:lang w:eastAsia="ru-RU"/>
              </w:rPr>
              <w:t>Саханефтегазсбыт</w:t>
            </w:r>
            <w:proofErr w:type="spellEnd"/>
            <w:r w:rsidRPr="00C13008">
              <w:rPr>
                <w:rFonts w:ascii="Times New Roman" w:eastAsia="Times New Roman" w:hAnsi="Times New Roman"/>
                <w:sz w:val="24"/>
                <w:szCs w:val="24"/>
                <w:lang w:eastAsia="ru-RU"/>
              </w:rPr>
              <w:t>» (этап 3)</w:t>
            </w:r>
          </w:p>
        </w:tc>
        <w:tc>
          <w:tcPr>
            <w:tcW w:w="2407" w:type="dxa"/>
          </w:tcPr>
          <w:p w14:paraId="6899F37C"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CA56AD">
              <w:rPr>
                <w:rFonts w:ascii="Times New Roman" w:eastAsia="Times New Roman" w:hAnsi="Times New Roman"/>
                <w:sz w:val="24"/>
                <w:szCs w:val="24"/>
                <w:lang w:eastAsia="ru-RU"/>
              </w:rPr>
              <w:t xml:space="preserve">Выполнить в соответствии с Проектной документацией </w:t>
            </w:r>
            <w:r>
              <w:rPr>
                <w:rFonts w:ascii="Times New Roman" w:eastAsia="Times New Roman" w:hAnsi="Times New Roman"/>
                <w:sz w:val="24"/>
                <w:szCs w:val="24"/>
                <w:lang w:eastAsia="ru-RU"/>
              </w:rPr>
              <w:t>(Приложение №1 к Документации)</w:t>
            </w:r>
          </w:p>
        </w:tc>
        <w:tc>
          <w:tcPr>
            <w:tcW w:w="2407" w:type="dxa"/>
          </w:tcPr>
          <w:p w14:paraId="751EC41F" w14:textId="77777777" w:rsidR="00E75BC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35 593 659,41</w:t>
            </w:r>
          </w:p>
        </w:tc>
      </w:tr>
      <w:tr w:rsidR="00E75BCD" w:rsidRPr="005D696D" w14:paraId="287DACB1" w14:textId="77777777" w:rsidTr="00B52D37">
        <w:tc>
          <w:tcPr>
            <w:tcW w:w="562" w:type="dxa"/>
          </w:tcPr>
          <w:p w14:paraId="72D98A54"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p>
        </w:tc>
        <w:tc>
          <w:tcPr>
            <w:tcW w:w="4251" w:type="dxa"/>
          </w:tcPr>
          <w:p w14:paraId="1E9CA790"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ИТОГО:</w:t>
            </w:r>
          </w:p>
        </w:tc>
        <w:tc>
          <w:tcPr>
            <w:tcW w:w="2407" w:type="dxa"/>
          </w:tcPr>
          <w:p w14:paraId="7AD4FA47"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p>
        </w:tc>
        <w:tc>
          <w:tcPr>
            <w:tcW w:w="2407" w:type="dxa"/>
          </w:tcPr>
          <w:p w14:paraId="5792741F"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35 593 659,41</w:t>
            </w:r>
          </w:p>
        </w:tc>
      </w:tr>
    </w:tbl>
    <w:p w14:paraId="7856DD8F" w14:textId="77777777" w:rsidR="00E75BCD" w:rsidRPr="003769FB"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
          <w:sz w:val="24"/>
          <w:szCs w:val="24"/>
          <w:lang w:eastAsia="ru-RU"/>
        </w:rPr>
        <w:t>2.2.</w:t>
      </w:r>
      <w:r w:rsidRPr="003769FB">
        <w:rPr>
          <w:rFonts w:ascii="Times New Roman" w:eastAsia="Times New Roman" w:hAnsi="Times New Roman"/>
          <w:b/>
          <w:bCs/>
          <w:sz w:val="24"/>
          <w:szCs w:val="24"/>
          <w:lang w:eastAsia="ru-RU"/>
        </w:rPr>
        <w:t xml:space="preserve"> Техническая документация:</w:t>
      </w:r>
    </w:p>
    <w:p w14:paraId="377EC04B" w14:textId="77777777" w:rsidR="00E75BCD" w:rsidRDefault="00E75BCD"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 Приложение №1 к Документации - </w:t>
      </w:r>
      <w:r w:rsidRPr="002214A0">
        <w:rPr>
          <w:rFonts w:ascii="Times New Roman" w:eastAsia="Times New Roman" w:hAnsi="Times New Roman"/>
          <w:sz w:val="24"/>
          <w:szCs w:val="24"/>
          <w:lang w:eastAsia="ru-RU"/>
        </w:rPr>
        <w:t>Проектная документация на техническое перевооружение опасного производственного объекта -Площадка нефтебазы Якутской (рег. № А73-00234-0030, II класс опасности) Акционерного общества «</w:t>
      </w:r>
      <w:proofErr w:type="spellStart"/>
      <w:r w:rsidRPr="002214A0">
        <w:rPr>
          <w:rFonts w:ascii="Times New Roman" w:eastAsia="Times New Roman" w:hAnsi="Times New Roman"/>
          <w:sz w:val="24"/>
          <w:szCs w:val="24"/>
          <w:lang w:eastAsia="ru-RU"/>
        </w:rPr>
        <w:t>Саханефтегазсбыт</w:t>
      </w:r>
      <w:proofErr w:type="spellEnd"/>
      <w:r w:rsidRPr="002214A0">
        <w:rPr>
          <w:rFonts w:ascii="Times New Roman" w:eastAsia="Times New Roman" w:hAnsi="Times New Roman"/>
          <w:sz w:val="24"/>
          <w:szCs w:val="24"/>
          <w:lang w:eastAsia="ru-RU"/>
        </w:rPr>
        <w:t>» (этап 3): останов, вывод из эксплуатации на длительный период с последующей консервацией на 10 лет части резервуаров вертикальных стальных, с демонтажем и последующим монтажом части технологических продуктопроводов, с установкой насосных агрегатов и со снижением класса опасности производственного объекта до III шифром №08-2026/ПД.ТХ и шифром 08-2026/ПД.АС</w:t>
      </w:r>
      <w:r>
        <w:rPr>
          <w:rFonts w:ascii="Times New Roman" w:eastAsia="Times New Roman" w:hAnsi="Times New Roman"/>
          <w:sz w:val="24"/>
          <w:szCs w:val="24"/>
          <w:lang w:eastAsia="ru-RU"/>
        </w:rPr>
        <w:t>.</w:t>
      </w:r>
    </w:p>
    <w:p w14:paraId="30877556" w14:textId="1B95696A" w:rsidR="00724B0A"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Приложение №2 к Документации Ведомость объемов работ.</w:t>
      </w:r>
    </w:p>
    <w:p w14:paraId="699836D8" w14:textId="7227A10B" w:rsidR="00724B0A"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24B0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Приложение №3 к Документации Перечень давальческих материалов.</w:t>
      </w:r>
    </w:p>
    <w:p w14:paraId="2024534D" w14:textId="755A12F0" w:rsidR="00724B0A" w:rsidRPr="003769FB"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24B0A">
        <w:rPr>
          <w:rFonts w:ascii="Times New Roman" w:eastAsia="Times New Roman" w:hAnsi="Times New Roman"/>
          <w:sz w:val="24"/>
          <w:szCs w:val="24"/>
          <w:lang w:eastAsia="ru-RU"/>
        </w:rPr>
        <w:t>Приложение №</w:t>
      </w:r>
      <w:r>
        <w:rPr>
          <w:rFonts w:ascii="Times New Roman" w:eastAsia="Times New Roman" w:hAnsi="Times New Roman"/>
          <w:sz w:val="24"/>
          <w:szCs w:val="24"/>
          <w:lang w:eastAsia="ru-RU"/>
        </w:rPr>
        <w:t>4</w:t>
      </w:r>
      <w:r w:rsidRPr="00724B0A">
        <w:rPr>
          <w:rFonts w:ascii="Times New Roman" w:eastAsia="Times New Roman" w:hAnsi="Times New Roman"/>
          <w:sz w:val="24"/>
          <w:szCs w:val="24"/>
          <w:lang w:eastAsia="ru-RU"/>
        </w:rPr>
        <w:t xml:space="preserve"> к </w:t>
      </w:r>
      <w:proofErr w:type="gramStart"/>
      <w:r w:rsidRPr="00724B0A">
        <w:rPr>
          <w:rFonts w:ascii="Times New Roman" w:eastAsia="Times New Roman" w:hAnsi="Times New Roman"/>
          <w:sz w:val="24"/>
          <w:szCs w:val="24"/>
          <w:lang w:eastAsia="ru-RU"/>
        </w:rPr>
        <w:t xml:space="preserve">Документации </w:t>
      </w:r>
      <w:r>
        <w:rPr>
          <w:rFonts w:ascii="Times New Roman" w:eastAsia="Times New Roman" w:hAnsi="Times New Roman"/>
          <w:sz w:val="24"/>
          <w:szCs w:val="24"/>
          <w:lang w:eastAsia="ru-RU"/>
        </w:rPr>
        <w:t xml:space="preserve"> Схема</w:t>
      </w:r>
      <w:proofErr w:type="gramEnd"/>
      <w:r>
        <w:rPr>
          <w:rFonts w:ascii="Times New Roman" w:eastAsia="Times New Roman" w:hAnsi="Times New Roman"/>
          <w:sz w:val="24"/>
          <w:szCs w:val="24"/>
          <w:lang w:eastAsia="ru-RU"/>
        </w:rPr>
        <w:t xml:space="preserve"> демонтируемых трубопроводов</w:t>
      </w:r>
      <w:r w:rsidRPr="00724B0A">
        <w:rPr>
          <w:rFonts w:ascii="Times New Roman" w:eastAsia="Times New Roman" w:hAnsi="Times New Roman"/>
          <w:sz w:val="24"/>
          <w:szCs w:val="24"/>
          <w:lang w:eastAsia="ru-RU"/>
        </w:rPr>
        <w:t>.</w:t>
      </w:r>
    </w:p>
    <w:p w14:paraId="14A3D524" w14:textId="77777777" w:rsidR="00E75BCD" w:rsidRPr="003769FB" w:rsidRDefault="00E75BCD"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2.3.</w:t>
      </w:r>
      <w:r w:rsidRPr="003769FB">
        <w:rPr>
          <w:rFonts w:ascii="Times New Roman" w:eastAsia="Times New Roman" w:hAnsi="Times New Roman"/>
          <w:sz w:val="24"/>
          <w:szCs w:val="24"/>
          <w:lang w:eastAsia="ru-RU"/>
        </w:rPr>
        <w:t xml:space="preserve"> </w:t>
      </w:r>
      <w:r w:rsidRPr="003769FB">
        <w:rPr>
          <w:rFonts w:ascii="Times New Roman" w:eastAsia="Times New Roman" w:hAnsi="Times New Roman"/>
          <w:b/>
          <w:bCs/>
          <w:sz w:val="24"/>
          <w:szCs w:val="24"/>
          <w:lang w:eastAsia="ru-RU"/>
        </w:rPr>
        <w:t xml:space="preserve">Место выполнения работ: </w:t>
      </w:r>
      <w:r w:rsidRPr="002214A0">
        <w:rPr>
          <w:rFonts w:ascii="Times New Roman" w:eastAsia="Times New Roman" w:hAnsi="Times New Roman"/>
          <w:sz w:val="24"/>
          <w:szCs w:val="24"/>
          <w:lang w:eastAsia="ru-RU"/>
        </w:rPr>
        <w:t>Российская Федерация, Республика Саха (Якутия),</w:t>
      </w:r>
      <w:r>
        <w:rPr>
          <w:rFonts w:ascii="Times New Roman" w:eastAsia="Times New Roman" w:hAnsi="Times New Roman"/>
          <w:sz w:val="24"/>
          <w:szCs w:val="24"/>
          <w:lang w:eastAsia="ru-RU"/>
        </w:rPr>
        <w:t xml:space="preserve"> </w:t>
      </w:r>
      <w:r w:rsidRPr="002214A0">
        <w:rPr>
          <w:rFonts w:ascii="Times New Roman" w:eastAsia="Times New Roman" w:hAnsi="Times New Roman"/>
          <w:sz w:val="24"/>
          <w:szCs w:val="24"/>
          <w:lang w:eastAsia="ru-RU"/>
        </w:rPr>
        <w:t xml:space="preserve">п. </w:t>
      </w:r>
      <w:proofErr w:type="spellStart"/>
      <w:r w:rsidRPr="002214A0">
        <w:rPr>
          <w:rFonts w:ascii="Times New Roman" w:eastAsia="Times New Roman" w:hAnsi="Times New Roman"/>
          <w:sz w:val="24"/>
          <w:szCs w:val="24"/>
          <w:lang w:eastAsia="ru-RU"/>
        </w:rPr>
        <w:t>Жатай</w:t>
      </w:r>
      <w:proofErr w:type="spellEnd"/>
      <w:r w:rsidRPr="002214A0">
        <w:rPr>
          <w:rFonts w:ascii="Times New Roman" w:eastAsia="Times New Roman" w:hAnsi="Times New Roman"/>
          <w:sz w:val="24"/>
          <w:szCs w:val="24"/>
          <w:lang w:eastAsia="ru-RU"/>
        </w:rPr>
        <w:t xml:space="preserve">, ул. </w:t>
      </w:r>
      <w:proofErr w:type="spellStart"/>
      <w:r w:rsidRPr="002214A0">
        <w:rPr>
          <w:rFonts w:ascii="Times New Roman" w:eastAsia="Times New Roman" w:hAnsi="Times New Roman"/>
          <w:sz w:val="24"/>
          <w:szCs w:val="24"/>
          <w:lang w:eastAsia="ru-RU"/>
        </w:rPr>
        <w:t>Строда</w:t>
      </w:r>
      <w:proofErr w:type="spellEnd"/>
      <w:r w:rsidRPr="002214A0">
        <w:rPr>
          <w:rFonts w:ascii="Times New Roman" w:eastAsia="Times New Roman" w:hAnsi="Times New Roman"/>
          <w:sz w:val="24"/>
          <w:szCs w:val="24"/>
          <w:lang w:eastAsia="ru-RU"/>
        </w:rPr>
        <w:t xml:space="preserve"> 12/2, филиал «Якутская нефтебаза», АО «</w:t>
      </w:r>
      <w:proofErr w:type="spellStart"/>
      <w:r w:rsidRPr="002214A0">
        <w:rPr>
          <w:rFonts w:ascii="Times New Roman" w:eastAsia="Times New Roman" w:hAnsi="Times New Roman"/>
          <w:sz w:val="24"/>
          <w:szCs w:val="24"/>
          <w:lang w:eastAsia="ru-RU"/>
        </w:rPr>
        <w:t>Саханефтегазсбыт</w:t>
      </w:r>
      <w:proofErr w:type="spellEnd"/>
      <w:r w:rsidRPr="002214A0">
        <w:rPr>
          <w:rFonts w:ascii="Times New Roman" w:eastAsia="Times New Roman" w:hAnsi="Times New Roman"/>
          <w:sz w:val="24"/>
          <w:szCs w:val="24"/>
          <w:lang w:eastAsia="ru-RU"/>
        </w:rPr>
        <w:t>».</w:t>
      </w:r>
    </w:p>
    <w:p w14:paraId="6C347C06" w14:textId="77777777" w:rsidR="00E75BCD" w:rsidRPr="003769FB" w:rsidRDefault="00E75BCD" w:rsidP="00E75BCD">
      <w:pPr>
        <w:keepNext/>
        <w:keepLines/>
        <w:widowControl w:val="0"/>
        <w:suppressAutoHyphens/>
        <w:spacing w:after="0" w:line="240" w:lineRule="auto"/>
        <w:ind w:firstLine="567"/>
        <w:contextualSpacing/>
        <w:jc w:val="both"/>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2.4. Срок выполнения работ:</w:t>
      </w:r>
    </w:p>
    <w:p w14:paraId="3486E9FE" w14:textId="77777777" w:rsidR="00E75BCD" w:rsidRPr="002214A0" w:rsidRDefault="00E75BCD" w:rsidP="00E75BCD">
      <w:pPr>
        <w:keepNext/>
        <w:keepLines/>
        <w:suppressAutoHyphens/>
        <w:spacing w:after="0" w:line="240" w:lineRule="auto"/>
        <w:ind w:firstLine="567"/>
        <w:contextualSpacing/>
        <w:jc w:val="both"/>
        <w:rPr>
          <w:rFonts w:ascii="Times New Roman" w:eastAsia="Times New Roman" w:hAnsi="Times New Roman"/>
          <w:sz w:val="24"/>
          <w:szCs w:val="24"/>
          <w:lang w:eastAsia="ru-RU"/>
        </w:rPr>
      </w:pPr>
      <w:r w:rsidRPr="002214A0">
        <w:rPr>
          <w:rFonts w:ascii="Times New Roman" w:eastAsia="Times New Roman" w:hAnsi="Times New Roman"/>
          <w:sz w:val="24"/>
          <w:szCs w:val="24"/>
          <w:lang w:eastAsia="ru-RU"/>
        </w:rPr>
        <w:t>С момента подписания договора:</w:t>
      </w:r>
    </w:p>
    <w:p w14:paraId="6D0A049F" w14:textId="6007461D" w:rsidR="006E2C5C" w:rsidRPr="006E2C5C"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Подготовка локально-сметного расчета –в срок до 30 (тридцати) рабочих дней;</w:t>
      </w:r>
    </w:p>
    <w:p w14:paraId="34603874" w14:textId="55752884" w:rsidR="006E2C5C" w:rsidRPr="006E2C5C"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w:t>
      </w:r>
    </w:p>
    <w:p w14:paraId="6A629B2C" w14:textId="411865D4" w:rsidR="006E2C5C" w:rsidRPr="003769FB"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Проведение строительно-монтажных работ – в срок до 30.09.2027 г.</w:t>
      </w:r>
    </w:p>
    <w:p w14:paraId="1833B595" w14:textId="77777777" w:rsidR="00E75BCD" w:rsidRPr="003769FB" w:rsidRDefault="00E75BCD" w:rsidP="00E75BCD">
      <w:pPr>
        <w:keepNext/>
        <w:keepLines/>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2.5.</w:t>
      </w:r>
      <w:r w:rsidRPr="003769FB">
        <w:rPr>
          <w:rFonts w:ascii="Times New Roman" w:eastAsia="Times New Roman" w:hAnsi="Times New Roman"/>
          <w:b/>
          <w:bCs/>
          <w:sz w:val="24"/>
          <w:szCs w:val="24"/>
          <w:lang w:eastAsia="ru-RU"/>
        </w:rPr>
        <w:t xml:space="preserve"> Обоснование начальной (максимальной) цены договора.</w:t>
      </w:r>
      <w:r w:rsidRPr="003769FB">
        <w:rPr>
          <w:rFonts w:ascii="Times New Roman" w:eastAsia="Times New Roman" w:hAnsi="Times New Roman"/>
          <w:sz w:val="24"/>
          <w:szCs w:val="24"/>
          <w:lang w:eastAsia="ru-RU"/>
        </w:rPr>
        <w:t xml:space="preserve"> </w:t>
      </w:r>
    </w:p>
    <w:p w14:paraId="12C9E395" w14:textId="77777777" w:rsidR="00E75BCD" w:rsidRPr="00EE3AEB" w:rsidRDefault="00E75BCD" w:rsidP="00E75BCD">
      <w:pPr>
        <w:keepNext/>
        <w:keepLines/>
        <w:suppressAutoHyphens/>
        <w:autoSpaceDE w:val="0"/>
        <w:spacing w:after="0" w:line="240" w:lineRule="auto"/>
        <w:ind w:firstLine="567"/>
        <w:jc w:val="both"/>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В соответствии с п. 9.2.1.3 Положения о закупке товаров, работ и услуг определение и обоснование начальной (максимальной) цены договора настоящей закупки произведено на основании метода «Проектно-сметный метод». Разработана проектно-сметная документация на выполняемые работы. Для пересчета сметной стоимости выполняемых работ с базисного на текущий уровень цен (2 кв. 2026 г.) применены следующие индексы по соответствующим ценовым зонам Республики Саха (Якутия) согласно письмам Минстроя России.</w:t>
      </w:r>
    </w:p>
    <w:tbl>
      <w:tblPr>
        <w:tblStyle w:val="aff7"/>
        <w:tblW w:w="9214" w:type="dxa"/>
        <w:tblInd w:w="279" w:type="dxa"/>
        <w:tblLook w:val="04A0" w:firstRow="1" w:lastRow="0" w:firstColumn="1" w:lastColumn="0" w:noHBand="0" w:noVBand="1"/>
      </w:tblPr>
      <w:tblGrid>
        <w:gridCol w:w="1559"/>
        <w:gridCol w:w="7655"/>
      </w:tblGrid>
      <w:tr w:rsidR="00E75BCD" w:rsidRPr="00EE3AEB" w14:paraId="17E907A0" w14:textId="77777777" w:rsidTr="00B52D37">
        <w:tc>
          <w:tcPr>
            <w:tcW w:w="1559" w:type="dxa"/>
          </w:tcPr>
          <w:p w14:paraId="662C856C"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 Лота</w:t>
            </w:r>
          </w:p>
        </w:tc>
        <w:tc>
          <w:tcPr>
            <w:tcW w:w="7655" w:type="dxa"/>
          </w:tcPr>
          <w:p w14:paraId="55076636"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Начальная максимальная цена договора, без НДС руб.</w:t>
            </w:r>
          </w:p>
        </w:tc>
      </w:tr>
      <w:tr w:rsidR="00E75BCD" w:rsidRPr="00EE3AEB" w14:paraId="463AC6FD" w14:textId="77777777" w:rsidTr="00B52D37">
        <w:tc>
          <w:tcPr>
            <w:tcW w:w="1559" w:type="dxa"/>
            <w:vAlign w:val="center"/>
          </w:tcPr>
          <w:p w14:paraId="61D64F14"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1</w:t>
            </w:r>
          </w:p>
        </w:tc>
        <w:tc>
          <w:tcPr>
            <w:tcW w:w="7655" w:type="dxa"/>
          </w:tcPr>
          <w:p w14:paraId="75A496D1" w14:textId="77777777" w:rsidR="00E75BCD" w:rsidRPr="00EE3AEB" w:rsidRDefault="00E75BCD" w:rsidP="00B52D37">
            <w:pPr>
              <w:keepNext/>
              <w:keepLines/>
              <w:suppressAutoHyphens/>
              <w:autoSpaceDE w:val="0"/>
              <w:spacing w:after="0" w:line="240" w:lineRule="auto"/>
              <w:rPr>
                <w:rFonts w:ascii="Times New Roman" w:eastAsia="Times New Roman" w:hAnsi="Times New Roman"/>
                <w:bCs/>
                <w:sz w:val="24"/>
                <w:szCs w:val="24"/>
                <w:lang w:eastAsia="ru-RU"/>
              </w:rPr>
            </w:pPr>
            <w:r w:rsidRPr="00EE3AEB">
              <w:rPr>
                <w:rFonts w:ascii="Times New Roman" w:eastAsia="Times New Roman" w:hAnsi="Times New Roman"/>
                <w:b/>
                <w:bCs/>
                <w:sz w:val="24"/>
                <w:szCs w:val="24"/>
                <w:lang w:eastAsia="ru-RU"/>
              </w:rPr>
              <w:t>35 593 659,41</w:t>
            </w:r>
          </w:p>
        </w:tc>
      </w:tr>
    </w:tbl>
    <w:p w14:paraId="57F0A383" w14:textId="77777777" w:rsidR="00E75BCD" w:rsidRPr="00B02ACB" w:rsidRDefault="00E75BCD" w:rsidP="00E75BCD">
      <w:pPr>
        <w:keepNext/>
        <w:spacing w:after="0" w:line="240" w:lineRule="auto"/>
        <w:ind w:firstLine="709"/>
        <w:jc w:val="both"/>
        <w:rPr>
          <w:rFonts w:ascii="Times New Roman" w:eastAsia="Times New Roman" w:hAnsi="Times New Roman"/>
          <w:color w:val="000000"/>
          <w:sz w:val="24"/>
          <w:szCs w:val="24"/>
          <w:shd w:val="clear" w:color="auto" w:fill="FBFBFB"/>
          <w:lang w:eastAsia="ru-RU"/>
        </w:rPr>
      </w:pPr>
      <w:r w:rsidRPr="00DA6836">
        <w:rPr>
          <w:rFonts w:ascii="Times New Roman" w:hAnsi="Times New Roman"/>
          <w:sz w:val="24"/>
          <w:szCs w:val="24"/>
          <w:lang w:eastAsia="ru-RU"/>
        </w:rPr>
        <w:t xml:space="preserve">Цена договора должна включать </w:t>
      </w:r>
      <w:r w:rsidRPr="00DA6836">
        <w:rPr>
          <w:rFonts w:ascii="Times New Roman" w:hAnsi="Times New Roman"/>
          <w:bCs/>
          <w:sz w:val="24"/>
          <w:szCs w:val="24"/>
        </w:rPr>
        <w:t xml:space="preserve">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w:t>
      </w:r>
      <w:r w:rsidRPr="00DA6836">
        <w:rPr>
          <w:rFonts w:ascii="Times New Roman" w:eastAsia="Times New Roman" w:hAnsi="Times New Roman"/>
          <w:sz w:val="24"/>
          <w:szCs w:val="24"/>
          <w:lang w:eastAsia="ru-RU"/>
        </w:rPr>
        <w:t>расходы по страхованию, уплате налогов кроме (НДС), сборов и других обязательных платежей,</w:t>
      </w:r>
      <w:r w:rsidRPr="00DA6836">
        <w:rPr>
          <w:rFonts w:ascii="Times New Roman" w:hAnsi="Times New Roman"/>
          <w:bCs/>
          <w:sz w:val="24"/>
          <w:szCs w:val="24"/>
        </w:rPr>
        <w:t xml:space="preserve"> страхование, уплату таможенных пошлин, других обязательных</w:t>
      </w:r>
      <w:r>
        <w:rPr>
          <w:rFonts w:ascii="Times New Roman" w:hAnsi="Times New Roman"/>
          <w:bCs/>
          <w:sz w:val="24"/>
          <w:szCs w:val="24"/>
        </w:rPr>
        <w:t xml:space="preserve"> </w:t>
      </w:r>
      <w:r w:rsidRPr="00DA6836">
        <w:rPr>
          <w:rFonts w:ascii="Times New Roman" w:hAnsi="Times New Roman"/>
          <w:bCs/>
          <w:sz w:val="24"/>
          <w:szCs w:val="24"/>
        </w:rPr>
        <w:lastRenderedPageBreak/>
        <w:t>платежей, установленных действующим законодательством Российской Федерации и связанных с исполнением обязательств по договору.</w:t>
      </w:r>
    </w:p>
    <w:p w14:paraId="45BDBCFE" w14:textId="77777777" w:rsidR="00E75BCD" w:rsidRPr="006F4745"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6F4745">
        <w:rPr>
          <w:rFonts w:ascii="Times New Roman" w:hAnsi="Times New Roman"/>
          <w:sz w:val="24"/>
          <w:szCs w:val="24"/>
          <w:lang w:eastAsia="ru-RU"/>
        </w:rPr>
        <w:t xml:space="preserve">Участники, плательщики НДС, подают свои ценовые предложения без учета НДС, но в случае если будет принято решение заключить договор с таким Участником, то расчеты по договору будут производиться с учетом НДС. </w:t>
      </w:r>
    </w:p>
    <w:p w14:paraId="1B084567" w14:textId="77777777" w:rsidR="00E75BCD" w:rsidRDefault="00E75BCD" w:rsidP="00E75BCD">
      <w:pPr>
        <w:keepNext/>
        <w:keepLines/>
        <w:suppressAutoHyphens/>
        <w:spacing w:after="0" w:line="240" w:lineRule="auto"/>
        <w:ind w:firstLine="567"/>
        <w:jc w:val="both"/>
        <w:rPr>
          <w:rFonts w:ascii="Times New Roman" w:hAnsi="Times New Roman"/>
          <w:sz w:val="24"/>
          <w:szCs w:val="24"/>
          <w:lang w:eastAsia="ru-RU"/>
        </w:rPr>
      </w:pPr>
      <w:r w:rsidRPr="006F4745">
        <w:rPr>
          <w:rFonts w:ascii="Times New Roman" w:hAnsi="Times New Roman"/>
          <w:sz w:val="24"/>
          <w:szCs w:val="24"/>
          <w:lang w:eastAsia="ru-RU"/>
        </w:rPr>
        <w:t>Не учтенные затраты Участника, связанные с исполнением Договора, не включенные в стоимость Договора, указанную в Заявке Участника, не подлежат оплате Заказчиком</w:t>
      </w:r>
    </w:p>
    <w:p w14:paraId="275B2DD4" w14:textId="77777777" w:rsidR="00E75BCD" w:rsidRPr="003769FB" w:rsidRDefault="00E75BCD" w:rsidP="00E75BCD">
      <w:pPr>
        <w:keepNext/>
        <w:keepLines/>
        <w:suppressAutoHyphens/>
        <w:spacing w:after="0" w:line="240" w:lineRule="auto"/>
        <w:ind w:firstLine="567"/>
        <w:contextualSpacing/>
        <w:jc w:val="both"/>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 xml:space="preserve">2.6. Форма, сроки и порядок оплаты работ: </w:t>
      </w:r>
    </w:p>
    <w:p w14:paraId="6FF9D456"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5E53DB88"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Оплата за выполненные работы производятся в следующем порядке:</w:t>
      </w:r>
    </w:p>
    <w:p w14:paraId="5219C6A6"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Участник в течение 7 (семи) рабочих дней с момента заключения договора выставляет Заказчику счет на предварите</w:t>
      </w:r>
      <w:r>
        <w:rPr>
          <w:rFonts w:ascii="Times New Roman" w:hAnsi="Times New Roman"/>
          <w:sz w:val="24"/>
          <w:szCs w:val="24"/>
          <w:lang w:eastAsia="ru-RU"/>
        </w:rPr>
        <w:t>льную оплату (аванс) в размере 10% (десяти</w:t>
      </w:r>
      <w:r w:rsidRPr="003769FB">
        <w:rPr>
          <w:rFonts w:ascii="Times New Roman" w:hAnsi="Times New Roman"/>
          <w:sz w:val="24"/>
          <w:szCs w:val="24"/>
          <w:lang w:eastAsia="ru-RU"/>
        </w:rPr>
        <w:t>) процентов от общей договорной стоимости.</w:t>
      </w:r>
    </w:p>
    <w:p w14:paraId="41E6AAC4"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На основании выставленного Участником счета в течение 7 (семи) рабочих дней Заказчик производит предварите</w:t>
      </w:r>
      <w:r>
        <w:rPr>
          <w:rFonts w:ascii="Times New Roman" w:hAnsi="Times New Roman"/>
          <w:sz w:val="24"/>
          <w:szCs w:val="24"/>
          <w:lang w:eastAsia="ru-RU"/>
        </w:rPr>
        <w:t>льную оплату (аванс) в размере 10% (десяти</w:t>
      </w:r>
      <w:r w:rsidRPr="003769FB">
        <w:rPr>
          <w:rFonts w:ascii="Times New Roman" w:hAnsi="Times New Roman"/>
          <w:sz w:val="24"/>
          <w:szCs w:val="24"/>
          <w:lang w:eastAsia="ru-RU"/>
        </w:rPr>
        <w:t>) процентов от общей договорной стоимости.</w:t>
      </w:r>
    </w:p>
    <w:p w14:paraId="49320096" w14:textId="77777777" w:rsidR="00E75BCD" w:rsidRPr="002214A0"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2214A0">
        <w:rPr>
          <w:rFonts w:ascii="Times New Roman" w:hAnsi="Times New Roman"/>
          <w:sz w:val="24"/>
          <w:szCs w:val="24"/>
          <w:lang w:eastAsia="ru-RU"/>
        </w:rPr>
        <w:t xml:space="preserve">- Оплата за выполненные работы производится Заказчиком поэтапно по факту выполнения работ </w:t>
      </w:r>
      <w:r w:rsidRPr="002214A0">
        <w:rPr>
          <w:rFonts w:ascii="Times New Roman" w:hAnsi="Times New Roman"/>
          <w:bCs/>
          <w:sz w:val="24"/>
          <w:szCs w:val="24"/>
          <w:lang w:eastAsia="ru-RU"/>
        </w:rPr>
        <w:t>и после получения положительного заключения сметной стоимости в ГАУ «Региональный центр Республики Саха (Якутия) по ценообразованию в строительстве»</w:t>
      </w:r>
      <w:r w:rsidRPr="002214A0">
        <w:rPr>
          <w:rFonts w:ascii="Times New Roman" w:hAnsi="Times New Roman"/>
          <w:sz w:val="24"/>
          <w:szCs w:val="24"/>
          <w:lang w:eastAsia="ru-RU"/>
        </w:rPr>
        <w:t xml:space="preserve">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1E4D5D1A" w14:textId="77777777" w:rsidR="00E75BCD" w:rsidRPr="00DA6836" w:rsidRDefault="00E75BCD" w:rsidP="00E75BCD">
      <w:pPr>
        <w:keepNext/>
        <w:keepLines/>
        <w:suppressAutoHyphens/>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
          <w:bCs/>
          <w:sz w:val="24"/>
          <w:szCs w:val="24"/>
          <w:lang w:eastAsia="ru-RU"/>
        </w:rPr>
        <w:t>2.7. Требования к качеству и объему выполненных работ:</w:t>
      </w:r>
      <w:r>
        <w:rPr>
          <w:rFonts w:ascii="Times New Roman" w:eastAsia="Times New Roman" w:hAnsi="Times New Roman"/>
          <w:bCs/>
          <w:sz w:val="24"/>
          <w:szCs w:val="24"/>
          <w:lang w:eastAsia="ru-RU"/>
        </w:rPr>
        <w:t xml:space="preserve"> </w:t>
      </w:r>
      <w:r w:rsidRPr="00DA6836">
        <w:rPr>
          <w:rFonts w:ascii="Times New Roman" w:eastAsia="Times New Roman" w:hAnsi="Times New Roman"/>
          <w:bCs/>
          <w:sz w:val="24"/>
          <w:szCs w:val="24"/>
          <w:lang w:eastAsia="ru-RU"/>
        </w:rPr>
        <w:t>Гарантийный срок нормальной эксплуатации объекта и входящих в него материалов и работ составляет 24 месяца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p>
    <w:p w14:paraId="18F9636C" w14:textId="77777777" w:rsidR="00E75BCD" w:rsidRPr="003769FB"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Подрядчик за свой счет устраняет недостатки выполненных работ, и возмещает ущерб, понесенный Заказчиком в процессе эксплуатации результатов работ, вызванный некачественно выполненными работами.</w:t>
      </w:r>
    </w:p>
    <w:p w14:paraId="3267E9D2" w14:textId="77777777" w:rsidR="00E75BCD" w:rsidRPr="003769FB"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 xml:space="preserve">2.8. Гарантия качества на выполненные работы: </w:t>
      </w:r>
      <w:r w:rsidRPr="006F4745">
        <w:rPr>
          <w:rFonts w:ascii="Times New Roman" w:eastAsia="Times New Roman" w:hAnsi="Times New Roman"/>
          <w:bCs/>
          <w:sz w:val="24"/>
          <w:szCs w:val="24"/>
          <w:lang w:eastAsia="ru-RU"/>
        </w:rPr>
        <w:t xml:space="preserve">Гарантийный срок нормальной эксплуатации объекта и входящих в него материалов и работ должен составлять </w:t>
      </w:r>
      <w:r w:rsidRPr="00DA6836">
        <w:rPr>
          <w:rFonts w:ascii="Times New Roman" w:eastAsia="Times New Roman" w:hAnsi="Times New Roman"/>
          <w:bCs/>
          <w:sz w:val="24"/>
          <w:szCs w:val="24"/>
          <w:lang w:eastAsia="ru-RU"/>
        </w:rPr>
        <w:t>24 месяца</w:t>
      </w:r>
      <w:r>
        <w:rPr>
          <w:rFonts w:ascii="Times New Roman" w:eastAsia="Times New Roman" w:hAnsi="Times New Roman"/>
          <w:bCs/>
          <w:sz w:val="24"/>
          <w:szCs w:val="24"/>
          <w:lang w:eastAsia="ru-RU"/>
        </w:rPr>
        <w:t xml:space="preserve"> </w:t>
      </w:r>
      <w:r w:rsidRPr="006F4745">
        <w:rPr>
          <w:rFonts w:ascii="Times New Roman" w:eastAsia="Times New Roman" w:hAnsi="Times New Roman"/>
          <w:bCs/>
          <w:sz w:val="24"/>
          <w:szCs w:val="24"/>
          <w:lang w:eastAsia="ru-RU"/>
        </w:rPr>
        <w:t>с даты подписания сторонами Акта о приемке выполненных работ и справки о стоимости выполненных работ и затрат. Гарантии качества распространяются на все конструктивные элементы и работы, выполненные Подрядчиком по Договору.</w:t>
      </w:r>
    </w:p>
    <w:p w14:paraId="5781F0FC" w14:textId="77777777" w:rsidR="00E75BCD" w:rsidRPr="003769FB" w:rsidRDefault="00E75BCD" w:rsidP="00E75BCD">
      <w:pPr>
        <w:spacing w:after="0" w:line="240" w:lineRule="auto"/>
        <w:ind w:firstLine="567"/>
        <w:contextualSpacing/>
        <w:jc w:val="both"/>
        <w:rPr>
          <w:rFonts w:ascii="Times New Roman" w:eastAsia="Times New Roman" w:hAnsi="Times New Roman"/>
          <w:b/>
          <w:bCs/>
          <w:sz w:val="24"/>
          <w:szCs w:val="24"/>
          <w:lang w:eastAsia="ru-RU"/>
        </w:rPr>
      </w:pPr>
      <w:r w:rsidRPr="00393C80">
        <w:rPr>
          <w:rFonts w:ascii="Times New Roman" w:eastAsia="Times New Roman" w:hAnsi="Times New Roman"/>
          <w:b/>
          <w:bCs/>
          <w:sz w:val="24"/>
          <w:szCs w:val="24"/>
          <w:lang w:eastAsia="ru-RU"/>
        </w:rPr>
        <w:t>2.9. Обязательные требования к Участнику:</w:t>
      </w:r>
    </w:p>
    <w:p w14:paraId="2F06C944" w14:textId="77777777" w:rsidR="00E75BCD" w:rsidRPr="003769FB" w:rsidRDefault="00E75BCD" w:rsidP="00E75BCD">
      <w:pPr>
        <w:spacing w:after="0" w:line="240" w:lineRule="auto"/>
        <w:ind w:firstLine="567"/>
        <w:contextualSpacing/>
        <w:jc w:val="both"/>
        <w:rPr>
          <w:rFonts w:ascii="Times New Roman" w:hAnsi="Times New Roman"/>
          <w:sz w:val="24"/>
          <w:szCs w:val="24"/>
        </w:rPr>
      </w:pPr>
      <w:r>
        <w:rPr>
          <w:rFonts w:ascii="Times New Roman" w:hAnsi="Times New Roman"/>
          <w:b/>
          <w:sz w:val="24"/>
          <w:szCs w:val="24"/>
        </w:rPr>
        <w:t>2.9.1.</w:t>
      </w:r>
      <w:r w:rsidRPr="003769FB">
        <w:rPr>
          <w:rFonts w:ascii="Times New Roman" w:hAnsi="Times New Roman"/>
          <w:b/>
          <w:sz w:val="24"/>
          <w:szCs w:val="24"/>
        </w:rPr>
        <w:t xml:space="preserve">  </w:t>
      </w:r>
      <w:r w:rsidRPr="003769FB">
        <w:rPr>
          <w:rFonts w:ascii="Times New Roman" w:hAnsi="Times New Roman"/>
          <w:sz w:val="24"/>
          <w:szCs w:val="24"/>
        </w:rPr>
        <w:t>Участник должен являться членом саморегулируемой организации в области строительства, реконструкции, с правом выполнения строительства и реконструкции в отношении объектов особо опасных, технически сложных и уникальных объектов капитального строительства (кроме объектов использования атомной энергии). При этом уровень ответственности на одного члена саморегулируемой организации по обязательствам договоров строительного подряда, заключаемым с использованием конкурентных способов заключения договоров должен соответствовать предполагаемой цене договора согласно ст. 55.16 Градостроительного кодекса РФ.</w:t>
      </w:r>
    </w:p>
    <w:p w14:paraId="326407C0" w14:textId="77777777" w:rsidR="00E75BCD" w:rsidRPr="003769FB" w:rsidRDefault="00E75BCD" w:rsidP="00E75BCD">
      <w:pPr>
        <w:widowControl w:val="0"/>
        <w:autoSpaceDE w:val="0"/>
        <w:autoSpaceDN w:val="0"/>
        <w:adjustRightInd w:val="0"/>
        <w:spacing w:after="0" w:line="240" w:lineRule="auto"/>
        <w:ind w:firstLine="567"/>
        <w:contextualSpacing/>
        <w:mirrorIndents/>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2.9.2.</w:t>
      </w:r>
      <w:r w:rsidRPr="003769FB">
        <w:rPr>
          <w:rFonts w:ascii="Times New Roman" w:eastAsia="Times New Roman" w:hAnsi="Times New Roman"/>
          <w:sz w:val="24"/>
          <w:szCs w:val="24"/>
          <w:lang w:eastAsia="ru-RU"/>
        </w:rPr>
        <w:t xml:space="preserve"> Участник должен иметь не менее 3 единиц строительной техники, в собственности или ином законном основании на весь период действия договора:</w:t>
      </w:r>
    </w:p>
    <w:tbl>
      <w:tblPr>
        <w:tblStyle w:val="aff7"/>
        <w:tblW w:w="9634" w:type="dxa"/>
        <w:tblLayout w:type="fixed"/>
        <w:tblLook w:val="04A0" w:firstRow="1" w:lastRow="0" w:firstColumn="1" w:lastColumn="0" w:noHBand="0" w:noVBand="1"/>
      </w:tblPr>
      <w:tblGrid>
        <w:gridCol w:w="846"/>
        <w:gridCol w:w="4252"/>
        <w:gridCol w:w="1560"/>
        <w:gridCol w:w="2976"/>
      </w:tblGrid>
      <w:tr w:rsidR="00E75BCD" w:rsidRPr="003769FB" w14:paraId="71573E7E" w14:textId="77777777" w:rsidTr="00B52D37">
        <w:tc>
          <w:tcPr>
            <w:tcW w:w="846" w:type="dxa"/>
          </w:tcPr>
          <w:p w14:paraId="428A269E"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lastRenderedPageBreak/>
              <w:t>№ п/п</w:t>
            </w:r>
          </w:p>
        </w:tc>
        <w:tc>
          <w:tcPr>
            <w:tcW w:w="4252" w:type="dxa"/>
          </w:tcPr>
          <w:p w14:paraId="48F85B62"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Наименование</w:t>
            </w:r>
          </w:p>
        </w:tc>
        <w:tc>
          <w:tcPr>
            <w:tcW w:w="1560" w:type="dxa"/>
          </w:tcPr>
          <w:p w14:paraId="7AD68C39"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Количество, ед.</w:t>
            </w:r>
          </w:p>
        </w:tc>
        <w:tc>
          <w:tcPr>
            <w:tcW w:w="2976" w:type="dxa"/>
          </w:tcPr>
          <w:p w14:paraId="13CE6DCE"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Требования</w:t>
            </w:r>
          </w:p>
        </w:tc>
      </w:tr>
      <w:tr w:rsidR="00E75BCD" w:rsidRPr="003769FB" w14:paraId="7C195685" w14:textId="77777777" w:rsidTr="00B52D37">
        <w:trPr>
          <w:trHeight w:val="397"/>
        </w:trPr>
        <w:tc>
          <w:tcPr>
            <w:tcW w:w="846" w:type="dxa"/>
            <w:vAlign w:val="center"/>
          </w:tcPr>
          <w:p w14:paraId="3B054CA1"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1</w:t>
            </w:r>
          </w:p>
        </w:tc>
        <w:tc>
          <w:tcPr>
            <w:tcW w:w="4252" w:type="dxa"/>
            <w:vAlign w:val="center"/>
          </w:tcPr>
          <w:p w14:paraId="555982D8"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Краново-манипуляторная </w:t>
            </w:r>
            <w:r>
              <w:rPr>
                <w:rFonts w:ascii="Times New Roman" w:eastAsia="Times New Roman" w:hAnsi="Times New Roman"/>
                <w:sz w:val="24"/>
                <w:szCs w:val="24"/>
                <w:lang w:eastAsia="ru-RU"/>
              </w:rPr>
              <w:t>установка грузоподъемностью от 8</w:t>
            </w:r>
            <w:r w:rsidRPr="003769FB">
              <w:rPr>
                <w:rFonts w:ascii="Times New Roman" w:eastAsia="Times New Roman" w:hAnsi="Times New Roman"/>
                <w:sz w:val="24"/>
                <w:szCs w:val="24"/>
                <w:lang w:eastAsia="ru-RU"/>
              </w:rPr>
              <w:t xml:space="preserve"> тонн </w:t>
            </w:r>
          </w:p>
        </w:tc>
        <w:tc>
          <w:tcPr>
            <w:tcW w:w="1560" w:type="dxa"/>
            <w:vAlign w:val="center"/>
          </w:tcPr>
          <w:p w14:paraId="65FD87CF"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4A500D41"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54A685E9" w14:textId="77777777" w:rsidTr="00B52D37">
        <w:trPr>
          <w:trHeight w:val="397"/>
        </w:trPr>
        <w:tc>
          <w:tcPr>
            <w:tcW w:w="846" w:type="dxa"/>
            <w:vAlign w:val="center"/>
          </w:tcPr>
          <w:p w14:paraId="73191956"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2</w:t>
            </w:r>
          </w:p>
        </w:tc>
        <w:tc>
          <w:tcPr>
            <w:tcW w:w="4252" w:type="dxa"/>
            <w:vAlign w:val="center"/>
          </w:tcPr>
          <w:p w14:paraId="24EDDD2C"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Автокран грузоподъемностью от 16 тонн</w:t>
            </w:r>
          </w:p>
        </w:tc>
        <w:tc>
          <w:tcPr>
            <w:tcW w:w="1560" w:type="dxa"/>
            <w:vAlign w:val="center"/>
          </w:tcPr>
          <w:p w14:paraId="544AAE3C"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500B180D"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45EF22A2" w14:textId="77777777" w:rsidTr="00B52D37">
        <w:trPr>
          <w:trHeight w:val="397"/>
        </w:trPr>
        <w:tc>
          <w:tcPr>
            <w:tcW w:w="846" w:type="dxa"/>
            <w:vAlign w:val="center"/>
          </w:tcPr>
          <w:p w14:paraId="136C17A9"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3</w:t>
            </w:r>
          </w:p>
        </w:tc>
        <w:tc>
          <w:tcPr>
            <w:tcW w:w="4252" w:type="dxa"/>
            <w:vAlign w:val="center"/>
          </w:tcPr>
          <w:p w14:paraId="34D463F8"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Погрузчик с объемом ковша 1.0</w:t>
            </w:r>
            <w:r w:rsidRPr="003769FB">
              <w:rPr>
                <w:rFonts w:ascii="Times New Roman" w:eastAsia="Times New Roman" w:hAnsi="Times New Roman"/>
                <w:sz w:val="24"/>
                <w:szCs w:val="24"/>
                <w:lang w:eastAsia="ru-RU"/>
              </w:rPr>
              <w:t xml:space="preserve"> м3 и более</w:t>
            </w:r>
          </w:p>
        </w:tc>
        <w:tc>
          <w:tcPr>
            <w:tcW w:w="1560" w:type="dxa"/>
            <w:vAlign w:val="center"/>
          </w:tcPr>
          <w:p w14:paraId="530BF610"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0CEB9CE8"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0F53144F" w14:textId="77777777" w:rsidTr="00B52D37">
        <w:trPr>
          <w:trHeight w:val="397"/>
        </w:trPr>
        <w:tc>
          <w:tcPr>
            <w:tcW w:w="846" w:type="dxa"/>
            <w:vAlign w:val="center"/>
          </w:tcPr>
          <w:p w14:paraId="02107D18" w14:textId="77777777" w:rsidR="00E75BCD" w:rsidRPr="003769FB" w:rsidRDefault="00E75BCD" w:rsidP="00B52D37">
            <w:pPr>
              <w:autoSpaceDE w:val="0"/>
              <w:autoSpaceDN w:val="0"/>
              <w:adjustRightInd w:val="0"/>
              <w:spacing w:after="0" w:line="240" w:lineRule="auto"/>
              <w:ind w:firstLine="567"/>
              <w:contextualSpacing/>
              <w:rPr>
                <w:rFonts w:ascii="Times New Roman" w:eastAsia="TimesNewRomanPSMT" w:hAnsi="Times New Roman"/>
                <w:sz w:val="24"/>
                <w:szCs w:val="24"/>
                <w:lang w:eastAsia="ru-RU"/>
              </w:rPr>
            </w:pPr>
          </w:p>
        </w:tc>
        <w:tc>
          <w:tcPr>
            <w:tcW w:w="4252" w:type="dxa"/>
            <w:vAlign w:val="center"/>
          </w:tcPr>
          <w:p w14:paraId="4D9BA5D5" w14:textId="77777777" w:rsidR="00E75BCD" w:rsidRPr="003769FB" w:rsidRDefault="00E75BCD" w:rsidP="00B52D37">
            <w:pPr>
              <w:autoSpaceDE w:val="0"/>
              <w:autoSpaceDN w:val="0"/>
              <w:adjustRightInd w:val="0"/>
              <w:spacing w:after="0" w:line="240" w:lineRule="auto"/>
              <w:contextualSpacing/>
              <w:rPr>
                <w:rFonts w:ascii="Times New Roman" w:eastAsia="TimesNewRomanPSMT" w:hAnsi="Times New Roman"/>
                <w:b/>
                <w:sz w:val="24"/>
                <w:szCs w:val="24"/>
                <w:lang w:eastAsia="ru-RU"/>
              </w:rPr>
            </w:pPr>
            <w:r w:rsidRPr="003769FB">
              <w:rPr>
                <w:rFonts w:ascii="Times New Roman" w:eastAsia="TimesNewRomanPSMT" w:hAnsi="Times New Roman"/>
                <w:b/>
                <w:sz w:val="24"/>
                <w:szCs w:val="24"/>
                <w:lang w:eastAsia="ru-RU"/>
              </w:rPr>
              <w:t>Итого:</w:t>
            </w:r>
          </w:p>
        </w:tc>
        <w:tc>
          <w:tcPr>
            <w:tcW w:w="1560" w:type="dxa"/>
            <w:vAlign w:val="center"/>
          </w:tcPr>
          <w:p w14:paraId="6735CB59"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3</w:t>
            </w:r>
          </w:p>
        </w:tc>
        <w:tc>
          <w:tcPr>
            <w:tcW w:w="2976" w:type="dxa"/>
          </w:tcPr>
          <w:p w14:paraId="15C7068D" w14:textId="77777777" w:rsidR="00E75BCD" w:rsidRPr="003769FB" w:rsidRDefault="00E75BCD" w:rsidP="00B52D37">
            <w:pPr>
              <w:autoSpaceDE w:val="0"/>
              <w:autoSpaceDN w:val="0"/>
              <w:adjustRightInd w:val="0"/>
              <w:spacing w:after="0" w:line="240" w:lineRule="auto"/>
              <w:ind w:firstLine="567"/>
              <w:contextualSpacing/>
              <w:jc w:val="center"/>
              <w:rPr>
                <w:rFonts w:ascii="Times New Roman" w:eastAsia="Times New Roman" w:hAnsi="Times New Roman"/>
                <w:b/>
                <w:sz w:val="24"/>
                <w:szCs w:val="24"/>
                <w:lang w:eastAsia="ru-RU"/>
              </w:rPr>
            </w:pPr>
          </w:p>
        </w:tc>
      </w:tr>
    </w:tbl>
    <w:p w14:paraId="013EE050" w14:textId="77777777" w:rsidR="00E75BCD" w:rsidRPr="003769FB" w:rsidRDefault="00E75BCD" w:rsidP="00E75BCD">
      <w:pPr>
        <w:spacing w:after="0" w:line="240" w:lineRule="auto"/>
        <w:contextualSpacing/>
        <w:jc w:val="both"/>
        <w:rPr>
          <w:rFonts w:ascii="Times New Roman" w:hAnsi="Times New Roman"/>
          <w:sz w:val="24"/>
          <w:szCs w:val="24"/>
        </w:rPr>
      </w:pPr>
    </w:p>
    <w:p w14:paraId="217EC0C0" w14:textId="7B3D0D26" w:rsidR="00E75BCD" w:rsidRPr="00B26DC8" w:rsidRDefault="00E75BCD" w:rsidP="00B26DC8">
      <w:pPr>
        <w:spacing w:after="0" w:line="240" w:lineRule="auto"/>
        <w:ind w:firstLine="567"/>
        <w:contextualSpacing/>
        <w:jc w:val="both"/>
        <w:rPr>
          <w:rFonts w:ascii="Times New Roman" w:hAnsi="Times New Roman"/>
          <w:b/>
          <w:sz w:val="24"/>
          <w:szCs w:val="24"/>
        </w:rPr>
      </w:pPr>
      <w:r>
        <w:rPr>
          <w:rFonts w:ascii="Times New Roman" w:hAnsi="Times New Roman"/>
          <w:b/>
          <w:sz w:val="24"/>
          <w:szCs w:val="24"/>
        </w:rPr>
        <w:t>2.9.3.</w:t>
      </w:r>
      <w:r w:rsidRPr="003769FB">
        <w:rPr>
          <w:rFonts w:ascii="Times New Roman" w:hAnsi="Times New Roman"/>
          <w:sz w:val="24"/>
          <w:szCs w:val="24"/>
        </w:rPr>
        <w:t xml:space="preserve"> Участник </w:t>
      </w:r>
      <w:r>
        <w:rPr>
          <w:rFonts w:ascii="Times New Roman" w:hAnsi="Times New Roman"/>
          <w:sz w:val="24"/>
          <w:szCs w:val="24"/>
        </w:rPr>
        <w:t>должен иметь в штате не менее 7</w:t>
      </w:r>
      <w:r w:rsidRPr="003769FB">
        <w:rPr>
          <w:rFonts w:ascii="Times New Roman" w:hAnsi="Times New Roman"/>
          <w:sz w:val="24"/>
          <w:szCs w:val="24"/>
        </w:rPr>
        <w:t xml:space="preserve"> сотрудников или по договорам гражданско-правового характера, которые буду</w:t>
      </w:r>
      <w:r w:rsidR="00B26DC8">
        <w:rPr>
          <w:rFonts w:ascii="Times New Roman" w:hAnsi="Times New Roman"/>
          <w:sz w:val="24"/>
          <w:szCs w:val="24"/>
        </w:rPr>
        <w:t>т выполнять работы по договору:</w:t>
      </w:r>
    </w:p>
    <w:tbl>
      <w:tblPr>
        <w:tblStyle w:val="66"/>
        <w:tblW w:w="9776" w:type="dxa"/>
        <w:tblLayout w:type="fixed"/>
        <w:tblLook w:val="04A0" w:firstRow="1" w:lastRow="0" w:firstColumn="1" w:lastColumn="0" w:noHBand="0" w:noVBand="1"/>
      </w:tblPr>
      <w:tblGrid>
        <w:gridCol w:w="704"/>
        <w:gridCol w:w="2977"/>
        <w:gridCol w:w="1276"/>
        <w:gridCol w:w="2551"/>
        <w:gridCol w:w="2268"/>
      </w:tblGrid>
      <w:tr w:rsidR="00E75BCD" w:rsidRPr="003769FB" w14:paraId="0C2928F3" w14:textId="77777777" w:rsidTr="00B52D37">
        <w:tc>
          <w:tcPr>
            <w:tcW w:w="704" w:type="dxa"/>
          </w:tcPr>
          <w:p w14:paraId="16B54704"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b/>
                <w:sz w:val="24"/>
                <w:szCs w:val="24"/>
              </w:rPr>
            </w:pPr>
            <w:r w:rsidRPr="003769FB">
              <w:rPr>
                <w:rFonts w:ascii="Times New Roman" w:hAnsi="Times New Roman"/>
                <w:b/>
                <w:sz w:val="24"/>
                <w:szCs w:val="24"/>
              </w:rPr>
              <w:t>№ п/п</w:t>
            </w:r>
          </w:p>
        </w:tc>
        <w:tc>
          <w:tcPr>
            <w:tcW w:w="2977" w:type="dxa"/>
          </w:tcPr>
          <w:p w14:paraId="43721FF2"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Должность сотрудника</w:t>
            </w:r>
          </w:p>
        </w:tc>
        <w:tc>
          <w:tcPr>
            <w:tcW w:w="1276" w:type="dxa"/>
          </w:tcPr>
          <w:p w14:paraId="0C40694C" w14:textId="77777777" w:rsidR="00E75BCD" w:rsidRPr="003769FB" w:rsidRDefault="00E75BCD" w:rsidP="00B52D37">
            <w:pPr>
              <w:autoSpaceDE w:val="0"/>
              <w:autoSpaceDN w:val="0"/>
              <w:adjustRightInd w:val="0"/>
              <w:spacing w:after="0" w:line="240" w:lineRule="auto"/>
              <w:contextualSpacing/>
              <w:jc w:val="center"/>
              <w:rPr>
                <w:rFonts w:ascii="Times New Roman" w:hAnsi="Times New Roman"/>
                <w:b/>
                <w:sz w:val="24"/>
                <w:szCs w:val="24"/>
              </w:rPr>
            </w:pPr>
            <w:r w:rsidRPr="003769FB">
              <w:rPr>
                <w:rFonts w:ascii="Times New Roman" w:hAnsi="Times New Roman"/>
                <w:b/>
                <w:sz w:val="24"/>
                <w:szCs w:val="24"/>
              </w:rPr>
              <w:t>Количество сотрудников</w:t>
            </w:r>
          </w:p>
        </w:tc>
        <w:tc>
          <w:tcPr>
            <w:tcW w:w="4819" w:type="dxa"/>
            <w:gridSpan w:val="2"/>
          </w:tcPr>
          <w:p w14:paraId="1E144F0B"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Требования к сотрудникам</w:t>
            </w:r>
          </w:p>
        </w:tc>
      </w:tr>
      <w:tr w:rsidR="00E75BCD" w:rsidRPr="003769FB" w14:paraId="7B32A326" w14:textId="77777777" w:rsidTr="00B52D37">
        <w:trPr>
          <w:trHeight w:val="611"/>
        </w:trPr>
        <w:tc>
          <w:tcPr>
            <w:tcW w:w="704" w:type="dxa"/>
            <w:vAlign w:val="center"/>
          </w:tcPr>
          <w:p w14:paraId="22149E7D"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sidRPr="003769FB">
              <w:rPr>
                <w:rFonts w:ascii="Times New Roman" w:hAnsi="Times New Roman"/>
                <w:sz w:val="24"/>
                <w:szCs w:val="24"/>
              </w:rPr>
              <w:t>1</w:t>
            </w:r>
          </w:p>
        </w:tc>
        <w:tc>
          <w:tcPr>
            <w:tcW w:w="2977" w:type="dxa"/>
            <w:shd w:val="clear" w:color="auto" w:fill="auto"/>
            <w:vAlign w:val="center"/>
          </w:tcPr>
          <w:p w14:paraId="0C10DB55" w14:textId="77777777" w:rsidR="00E75BCD" w:rsidRPr="00FD759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FD759B">
              <w:rPr>
                <w:rFonts w:ascii="Times New Roman" w:hAnsi="Times New Roman"/>
                <w:sz w:val="24"/>
                <w:szCs w:val="24"/>
              </w:rPr>
              <w:t>Инженерно-технический персонал (такими могут быть: директор, заместитель директора, главный инженер, начальник ПТО, инженер ПТО, начальник участка, прораб и т.п.)</w:t>
            </w:r>
          </w:p>
        </w:tc>
        <w:tc>
          <w:tcPr>
            <w:tcW w:w="1276" w:type="dxa"/>
            <w:shd w:val="clear" w:color="auto" w:fill="auto"/>
            <w:vAlign w:val="center"/>
          </w:tcPr>
          <w:p w14:paraId="7DBB0F03" w14:textId="77777777" w:rsidR="00E75BCD" w:rsidRPr="00FD759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sidRPr="00FD759B">
              <w:rPr>
                <w:rFonts w:ascii="Times New Roman" w:hAnsi="Times New Roman"/>
                <w:sz w:val="24"/>
                <w:szCs w:val="24"/>
              </w:rPr>
              <w:t>1</w:t>
            </w:r>
          </w:p>
        </w:tc>
        <w:tc>
          <w:tcPr>
            <w:tcW w:w="2551" w:type="dxa"/>
          </w:tcPr>
          <w:p w14:paraId="0C3BDCB4" w14:textId="77777777" w:rsidR="00E75BCD"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соответствующее высшее строительное образование</w:t>
            </w:r>
            <w:r>
              <w:rPr>
                <w:rFonts w:ascii="Times New Roman" w:eastAsia="Times New Roman" w:hAnsi="Times New Roman"/>
                <w:sz w:val="24"/>
                <w:szCs w:val="24"/>
              </w:rPr>
              <w:t>.</w:t>
            </w:r>
          </w:p>
          <w:p w14:paraId="6F8EAD8B" w14:textId="77777777" w:rsidR="00E75BCD" w:rsidRPr="00FA2B54"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p>
        </w:tc>
        <w:tc>
          <w:tcPr>
            <w:tcW w:w="2268" w:type="dxa"/>
          </w:tcPr>
          <w:p w14:paraId="4FA4AAA0"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Иметь трудовые взаимоотношения (дата и номер)</w:t>
            </w:r>
          </w:p>
        </w:tc>
      </w:tr>
      <w:tr w:rsidR="00E75BCD" w:rsidRPr="003769FB" w14:paraId="4E09BC5B" w14:textId="77777777" w:rsidTr="00B52D37">
        <w:trPr>
          <w:trHeight w:val="1688"/>
        </w:trPr>
        <w:tc>
          <w:tcPr>
            <w:tcW w:w="704" w:type="dxa"/>
            <w:vAlign w:val="center"/>
          </w:tcPr>
          <w:p w14:paraId="60A9DFA4"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2</w:t>
            </w:r>
          </w:p>
        </w:tc>
        <w:tc>
          <w:tcPr>
            <w:tcW w:w="2977" w:type="dxa"/>
            <w:shd w:val="clear" w:color="auto" w:fill="auto"/>
            <w:vAlign w:val="center"/>
          </w:tcPr>
          <w:p w14:paraId="6FF573B6"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3769FB">
              <w:rPr>
                <w:rFonts w:ascii="Times New Roman" w:hAnsi="Times New Roman"/>
                <w:sz w:val="24"/>
                <w:szCs w:val="24"/>
              </w:rPr>
              <w:t>Сварщик</w:t>
            </w:r>
          </w:p>
        </w:tc>
        <w:tc>
          <w:tcPr>
            <w:tcW w:w="1276" w:type="dxa"/>
            <w:shd w:val="clear" w:color="auto" w:fill="auto"/>
            <w:vAlign w:val="center"/>
          </w:tcPr>
          <w:p w14:paraId="366504DB"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5C780339"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документ о соответствующем образовании,</w:t>
            </w:r>
          </w:p>
          <w:p w14:paraId="03208E5B"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 xml:space="preserve">Иметь </w:t>
            </w:r>
            <w:r>
              <w:rPr>
                <w:rFonts w:ascii="Times New Roman" w:eastAsia="Times New Roman" w:hAnsi="Times New Roman"/>
                <w:sz w:val="24"/>
                <w:szCs w:val="24"/>
              </w:rPr>
              <w:t xml:space="preserve">действующее </w:t>
            </w:r>
            <w:r w:rsidRPr="003769FB">
              <w:rPr>
                <w:rFonts w:ascii="Times New Roman" w:eastAsia="Times New Roman" w:hAnsi="Times New Roman"/>
                <w:sz w:val="24"/>
                <w:szCs w:val="24"/>
              </w:rPr>
              <w:t>Аттестационное удостоверение НАКС</w:t>
            </w:r>
            <w:r>
              <w:rPr>
                <w:rFonts w:ascii="Times New Roman" w:eastAsia="Times New Roman" w:hAnsi="Times New Roman"/>
                <w:sz w:val="24"/>
                <w:szCs w:val="24"/>
              </w:rPr>
              <w:t>.</w:t>
            </w:r>
          </w:p>
        </w:tc>
        <w:tc>
          <w:tcPr>
            <w:tcW w:w="2268" w:type="dxa"/>
          </w:tcPr>
          <w:p w14:paraId="1301FB13"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6B1A2300" w14:textId="77777777" w:rsidTr="00B52D37">
        <w:trPr>
          <w:trHeight w:val="611"/>
        </w:trPr>
        <w:tc>
          <w:tcPr>
            <w:tcW w:w="704" w:type="dxa"/>
            <w:vAlign w:val="center"/>
          </w:tcPr>
          <w:p w14:paraId="668BBF3B"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3</w:t>
            </w:r>
          </w:p>
        </w:tc>
        <w:tc>
          <w:tcPr>
            <w:tcW w:w="2977" w:type="dxa"/>
            <w:shd w:val="clear" w:color="auto" w:fill="auto"/>
            <w:vAlign w:val="center"/>
          </w:tcPr>
          <w:p w14:paraId="1A3421EA"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E6211A">
              <w:rPr>
                <w:rFonts w:ascii="Times New Roman" w:eastAsia="Times New Roman" w:hAnsi="Times New Roman"/>
                <w:sz w:val="24"/>
                <w:szCs w:val="24"/>
                <w:lang w:eastAsia="ru-RU"/>
              </w:rPr>
              <w:t>Слесарь и/или монтажник</w:t>
            </w:r>
            <w:r>
              <w:rPr>
                <w:rFonts w:ascii="Times New Roman" w:eastAsia="Times New Roman" w:hAnsi="Times New Roman"/>
                <w:sz w:val="24"/>
                <w:szCs w:val="24"/>
                <w:lang w:eastAsia="ru-RU"/>
              </w:rPr>
              <w:t xml:space="preserve"> (такими могут быть слесарь по ремонту технологических установок, монтажник стальных и железобетонных конструкций, слесарь-монтажник по монтажу металлоконструкций, слесарь по сборке металлоконструкций, слесарь-ремонтник)</w:t>
            </w:r>
          </w:p>
        </w:tc>
        <w:tc>
          <w:tcPr>
            <w:tcW w:w="1276" w:type="dxa"/>
            <w:shd w:val="clear" w:color="auto" w:fill="auto"/>
            <w:vAlign w:val="center"/>
          </w:tcPr>
          <w:p w14:paraId="5D05BB90"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3FF96DF0"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соответствующее образование и/или квалификацию и/или удостоверение</w:t>
            </w:r>
          </w:p>
        </w:tc>
        <w:tc>
          <w:tcPr>
            <w:tcW w:w="2268" w:type="dxa"/>
          </w:tcPr>
          <w:p w14:paraId="5EFB55DF"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7D4F54A9" w14:textId="77777777" w:rsidTr="00B52D37">
        <w:trPr>
          <w:trHeight w:val="611"/>
        </w:trPr>
        <w:tc>
          <w:tcPr>
            <w:tcW w:w="704" w:type="dxa"/>
            <w:vAlign w:val="center"/>
          </w:tcPr>
          <w:p w14:paraId="64BDB2C8"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4</w:t>
            </w:r>
          </w:p>
        </w:tc>
        <w:tc>
          <w:tcPr>
            <w:tcW w:w="2977" w:type="dxa"/>
            <w:shd w:val="clear" w:color="auto" w:fill="auto"/>
            <w:vAlign w:val="center"/>
          </w:tcPr>
          <w:p w14:paraId="5C807F31"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3769FB">
              <w:rPr>
                <w:rFonts w:ascii="Times New Roman" w:hAnsi="Times New Roman"/>
                <w:sz w:val="24"/>
                <w:szCs w:val="24"/>
              </w:rPr>
              <w:t>Разнорабочий</w:t>
            </w:r>
          </w:p>
        </w:tc>
        <w:tc>
          <w:tcPr>
            <w:tcW w:w="1276" w:type="dxa"/>
            <w:shd w:val="clear" w:color="auto" w:fill="auto"/>
            <w:vAlign w:val="center"/>
          </w:tcPr>
          <w:p w14:paraId="489C6127"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3247F3A7"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p>
        </w:tc>
        <w:tc>
          <w:tcPr>
            <w:tcW w:w="2268" w:type="dxa"/>
          </w:tcPr>
          <w:p w14:paraId="0D5B2962"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08651AE4" w14:textId="77777777" w:rsidTr="00B52D37">
        <w:tc>
          <w:tcPr>
            <w:tcW w:w="704" w:type="dxa"/>
          </w:tcPr>
          <w:p w14:paraId="676FE335"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p>
        </w:tc>
        <w:tc>
          <w:tcPr>
            <w:tcW w:w="2977" w:type="dxa"/>
          </w:tcPr>
          <w:p w14:paraId="4A6C665C"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Итого:</w:t>
            </w:r>
          </w:p>
        </w:tc>
        <w:tc>
          <w:tcPr>
            <w:tcW w:w="1276" w:type="dxa"/>
          </w:tcPr>
          <w:p w14:paraId="3B9FA5CC" w14:textId="77777777" w:rsidR="00E75BCD" w:rsidRPr="003769FB" w:rsidRDefault="00E75BCD" w:rsidP="00B52D37">
            <w:pPr>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b/>
                <w:sz w:val="24"/>
                <w:szCs w:val="24"/>
              </w:rPr>
              <w:t>7</w:t>
            </w:r>
          </w:p>
        </w:tc>
        <w:tc>
          <w:tcPr>
            <w:tcW w:w="2551" w:type="dxa"/>
          </w:tcPr>
          <w:p w14:paraId="76A85CCC"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p>
        </w:tc>
        <w:tc>
          <w:tcPr>
            <w:tcW w:w="2268" w:type="dxa"/>
          </w:tcPr>
          <w:p w14:paraId="33FCE835"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p>
        </w:tc>
      </w:tr>
    </w:tbl>
    <w:p w14:paraId="0FCC475A" w14:textId="23618617" w:rsidR="00E75BCD" w:rsidRDefault="00E75BCD" w:rsidP="00E75BCD">
      <w:pPr>
        <w:spacing w:after="0" w:line="240" w:lineRule="auto"/>
        <w:ind w:firstLine="567"/>
        <w:contextualSpacing/>
        <w:jc w:val="both"/>
        <w:rPr>
          <w:rFonts w:ascii="Times New Roman" w:hAnsi="Times New Roman"/>
          <w:sz w:val="24"/>
          <w:szCs w:val="24"/>
        </w:rPr>
      </w:pPr>
      <w:r>
        <w:rPr>
          <w:rFonts w:ascii="Times New Roman" w:hAnsi="Times New Roman"/>
          <w:b/>
          <w:sz w:val="24"/>
          <w:szCs w:val="24"/>
        </w:rPr>
        <w:t>2.9.4.</w:t>
      </w:r>
      <w:r w:rsidRPr="003769FB">
        <w:rPr>
          <w:rFonts w:ascii="Times New Roman" w:hAnsi="Times New Roman"/>
          <w:sz w:val="24"/>
          <w:szCs w:val="24"/>
        </w:rPr>
        <w:t xml:space="preserve"> Участник должен иметь </w:t>
      </w:r>
      <w:r w:rsidRPr="003769FB">
        <w:rPr>
          <w:rFonts w:ascii="Times New Roman" w:hAnsi="Times New Roman"/>
          <w:b/>
          <w:sz w:val="24"/>
          <w:szCs w:val="24"/>
        </w:rPr>
        <w:t>опыт выполнения строительно-монтажных работ на опасных производственных объектах (строительство, реконструкция и</w:t>
      </w:r>
      <w:r>
        <w:rPr>
          <w:rFonts w:ascii="Times New Roman" w:hAnsi="Times New Roman"/>
          <w:b/>
          <w:sz w:val="24"/>
          <w:szCs w:val="24"/>
        </w:rPr>
        <w:t>ли</w:t>
      </w:r>
      <w:r w:rsidRPr="003769FB">
        <w:rPr>
          <w:rFonts w:ascii="Times New Roman" w:hAnsi="Times New Roman"/>
          <w:b/>
          <w:sz w:val="24"/>
          <w:szCs w:val="24"/>
        </w:rPr>
        <w:t xml:space="preserve"> капитальный ремонт)</w:t>
      </w:r>
      <w:r>
        <w:rPr>
          <w:rFonts w:ascii="Times New Roman" w:hAnsi="Times New Roman"/>
          <w:b/>
          <w:sz w:val="24"/>
          <w:szCs w:val="24"/>
        </w:rPr>
        <w:t>,</w:t>
      </w:r>
      <w:r w:rsidRPr="003769FB">
        <w:rPr>
          <w:rFonts w:ascii="Times New Roman" w:hAnsi="Times New Roman"/>
          <w:b/>
          <w:sz w:val="24"/>
          <w:szCs w:val="24"/>
        </w:rPr>
        <w:t xml:space="preserve"> </w:t>
      </w:r>
      <w:r w:rsidRPr="003769FB">
        <w:rPr>
          <w:rFonts w:ascii="Times New Roman" w:hAnsi="Times New Roman"/>
          <w:sz w:val="24"/>
          <w:szCs w:val="24"/>
        </w:rPr>
        <w:t>при этом оценка по критерию «Опыт выполнения строительно-монтажных работ</w:t>
      </w:r>
      <w:r w:rsidRPr="003769FB">
        <w:rPr>
          <w:rFonts w:ascii="Times New Roman" w:eastAsia="Times New Roman" w:hAnsi="Times New Roman"/>
          <w:sz w:val="24"/>
          <w:szCs w:val="24"/>
          <w:lang w:eastAsia="ru-RU"/>
        </w:rPr>
        <w:t xml:space="preserve"> </w:t>
      </w:r>
      <w:r w:rsidRPr="003769FB">
        <w:rPr>
          <w:rFonts w:ascii="Times New Roman" w:hAnsi="Times New Roman"/>
          <w:sz w:val="24"/>
          <w:szCs w:val="24"/>
        </w:rPr>
        <w:t>на опасных производственных объектах (строительство, реконструкция и</w:t>
      </w:r>
      <w:r>
        <w:rPr>
          <w:rFonts w:ascii="Times New Roman" w:hAnsi="Times New Roman"/>
          <w:sz w:val="24"/>
          <w:szCs w:val="24"/>
        </w:rPr>
        <w:t>ли</w:t>
      </w:r>
      <w:r w:rsidRPr="003769FB">
        <w:rPr>
          <w:rFonts w:ascii="Times New Roman" w:hAnsi="Times New Roman"/>
          <w:sz w:val="24"/>
          <w:szCs w:val="24"/>
        </w:rPr>
        <w:t xml:space="preserve"> капитальный ремонт)» будет производиться </w:t>
      </w:r>
      <w:r w:rsidRPr="003769FB">
        <w:rPr>
          <w:rFonts w:ascii="Times New Roman" w:hAnsi="Times New Roman"/>
          <w:bCs/>
          <w:sz w:val="24"/>
          <w:szCs w:val="24"/>
        </w:rPr>
        <w:t>на основании представленных документов</w:t>
      </w:r>
      <w:r w:rsidRPr="003769FB">
        <w:rPr>
          <w:rFonts w:ascii="Times New Roman" w:hAnsi="Times New Roman"/>
          <w:sz w:val="24"/>
          <w:szCs w:val="24"/>
        </w:rPr>
        <w:t xml:space="preserve"> за период 202</w:t>
      </w:r>
      <w:r w:rsidR="007920A4">
        <w:rPr>
          <w:rFonts w:ascii="Times New Roman" w:hAnsi="Times New Roman"/>
          <w:sz w:val="24"/>
          <w:szCs w:val="24"/>
        </w:rPr>
        <w:t>2</w:t>
      </w:r>
      <w:r w:rsidRPr="003769FB">
        <w:rPr>
          <w:rFonts w:ascii="Times New Roman" w:hAnsi="Times New Roman"/>
          <w:sz w:val="24"/>
          <w:szCs w:val="24"/>
        </w:rPr>
        <w:t>-2026 гг.</w:t>
      </w:r>
    </w:p>
    <w:p w14:paraId="007670C8" w14:textId="77777777" w:rsidR="009F757E" w:rsidRPr="009F757E" w:rsidRDefault="009F757E" w:rsidP="009F757E">
      <w:pPr>
        <w:spacing w:after="0" w:line="240" w:lineRule="auto"/>
        <w:rPr>
          <w:rFonts w:ascii="Times New Roman" w:hAnsi="Times New Roman"/>
          <w:b/>
          <w:bCs/>
        </w:rPr>
      </w:pPr>
      <w:r w:rsidRPr="009F757E">
        <w:rPr>
          <w:rFonts w:ascii="Times New Roman" w:hAnsi="Times New Roman"/>
          <w:b/>
          <w:bCs/>
          <w:sz w:val="24"/>
          <w:szCs w:val="24"/>
        </w:rPr>
        <w:lastRenderedPageBreak/>
        <w:t>3. Проект договора</w:t>
      </w:r>
      <w:r w:rsidRPr="009F757E">
        <w:rPr>
          <w:rFonts w:ascii="Times New Roman" w:hAnsi="Times New Roman"/>
          <w:b/>
          <w:bCs/>
        </w:rPr>
        <w:t xml:space="preserve"> </w:t>
      </w:r>
    </w:p>
    <w:p w14:paraId="7794CB5D" w14:textId="77777777" w:rsidR="00E75BCD" w:rsidRPr="003769FB" w:rsidRDefault="00E75BCD" w:rsidP="00E75BCD">
      <w:pPr>
        <w:spacing w:after="0" w:line="240" w:lineRule="auto"/>
        <w:jc w:val="center"/>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Договор подряда №СНГС-</w:t>
      </w:r>
      <w:proofErr w:type="spellStart"/>
      <w:r w:rsidRPr="003769FB">
        <w:rPr>
          <w:rFonts w:ascii="Times New Roman" w:eastAsia="Times New Roman" w:hAnsi="Times New Roman"/>
          <w:b/>
          <w:bCs/>
          <w:sz w:val="24"/>
          <w:szCs w:val="24"/>
          <w:lang w:eastAsia="ru-RU"/>
        </w:rPr>
        <w:t>УКСиЗИО</w:t>
      </w:r>
      <w:proofErr w:type="spellEnd"/>
      <w:r w:rsidRPr="003769FB">
        <w:rPr>
          <w:rFonts w:ascii="Times New Roman" w:eastAsia="Times New Roman" w:hAnsi="Times New Roman"/>
          <w:b/>
          <w:bCs/>
          <w:sz w:val="24"/>
          <w:szCs w:val="24"/>
          <w:lang w:eastAsia="ru-RU"/>
        </w:rPr>
        <w:t>-______</w:t>
      </w:r>
    </w:p>
    <w:p w14:paraId="224AB462"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p>
    <w:p w14:paraId="26F6E859"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г. Якутск                                                                                                </w:t>
      </w:r>
      <w:proofErr w:type="gramStart"/>
      <w:r w:rsidRPr="003769FB">
        <w:rPr>
          <w:rFonts w:ascii="Times New Roman" w:eastAsia="Times New Roman" w:hAnsi="Times New Roman"/>
          <w:bCs/>
          <w:sz w:val="24"/>
          <w:szCs w:val="24"/>
          <w:lang w:eastAsia="ru-RU"/>
        </w:rPr>
        <w:t xml:space="preserve">   «</w:t>
      </w:r>
      <w:proofErr w:type="gramEnd"/>
      <w:r w:rsidRPr="003769FB">
        <w:rPr>
          <w:rFonts w:ascii="Times New Roman" w:eastAsia="Times New Roman" w:hAnsi="Times New Roman"/>
          <w:bCs/>
          <w:sz w:val="24"/>
          <w:szCs w:val="24"/>
          <w:lang w:eastAsia="ru-RU"/>
        </w:rPr>
        <w:t>___» ___________ 2026 г.</w:t>
      </w:r>
    </w:p>
    <w:p w14:paraId="693C6284"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   </w:t>
      </w:r>
    </w:p>
    <w:p w14:paraId="4C9C4708" w14:textId="77777777" w:rsidR="00E75BCD" w:rsidRPr="003769FB" w:rsidRDefault="00E75BCD" w:rsidP="00E75BCD">
      <w:pPr>
        <w:tabs>
          <w:tab w:val="left" w:pos="709"/>
        </w:tabs>
        <w:spacing w:after="0" w:line="240" w:lineRule="auto"/>
        <w:ind w:firstLine="567"/>
        <w:jc w:val="both"/>
        <w:rPr>
          <w:rFonts w:ascii="Times New Roman" w:eastAsia="Times New Roman" w:hAnsi="Times New Roman"/>
          <w:color w:val="000000"/>
          <w:sz w:val="24"/>
          <w:szCs w:val="24"/>
          <w:lang w:eastAsia="ru-RU"/>
        </w:rPr>
      </w:pPr>
      <w:r w:rsidRPr="003769FB">
        <w:rPr>
          <w:rFonts w:ascii="Times New Roman" w:eastAsia="Times New Roman" w:hAnsi="Times New Roman"/>
          <w:b/>
          <w:bCs/>
          <w:sz w:val="24"/>
          <w:szCs w:val="24"/>
          <w:lang w:eastAsia="ru-RU"/>
        </w:rPr>
        <w:t>АО «</w:t>
      </w:r>
      <w:proofErr w:type="spellStart"/>
      <w:r w:rsidRPr="003769FB">
        <w:rPr>
          <w:rFonts w:ascii="Times New Roman" w:eastAsia="Times New Roman" w:hAnsi="Times New Roman"/>
          <w:b/>
          <w:bCs/>
          <w:sz w:val="24"/>
          <w:szCs w:val="24"/>
          <w:lang w:eastAsia="ru-RU"/>
        </w:rPr>
        <w:t>Саханефтегазсбыт</w:t>
      </w:r>
      <w:proofErr w:type="spellEnd"/>
      <w:r w:rsidRPr="003769FB">
        <w:rPr>
          <w:rFonts w:ascii="Times New Roman" w:eastAsia="Times New Roman" w:hAnsi="Times New Roman"/>
          <w:b/>
          <w:bCs/>
          <w:sz w:val="24"/>
          <w:szCs w:val="24"/>
          <w:lang w:eastAsia="ru-RU"/>
        </w:rPr>
        <w:t>»</w:t>
      </w:r>
      <w:r w:rsidRPr="003769FB">
        <w:rPr>
          <w:rFonts w:ascii="Times New Roman" w:eastAsia="Times New Roman" w:hAnsi="Times New Roman"/>
          <w:bCs/>
          <w:sz w:val="24"/>
          <w:szCs w:val="24"/>
          <w:lang w:eastAsia="ru-RU"/>
        </w:rPr>
        <w:t xml:space="preserve">, именуемое в дальнейшем "Заказчик", в лице Генерального директора </w:t>
      </w:r>
      <w:r w:rsidRPr="003769FB">
        <w:rPr>
          <w:rFonts w:ascii="Times New Roman" w:eastAsia="Times New Roman" w:hAnsi="Times New Roman"/>
          <w:b/>
          <w:bCs/>
          <w:sz w:val="24"/>
          <w:szCs w:val="24"/>
          <w:lang w:eastAsia="ru-RU"/>
        </w:rPr>
        <w:t>Лебедева Виктора Николаевича</w:t>
      </w:r>
      <w:r w:rsidRPr="003769FB">
        <w:rPr>
          <w:rFonts w:ascii="Times New Roman" w:eastAsia="Times New Roman" w:hAnsi="Times New Roman"/>
          <w:bCs/>
          <w:sz w:val="24"/>
          <w:szCs w:val="24"/>
          <w:lang w:eastAsia="ru-RU"/>
        </w:rPr>
        <w:t>, действующего на основании Устава с одной стороны, и ____________, именуемое в дальнейшем «Подрядчик», в лице директора ________________, действующего на основании __</w:t>
      </w:r>
      <w:r>
        <w:rPr>
          <w:rFonts w:ascii="Times New Roman" w:eastAsia="Times New Roman" w:hAnsi="Times New Roman"/>
          <w:bCs/>
          <w:sz w:val="24"/>
          <w:szCs w:val="24"/>
          <w:lang w:eastAsia="ru-RU"/>
        </w:rPr>
        <w:t>_____, по запросу предложений</w:t>
      </w:r>
      <w:r w:rsidRPr="003769FB">
        <w:rPr>
          <w:rFonts w:ascii="Times New Roman" w:eastAsia="Times New Roman" w:hAnsi="Times New Roman"/>
          <w:bCs/>
          <w:sz w:val="24"/>
          <w:szCs w:val="24"/>
          <w:lang w:eastAsia="ru-RU"/>
        </w:rPr>
        <w:t xml:space="preserve"> в электронной форме на </w:t>
      </w:r>
      <w:r w:rsidRPr="003769FB">
        <w:rPr>
          <w:rFonts w:ascii="Times New Roman" w:eastAsia="Times New Roman" w:hAnsi="Times New Roman"/>
          <w:color w:val="000000"/>
          <w:sz w:val="24"/>
          <w:szCs w:val="24"/>
          <w:lang w:eastAsia="ru-RU"/>
        </w:rPr>
        <w:t xml:space="preserve">выполнение комплекса работ по объекту: </w:t>
      </w:r>
      <w:r w:rsidRPr="006035C2">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6035C2">
        <w:rPr>
          <w:rFonts w:ascii="Times New Roman" w:eastAsia="Times New Roman" w:hAnsi="Times New Roman"/>
          <w:color w:val="000000"/>
          <w:sz w:val="24"/>
          <w:szCs w:val="24"/>
          <w:lang w:val="en-US" w:eastAsia="ru-RU"/>
        </w:rPr>
        <w:t>II</w:t>
      </w:r>
      <w:r w:rsidRPr="006035C2">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6035C2">
        <w:rPr>
          <w:rFonts w:ascii="Times New Roman" w:eastAsia="Times New Roman" w:hAnsi="Times New Roman"/>
          <w:color w:val="000000"/>
          <w:sz w:val="24"/>
          <w:szCs w:val="24"/>
          <w:lang w:eastAsia="ru-RU"/>
        </w:rPr>
        <w:t>Саханефтегазсбыт</w:t>
      </w:r>
      <w:proofErr w:type="spellEnd"/>
      <w:r w:rsidRPr="006035C2">
        <w:rPr>
          <w:rFonts w:ascii="Times New Roman" w:eastAsia="Times New Roman" w:hAnsi="Times New Roman"/>
          <w:color w:val="000000"/>
          <w:sz w:val="24"/>
          <w:szCs w:val="24"/>
          <w:lang w:eastAsia="ru-RU"/>
        </w:rPr>
        <w:t>»</w:t>
      </w:r>
      <w:r w:rsidRPr="00204C82">
        <w:rPr>
          <w:rFonts w:ascii="Times New Roman" w:eastAsia="Times New Roman" w:hAnsi="Times New Roman"/>
          <w:b/>
          <w:color w:val="000000"/>
          <w:sz w:val="24"/>
          <w:szCs w:val="24"/>
          <w:lang w:eastAsia="ru-RU"/>
        </w:rPr>
        <w:t xml:space="preserve"> </w:t>
      </w:r>
      <w:r w:rsidRPr="006035C2">
        <w:rPr>
          <w:rFonts w:ascii="Times New Roman" w:eastAsia="Times New Roman" w:hAnsi="Times New Roman"/>
          <w:color w:val="000000"/>
          <w:sz w:val="24"/>
          <w:szCs w:val="24"/>
          <w:lang w:eastAsia="ru-RU"/>
        </w:rPr>
        <w:t>(этап 3)</w:t>
      </w:r>
      <w:r w:rsidRPr="003769FB">
        <w:rPr>
          <w:rFonts w:ascii="Times New Roman" w:eastAsia="Times New Roman" w:hAnsi="Times New Roman"/>
          <w:b/>
          <w:color w:val="000000"/>
          <w:sz w:val="24"/>
          <w:szCs w:val="24"/>
          <w:lang w:eastAsia="ru-RU"/>
        </w:rPr>
        <w:t xml:space="preserve"> </w:t>
      </w:r>
      <w:r w:rsidRPr="003769FB">
        <w:rPr>
          <w:rFonts w:ascii="Times New Roman" w:eastAsia="Times New Roman" w:hAnsi="Times New Roman"/>
          <w:bCs/>
          <w:sz w:val="24"/>
          <w:szCs w:val="24"/>
          <w:lang w:eastAsia="ru-RU"/>
        </w:rPr>
        <w:t>заключили настоящий договор (далее – Договор) о нижеследующем</w:t>
      </w:r>
    </w:p>
    <w:p w14:paraId="225DD905"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ПРЕДМЕТ ДОГОВОРА</w:t>
      </w:r>
    </w:p>
    <w:p w14:paraId="055B69DD" w14:textId="77777777" w:rsidR="00E75BCD" w:rsidRPr="003769FB" w:rsidRDefault="00E75BCD" w:rsidP="00E75BCD">
      <w:pPr>
        <w:suppressAutoHyphens/>
        <w:autoSpaceDE w:val="0"/>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1.1. Заказчик поручает, а Подрядчик обязуется выполнить комплекс работ в предусмотренный Договором срок на объекте: </w:t>
      </w:r>
      <w:r w:rsidRPr="003769FB">
        <w:rPr>
          <w:rFonts w:ascii="Times New Roman" w:eastAsia="Times New Roman" w:hAnsi="Times New Roman"/>
          <w:b/>
          <w:bCs/>
          <w:sz w:val="24"/>
          <w:szCs w:val="24"/>
          <w:lang w:eastAsia="ru-RU"/>
        </w:rPr>
        <w:t>«</w:t>
      </w:r>
      <w:r w:rsidRPr="00204C82">
        <w:rPr>
          <w:rFonts w:ascii="Times New Roman" w:eastAsia="Times New Roman" w:hAnsi="Times New Roman"/>
          <w:b/>
          <w:bCs/>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bCs/>
          <w:sz w:val="24"/>
          <w:szCs w:val="24"/>
          <w:lang w:val="en-US" w:eastAsia="ru-RU"/>
        </w:rPr>
        <w:t>II</w:t>
      </w:r>
      <w:r w:rsidRPr="00204C82">
        <w:rPr>
          <w:rFonts w:ascii="Times New Roman" w:eastAsia="Times New Roman" w:hAnsi="Times New Roman"/>
          <w:b/>
          <w:bCs/>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bCs/>
          <w:sz w:val="24"/>
          <w:szCs w:val="24"/>
          <w:lang w:eastAsia="ru-RU"/>
        </w:rPr>
        <w:t>Саханефтегазсбыт</w:t>
      </w:r>
      <w:proofErr w:type="spellEnd"/>
      <w:r w:rsidRPr="00204C82">
        <w:rPr>
          <w:rFonts w:ascii="Times New Roman" w:eastAsia="Times New Roman" w:hAnsi="Times New Roman"/>
          <w:b/>
          <w:bCs/>
          <w:sz w:val="24"/>
          <w:szCs w:val="24"/>
          <w:lang w:eastAsia="ru-RU"/>
        </w:rPr>
        <w:t>» (этап 3)</w:t>
      </w:r>
      <w:r>
        <w:rPr>
          <w:rFonts w:ascii="Times New Roman" w:eastAsia="Times New Roman" w:hAnsi="Times New Roman"/>
          <w:b/>
          <w:bCs/>
          <w:sz w:val="24"/>
          <w:szCs w:val="24"/>
          <w:lang w:eastAsia="ru-RU"/>
        </w:rPr>
        <w:t>»</w:t>
      </w:r>
      <w:r w:rsidRPr="003769FB">
        <w:rPr>
          <w:rFonts w:ascii="Times New Roman" w:hAnsi="Times New Roman"/>
          <w:bCs/>
          <w:sz w:val="24"/>
          <w:szCs w:val="24"/>
        </w:rPr>
        <w:t xml:space="preserve"> </w:t>
      </w:r>
      <w:r w:rsidRPr="003769FB">
        <w:rPr>
          <w:rFonts w:ascii="Times New Roman" w:eastAsia="Times New Roman" w:hAnsi="Times New Roman"/>
          <w:bCs/>
          <w:sz w:val="24"/>
          <w:szCs w:val="24"/>
          <w:lang w:eastAsia="ru-RU"/>
        </w:rPr>
        <w:t>согласно Техническому заданию (Приложение №1 к настоящему Договору) являющихся неотъемлемой частью настоящего Договора, и передать результат работ Заказчику.</w:t>
      </w:r>
    </w:p>
    <w:p w14:paraId="1EF8FCFB" w14:textId="77777777" w:rsidR="00E75BCD" w:rsidRPr="003769FB" w:rsidRDefault="00E75BCD" w:rsidP="00E75BCD">
      <w:pPr>
        <w:tabs>
          <w:tab w:val="left" w:pos="709"/>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1.2. Виды </w:t>
      </w:r>
      <w:r w:rsidRPr="003769FB">
        <w:rPr>
          <w:rFonts w:ascii="Times New Roman" w:eastAsia="Times New Roman" w:hAnsi="Times New Roman"/>
          <w:bCs/>
          <w:sz w:val="24"/>
          <w:szCs w:val="24"/>
          <w:lang w:eastAsia="ru-RU"/>
        </w:rPr>
        <w:t xml:space="preserve">строительно-монтажных работ по объекту: </w:t>
      </w:r>
      <w:r w:rsidRPr="006035C2">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6035C2">
        <w:rPr>
          <w:rFonts w:ascii="Times New Roman" w:eastAsia="Times New Roman" w:hAnsi="Times New Roman"/>
          <w:color w:val="000000"/>
          <w:sz w:val="24"/>
          <w:szCs w:val="24"/>
          <w:lang w:val="en-US" w:eastAsia="ru-RU"/>
        </w:rPr>
        <w:t>II</w:t>
      </w:r>
      <w:r w:rsidRPr="006035C2">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6035C2">
        <w:rPr>
          <w:rFonts w:ascii="Times New Roman" w:eastAsia="Times New Roman" w:hAnsi="Times New Roman"/>
          <w:color w:val="000000"/>
          <w:sz w:val="24"/>
          <w:szCs w:val="24"/>
          <w:lang w:eastAsia="ru-RU"/>
        </w:rPr>
        <w:t>Саханефтегазсбыт</w:t>
      </w:r>
      <w:proofErr w:type="spellEnd"/>
      <w:r w:rsidRPr="006035C2">
        <w:rPr>
          <w:rFonts w:ascii="Times New Roman" w:eastAsia="Times New Roman" w:hAnsi="Times New Roman"/>
          <w:color w:val="000000"/>
          <w:sz w:val="24"/>
          <w:szCs w:val="24"/>
          <w:lang w:eastAsia="ru-RU"/>
        </w:rPr>
        <w:t>» (этап 3)»</w:t>
      </w:r>
      <w:r w:rsidRPr="003769FB">
        <w:rPr>
          <w:rFonts w:ascii="Times New Roman" w:eastAsia="Times New Roman" w:hAnsi="Times New Roman"/>
          <w:bCs/>
          <w:sz w:val="24"/>
          <w:szCs w:val="24"/>
          <w:lang w:eastAsia="ru-RU"/>
        </w:rPr>
        <w:t>, выполняемые Подрядчиком, устанавливаются Техническим заданием (Приложение №1 к настоящему Договору)</w:t>
      </w:r>
      <w:r>
        <w:rPr>
          <w:rFonts w:ascii="Times New Roman" w:eastAsia="Times New Roman" w:hAnsi="Times New Roman"/>
          <w:bCs/>
          <w:sz w:val="24"/>
          <w:szCs w:val="24"/>
          <w:lang w:eastAsia="ru-RU"/>
        </w:rPr>
        <w:t>.</w:t>
      </w:r>
    </w:p>
    <w:p w14:paraId="510DFDC7" w14:textId="77777777" w:rsidR="00E75BCD"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Cs/>
          <w:sz w:val="24"/>
          <w:szCs w:val="24"/>
          <w:lang w:eastAsia="ru-RU"/>
        </w:rPr>
        <w:t xml:space="preserve">1.3. </w:t>
      </w:r>
      <w:r w:rsidRPr="003769FB">
        <w:rPr>
          <w:rFonts w:ascii="Times New Roman" w:eastAsia="Arial" w:hAnsi="Times New Roman"/>
          <w:sz w:val="24"/>
          <w:szCs w:val="24"/>
          <w:lang w:eastAsia="ar-SA"/>
        </w:rPr>
        <w:t xml:space="preserve">Место выполнения работ: </w:t>
      </w:r>
      <w:r w:rsidRPr="00204C82">
        <w:rPr>
          <w:rFonts w:ascii="Times New Roman" w:eastAsia="Times New Roman" w:hAnsi="Times New Roman"/>
          <w:sz w:val="24"/>
          <w:szCs w:val="24"/>
          <w:lang w:eastAsia="ru-RU"/>
        </w:rPr>
        <w:t>Российская Феде</w:t>
      </w:r>
      <w:r>
        <w:rPr>
          <w:rFonts w:ascii="Times New Roman" w:eastAsia="Times New Roman" w:hAnsi="Times New Roman"/>
          <w:sz w:val="24"/>
          <w:szCs w:val="24"/>
          <w:lang w:eastAsia="ru-RU"/>
        </w:rPr>
        <w:t xml:space="preserve">рация, Республика Саха (Якутия), </w:t>
      </w:r>
      <w:r w:rsidRPr="00204C82">
        <w:rPr>
          <w:rFonts w:ascii="Times New Roman" w:eastAsia="Times New Roman" w:hAnsi="Times New Roman"/>
          <w:sz w:val="24"/>
          <w:szCs w:val="24"/>
          <w:lang w:eastAsia="ru-RU"/>
        </w:rPr>
        <w:t xml:space="preserve">п. </w:t>
      </w:r>
      <w:proofErr w:type="spellStart"/>
      <w:r w:rsidRPr="00204C82">
        <w:rPr>
          <w:rFonts w:ascii="Times New Roman" w:eastAsia="Times New Roman" w:hAnsi="Times New Roman"/>
          <w:sz w:val="24"/>
          <w:szCs w:val="24"/>
          <w:lang w:eastAsia="ru-RU"/>
        </w:rPr>
        <w:t>Жатай</w:t>
      </w:r>
      <w:proofErr w:type="spellEnd"/>
      <w:r w:rsidRPr="00204C82">
        <w:rPr>
          <w:rFonts w:ascii="Times New Roman" w:eastAsia="Times New Roman" w:hAnsi="Times New Roman"/>
          <w:sz w:val="24"/>
          <w:szCs w:val="24"/>
          <w:lang w:eastAsia="ru-RU"/>
        </w:rPr>
        <w:t xml:space="preserve">, ул. </w:t>
      </w:r>
      <w:proofErr w:type="spellStart"/>
      <w:r w:rsidRPr="00204C82">
        <w:rPr>
          <w:rFonts w:ascii="Times New Roman" w:eastAsia="Times New Roman" w:hAnsi="Times New Roman"/>
          <w:sz w:val="24"/>
          <w:szCs w:val="24"/>
          <w:lang w:eastAsia="ru-RU"/>
        </w:rPr>
        <w:t>Строда</w:t>
      </w:r>
      <w:proofErr w:type="spellEnd"/>
      <w:r w:rsidRPr="00204C82">
        <w:rPr>
          <w:rFonts w:ascii="Times New Roman" w:eastAsia="Times New Roman" w:hAnsi="Times New Roman"/>
          <w:sz w:val="24"/>
          <w:szCs w:val="24"/>
          <w:lang w:eastAsia="ru-RU"/>
        </w:rPr>
        <w:t xml:space="preserve"> 12/2, филиал «Якутская нефтебаза», АО «</w:t>
      </w:r>
      <w:proofErr w:type="spellStart"/>
      <w:r w:rsidRPr="00204C82">
        <w:rPr>
          <w:rFonts w:ascii="Times New Roman" w:eastAsia="Times New Roman" w:hAnsi="Times New Roman"/>
          <w:sz w:val="24"/>
          <w:szCs w:val="24"/>
          <w:lang w:eastAsia="ru-RU"/>
        </w:rPr>
        <w:t>Саханефтегазсбыт</w:t>
      </w:r>
      <w:proofErr w:type="spellEnd"/>
      <w:r w:rsidRPr="00204C82">
        <w:rPr>
          <w:rFonts w:ascii="Times New Roman" w:eastAsia="Times New Roman" w:hAnsi="Times New Roman"/>
          <w:sz w:val="24"/>
          <w:szCs w:val="24"/>
          <w:lang w:eastAsia="ru-RU"/>
        </w:rPr>
        <w:t>».</w:t>
      </w:r>
    </w:p>
    <w:p w14:paraId="20CD97E8" w14:textId="77777777" w:rsidR="00E75BCD" w:rsidRPr="003769FB" w:rsidRDefault="00E75BCD" w:rsidP="00E75BCD">
      <w:pPr>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1.4. Подрядчик заверяет Заказчика об отсутствии у него каких-либо препятствий или ограничений, не позволяющих выполнить работы по настоящему Договору.</w:t>
      </w:r>
    </w:p>
    <w:p w14:paraId="0A49663E"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СРОКИ ВЫПОЛНЕНИЯ РАБОТ</w:t>
      </w:r>
    </w:p>
    <w:p w14:paraId="0756CCA0" w14:textId="77777777" w:rsidR="007920A4" w:rsidRPr="007920A4" w:rsidRDefault="007920A4" w:rsidP="007920A4">
      <w:pPr>
        <w:suppressAutoHyphens/>
        <w:spacing w:after="0" w:line="240" w:lineRule="auto"/>
        <w:ind w:firstLine="567"/>
        <w:jc w:val="both"/>
        <w:rPr>
          <w:rFonts w:ascii="Times New Roman" w:hAnsi="Times New Roman"/>
          <w:sz w:val="24"/>
          <w:szCs w:val="24"/>
          <w:lang w:eastAsia="ar-SA"/>
        </w:rPr>
      </w:pPr>
      <w:r w:rsidRPr="007920A4">
        <w:rPr>
          <w:rFonts w:ascii="Times New Roman" w:eastAsia="Times New Roman" w:hAnsi="Times New Roman"/>
          <w:sz w:val="24"/>
          <w:szCs w:val="24"/>
          <w:lang w:eastAsia="ar-SA"/>
        </w:rPr>
        <w:t>2.1. Подрядчик производит выполнение работ в соответствии с графиком выполнения работ (Приложение №3</w:t>
      </w:r>
      <w:r w:rsidRPr="007920A4">
        <w:rPr>
          <w:rFonts w:ascii="Times New Roman" w:eastAsia="Times New Roman" w:hAnsi="Times New Roman"/>
          <w:bCs/>
          <w:sz w:val="24"/>
          <w:szCs w:val="24"/>
          <w:lang w:eastAsia="ru-RU"/>
        </w:rPr>
        <w:t xml:space="preserve"> к настоящему Договору</w:t>
      </w:r>
      <w:r w:rsidRPr="007920A4">
        <w:rPr>
          <w:rFonts w:ascii="Times New Roman" w:eastAsia="Times New Roman" w:hAnsi="Times New Roman"/>
          <w:sz w:val="24"/>
          <w:szCs w:val="24"/>
          <w:lang w:eastAsia="ar-SA"/>
        </w:rPr>
        <w:t>), являющимся неотъемлемой частью Договора.</w:t>
      </w:r>
    </w:p>
    <w:p w14:paraId="27F4B7D8" w14:textId="77777777" w:rsidR="007920A4" w:rsidRPr="00DB2D07" w:rsidRDefault="007920A4" w:rsidP="007920A4">
      <w:pPr>
        <w:suppressAutoHyphens/>
        <w:spacing w:after="0" w:line="240" w:lineRule="auto"/>
        <w:ind w:firstLine="567"/>
        <w:jc w:val="both"/>
        <w:rPr>
          <w:rFonts w:ascii="Times New Roman" w:hAnsi="Times New Roman"/>
          <w:sz w:val="24"/>
          <w:szCs w:val="24"/>
          <w:lang w:eastAsia="ar-SA"/>
        </w:rPr>
      </w:pPr>
      <w:r w:rsidRPr="00DB2D07">
        <w:rPr>
          <w:rFonts w:ascii="Times New Roman" w:hAnsi="Times New Roman"/>
          <w:sz w:val="24"/>
          <w:szCs w:val="24"/>
          <w:lang w:eastAsia="ar-SA"/>
        </w:rPr>
        <w:t>2.2. В рамках выполнения Договора Подрядчик обязуется соблюдать следующие промежуточные сроки выполнения работ:</w:t>
      </w:r>
    </w:p>
    <w:p w14:paraId="723DA944"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2.2.1. Подготовка локально-сметного расчета –в срок до 30 (тридцати) рабочих дней с момента заключения настоящего Договора;</w:t>
      </w:r>
    </w:p>
    <w:p w14:paraId="429380B3"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2.2.2.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 с момента заключения настоящего Договора;</w:t>
      </w:r>
    </w:p>
    <w:p w14:paraId="2FBD3B8E"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2.2.3.</w:t>
      </w:r>
      <w:r w:rsidRPr="00DB2D07">
        <w:rPr>
          <w:rFonts w:ascii="Times New Roman" w:eastAsia="Times New Roman" w:hAnsi="Times New Roman"/>
          <w:b/>
          <w:sz w:val="24"/>
          <w:szCs w:val="24"/>
          <w:lang w:eastAsia="ar-SA"/>
        </w:rPr>
        <w:t xml:space="preserve"> </w:t>
      </w:r>
      <w:r w:rsidRPr="00DB2D07">
        <w:rPr>
          <w:rFonts w:ascii="Times New Roman" w:eastAsia="Times New Roman" w:hAnsi="Times New Roman"/>
          <w:sz w:val="24"/>
          <w:szCs w:val="24"/>
          <w:lang w:eastAsia="ar-SA"/>
        </w:rPr>
        <w:t>Проведение строительно-монтажных работ – в срок до 30.09.2027 г.</w:t>
      </w:r>
    </w:p>
    <w:p w14:paraId="49133412"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2.3.</w:t>
      </w:r>
      <w:r w:rsidRPr="00DB2D07">
        <w:rPr>
          <w:rFonts w:ascii="Times New Roman" w:eastAsia="Times New Roman" w:hAnsi="Times New Roman"/>
          <w:sz w:val="24"/>
          <w:szCs w:val="24"/>
          <w:lang w:eastAsia="ar-SA"/>
        </w:rPr>
        <w:tab/>
        <w:t>Подрядчик вправе досрочно выполнить работы (отдельные</w:t>
      </w:r>
      <w:r w:rsidRPr="003769FB">
        <w:rPr>
          <w:rFonts w:ascii="Times New Roman" w:eastAsia="Times New Roman" w:hAnsi="Times New Roman"/>
          <w:sz w:val="24"/>
          <w:szCs w:val="24"/>
          <w:lang w:eastAsia="ar-SA"/>
        </w:rPr>
        <w:t xml:space="preserve"> этапы работ), по соглашению сторон, при этом Подрядчик обязан за 15 календарных дней уведомить Заказчика. Оплата выполненных работ осуществляется Заказч</w:t>
      </w:r>
      <w:r>
        <w:rPr>
          <w:rFonts w:ascii="Times New Roman" w:eastAsia="Times New Roman" w:hAnsi="Times New Roman"/>
          <w:sz w:val="24"/>
          <w:szCs w:val="24"/>
          <w:lang w:eastAsia="ar-SA"/>
        </w:rPr>
        <w:t>иком в соответствии с разделом 3</w:t>
      </w:r>
      <w:r w:rsidRPr="003769FB">
        <w:rPr>
          <w:rFonts w:ascii="Times New Roman" w:eastAsia="Times New Roman" w:hAnsi="Times New Roman"/>
          <w:sz w:val="24"/>
          <w:szCs w:val="24"/>
          <w:lang w:eastAsia="ar-SA"/>
        </w:rPr>
        <w:t xml:space="preserve"> Договора. Исключением для данного пункта Договора является, в случае если Подрядчик с согласия Заказчика завершил выполнение работ в более короткий срок, чем предусмотрено Договором.</w:t>
      </w:r>
    </w:p>
    <w:p w14:paraId="00C17062"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2.4.</w:t>
      </w:r>
      <w:r w:rsidRPr="003769FB">
        <w:rPr>
          <w:rFonts w:ascii="Times New Roman" w:eastAsia="Times New Roman" w:hAnsi="Times New Roman"/>
          <w:sz w:val="24"/>
          <w:szCs w:val="24"/>
          <w:lang w:eastAsia="ar-SA"/>
        </w:rPr>
        <w:tab/>
        <w:t>Окончание срока действия настоящего Договора не влечет прекращение неисполненных обязательств сторон, в том числе гарантийных обязательств Подрядчика.</w:t>
      </w:r>
    </w:p>
    <w:p w14:paraId="18010AEA"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2.5.</w:t>
      </w:r>
      <w:r w:rsidRPr="003769FB">
        <w:rPr>
          <w:rFonts w:ascii="Times New Roman" w:eastAsia="Times New Roman" w:hAnsi="Times New Roman"/>
          <w:sz w:val="24"/>
          <w:szCs w:val="24"/>
          <w:lang w:eastAsia="ar-SA"/>
        </w:rPr>
        <w:tab/>
        <w:t>Сроки начала и окончания работ по Договору могут быть изменены в порядке, установленном законодательством Российской Федерации и настоящим Договором.</w:t>
      </w:r>
    </w:p>
    <w:p w14:paraId="7B0C6608"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2.6.</w:t>
      </w:r>
      <w:r w:rsidRPr="003769FB">
        <w:rPr>
          <w:rFonts w:ascii="Times New Roman" w:eastAsia="Times New Roman" w:hAnsi="Times New Roman"/>
          <w:sz w:val="24"/>
          <w:szCs w:val="24"/>
          <w:lang w:eastAsia="ar-SA"/>
        </w:rPr>
        <w:tab/>
        <w:t xml:space="preserve">Подрядчик несет ответственность, установленную разделом 8 Договора, за нарушение как начального, промежуточного так и конечного сроков выполнения работ. </w:t>
      </w:r>
    </w:p>
    <w:p w14:paraId="25B34100"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lastRenderedPageBreak/>
        <w:t>2.7.</w:t>
      </w:r>
      <w:r w:rsidRPr="003769FB">
        <w:rPr>
          <w:rFonts w:ascii="Times New Roman" w:eastAsia="Times New Roman" w:hAnsi="Times New Roman"/>
          <w:sz w:val="24"/>
          <w:szCs w:val="24"/>
          <w:lang w:eastAsia="ar-SA"/>
        </w:rPr>
        <w:tab/>
        <w:t xml:space="preserve">Стороны установили, что начальные и промежуточные сроки выполнения работ по Договору являются существенными условиями и любое их нарушение более чем на 5 (пять) календарных дней влечет невозможность своевременного окончания работ по Договору. </w:t>
      </w:r>
    </w:p>
    <w:p w14:paraId="68D15113"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2.8.</w:t>
      </w:r>
      <w:r w:rsidRPr="003769FB">
        <w:rPr>
          <w:rFonts w:ascii="Times New Roman" w:eastAsia="Times New Roman" w:hAnsi="Times New Roman"/>
          <w:sz w:val="24"/>
          <w:szCs w:val="24"/>
          <w:lang w:eastAsia="ar-SA"/>
        </w:rPr>
        <w:tab/>
        <w:t xml:space="preserve">Стороны установили, что моментом завершения выполнения работ по Договору считать дату подписания Акта приемки-сдачи выполненных работ </w:t>
      </w:r>
      <w:r>
        <w:rPr>
          <w:rFonts w:ascii="Times New Roman" w:eastAsia="Times New Roman" w:hAnsi="Times New Roman"/>
          <w:sz w:val="24"/>
          <w:szCs w:val="24"/>
          <w:lang w:eastAsia="ar-SA"/>
        </w:rPr>
        <w:t>(Приложение №5</w:t>
      </w:r>
      <w:r w:rsidRPr="007D0EE6">
        <w:rPr>
          <w:rFonts w:ascii="Times New Roman" w:eastAsia="Times New Roman" w:hAnsi="Times New Roman"/>
          <w:sz w:val="24"/>
          <w:szCs w:val="24"/>
          <w:lang w:eastAsia="ar-SA"/>
        </w:rPr>
        <w:t xml:space="preserve"> </w:t>
      </w:r>
      <w:r w:rsidRPr="007D0EE6">
        <w:rPr>
          <w:rFonts w:ascii="Times New Roman" w:eastAsia="Times New Roman" w:hAnsi="Times New Roman"/>
          <w:bCs/>
          <w:sz w:val="24"/>
          <w:szCs w:val="24"/>
          <w:lang w:eastAsia="ru-RU"/>
        </w:rPr>
        <w:t>к настоящему Договору</w:t>
      </w:r>
      <w:r w:rsidRPr="007D0EE6">
        <w:rPr>
          <w:rFonts w:ascii="Times New Roman" w:eastAsia="Times New Roman" w:hAnsi="Times New Roman"/>
          <w:sz w:val="24"/>
          <w:szCs w:val="24"/>
          <w:lang w:eastAsia="ar-SA"/>
        </w:rPr>
        <w:t>).</w:t>
      </w:r>
    </w:p>
    <w:p w14:paraId="412028F5"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СТОИМОСТЬ РАБОТ</w:t>
      </w:r>
    </w:p>
    <w:p w14:paraId="09D01DCB" w14:textId="77777777"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rPr>
      </w:pPr>
      <w:r w:rsidRPr="003769FB">
        <w:rPr>
          <w:rFonts w:ascii="Times New Roman" w:hAnsi="Times New Roman"/>
          <w:sz w:val="24"/>
          <w:szCs w:val="24"/>
        </w:rPr>
        <w:t>3.1. Общая с</w:t>
      </w:r>
      <w:r w:rsidRPr="003769FB">
        <w:rPr>
          <w:rFonts w:ascii="Times New Roman" w:eastAsia="Arial" w:hAnsi="Times New Roman"/>
          <w:sz w:val="24"/>
          <w:szCs w:val="24"/>
        </w:rPr>
        <w:t xml:space="preserve">тоимость работ по настоящему Договору составляет _____________________ (____________________) руб. с/без НДС. </w:t>
      </w:r>
    </w:p>
    <w:p w14:paraId="10139F9C" w14:textId="77777777" w:rsidR="00E75BCD" w:rsidRPr="003769FB" w:rsidRDefault="00E75BCD" w:rsidP="00E75BCD">
      <w:pPr>
        <w:keepNext/>
        <w:spacing w:after="0" w:line="240" w:lineRule="auto"/>
        <w:ind w:firstLine="567"/>
        <w:jc w:val="both"/>
        <w:rPr>
          <w:rFonts w:ascii="Times New Roman" w:eastAsia="Times New Roman" w:hAnsi="Times New Roman"/>
          <w:color w:val="000000"/>
          <w:sz w:val="24"/>
          <w:szCs w:val="24"/>
          <w:shd w:val="clear" w:color="auto" w:fill="FBFBFB"/>
          <w:lang w:eastAsia="ru-RU"/>
        </w:rPr>
      </w:pPr>
      <w:r w:rsidRPr="003769FB">
        <w:rPr>
          <w:rFonts w:ascii="Times New Roman" w:eastAsia="Arial" w:hAnsi="Times New Roman"/>
          <w:sz w:val="24"/>
          <w:szCs w:val="24"/>
          <w:lang w:eastAsia="ar-SA"/>
        </w:rPr>
        <w:t xml:space="preserve">3.2. </w:t>
      </w:r>
      <w:r w:rsidRPr="003769FB">
        <w:rPr>
          <w:rFonts w:ascii="Times New Roman" w:hAnsi="Times New Roman"/>
          <w:bCs/>
          <w:sz w:val="24"/>
          <w:szCs w:val="24"/>
        </w:rPr>
        <w:t xml:space="preserve">Цена договора </w:t>
      </w:r>
      <w:r w:rsidRPr="00DA6836">
        <w:rPr>
          <w:rFonts w:ascii="Times New Roman" w:hAnsi="Times New Roman"/>
          <w:bCs/>
          <w:sz w:val="24"/>
          <w:szCs w:val="24"/>
        </w:rPr>
        <w:t>включает в себя</w:t>
      </w:r>
      <w:r>
        <w:rPr>
          <w:rFonts w:ascii="Times New Roman" w:hAnsi="Times New Roman"/>
          <w:bCs/>
          <w:sz w:val="24"/>
          <w:szCs w:val="24"/>
        </w:rPr>
        <w:t xml:space="preserve"> </w:t>
      </w:r>
      <w:r w:rsidRPr="003769FB">
        <w:rPr>
          <w:rFonts w:ascii="Times New Roman" w:hAnsi="Times New Roman"/>
          <w:bCs/>
          <w:sz w:val="24"/>
          <w:szCs w:val="24"/>
        </w:rPr>
        <w:t xml:space="preserve">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w:t>
      </w:r>
      <w:r w:rsidRPr="003769FB">
        <w:rPr>
          <w:rFonts w:ascii="Times New Roman" w:eastAsia="Times New Roman" w:hAnsi="Times New Roman"/>
          <w:sz w:val="24"/>
          <w:szCs w:val="24"/>
          <w:lang w:eastAsia="ru-RU"/>
        </w:rPr>
        <w:t>расходы по страхованию, уплате налогов, сборов и других обязательных платежей,</w:t>
      </w:r>
      <w:r w:rsidRPr="003769FB">
        <w:rPr>
          <w:rFonts w:ascii="Times New Roman" w:hAnsi="Times New Roman"/>
          <w:bCs/>
          <w:sz w:val="24"/>
          <w:szCs w:val="24"/>
        </w:rPr>
        <w:t xml:space="preserve"> страхование, уплату таможенных пошлин,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5BDED340" w14:textId="77777777" w:rsidR="00E75BCD" w:rsidRPr="003769FB" w:rsidRDefault="00E75BCD" w:rsidP="00E75BCD">
      <w:pPr>
        <w:keepNext/>
        <w:spacing w:after="0" w:line="240" w:lineRule="auto"/>
        <w:ind w:firstLine="567"/>
        <w:jc w:val="both"/>
        <w:rPr>
          <w:rFonts w:ascii="Times New Roman" w:eastAsia="Arial" w:hAnsi="Times New Roman"/>
          <w:sz w:val="24"/>
          <w:szCs w:val="24"/>
          <w:lang w:eastAsia="ar-SA"/>
        </w:rPr>
      </w:pPr>
      <w:r w:rsidRPr="003769FB">
        <w:rPr>
          <w:rFonts w:ascii="Times New Roman" w:eastAsia="Times New Roman" w:hAnsi="Times New Roman"/>
          <w:color w:val="000000"/>
          <w:sz w:val="24"/>
          <w:szCs w:val="24"/>
          <w:shd w:val="clear" w:color="auto" w:fill="FBFBFB"/>
          <w:lang w:eastAsia="ru-RU"/>
        </w:rPr>
        <w:t xml:space="preserve">3.3. </w:t>
      </w:r>
      <w:r w:rsidRPr="003769FB">
        <w:rPr>
          <w:rFonts w:ascii="Times New Roman" w:eastAsia="Arial" w:hAnsi="Times New Roman"/>
          <w:sz w:val="24"/>
          <w:szCs w:val="24"/>
          <w:lang w:eastAsia="ar-SA"/>
        </w:rPr>
        <w:t xml:space="preserve">Неучтенные затраты Подрядчика, не включенные в цену Договора, указанной в п. 3.1. настоящего Договора, к оплате Заказчиком не принимаются. </w:t>
      </w:r>
    </w:p>
    <w:p w14:paraId="0E5B2534" w14:textId="77777777" w:rsidR="00E75BCD" w:rsidRPr="003769FB" w:rsidRDefault="00E75BCD" w:rsidP="00E75BCD">
      <w:pPr>
        <w:keepNext/>
        <w:spacing w:after="0" w:line="240" w:lineRule="auto"/>
        <w:ind w:firstLine="567"/>
        <w:jc w:val="both"/>
        <w:rPr>
          <w:rFonts w:ascii="Times New Roman" w:eastAsia="Times New Roman" w:hAnsi="Times New Roman"/>
          <w:bCs/>
          <w:sz w:val="24"/>
          <w:szCs w:val="24"/>
          <w:lang w:eastAsia="ru-RU"/>
        </w:rPr>
      </w:pPr>
      <w:r w:rsidRPr="003769FB">
        <w:rPr>
          <w:rFonts w:ascii="Times New Roman" w:eastAsia="Arial" w:hAnsi="Times New Roman"/>
          <w:sz w:val="24"/>
          <w:szCs w:val="24"/>
          <w:lang w:eastAsia="ar-SA"/>
        </w:rPr>
        <w:t xml:space="preserve">3.4. </w:t>
      </w:r>
      <w:r w:rsidRPr="003769FB">
        <w:rPr>
          <w:rFonts w:ascii="Times New Roman" w:eastAsia="Times New Roman" w:hAnsi="Times New Roman"/>
          <w:bCs/>
          <w:sz w:val="24"/>
          <w:szCs w:val="24"/>
          <w:lang w:eastAsia="ru-RU"/>
        </w:rPr>
        <w:t>Если в ходе выполнения работ возникнет необходимость выполнения дополнительных работ, то Заказчик вправе поручить их выполнение Подрядчику. Цена таких работ, а также сроки их выполнения согласовываются Сторонами дополнительно и оформляются подписанием дополнительного соглашения к настоящему Договору. Работы, не предусмотренные Договором, оплате не подлежат.</w:t>
      </w:r>
    </w:p>
    <w:p w14:paraId="59AF0565"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3.5. Цена договора является фиксированной и предельной стоимости выполняемых работ. После экспертизы в части проверки достоверности определения сметной стоимости заключается дополнительное соглашение с распределением затрат. </w:t>
      </w:r>
    </w:p>
    <w:p w14:paraId="2A6ED4CD" w14:textId="21340E6D" w:rsidR="00E75BCD" w:rsidRPr="003769FB" w:rsidRDefault="00E75BCD" w:rsidP="00E75BCD">
      <w:pPr>
        <w:keepNext/>
        <w:spacing w:after="0" w:line="240" w:lineRule="auto"/>
        <w:ind w:firstLine="567"/>
        <w:jc w:val="both"/>
        <w:rPr>
          <w:rFonts w:ascii="Times New Roman" w:eastAsia="Times New Roman" w:hAnsi="Times New Roman"/>
          <w:color w:val="000000"/>
          <w:sz w:val="24"/>
          <w:szCs w:val="24"/>
          <w:shd w:val="clear" w:color="auto" w:fill="FBFBFB"/>
          <w:lang w:eastAsia="ru-RU"/>
        </w:rPr>
      </w:pPr>
      <w:r w:rsidRPr="003769FB">
        <w:rPr>
          <w:rFonts w:ascii="Times New Roman" w:eastAsia="Times New Roman" w:hAnsi="Times New Roman"/>
          <w:bCs/>
          <w:sz w:val="24"/>
          <w:szCs w:val="24"/>
          <w:lang w:eastAsia="ru-RU"/>
        </w:rPr>
        <w:t>3.</w:t>
      </w:r>
      <w:r w:rsidR="00DB2D07">
        <w:rPr>
          <w:rFonts w:ascii="Times New Roman" w:eastAsia="Times New Roman" w:hAnsi="Times New Roman"/>
          <w:bCs/>
          <w:sz w:val="24"/>
          <w:szCs w:val="24"/>
          <w:lang w:eastAsia="ru-RU"/>
        </w:rPr>
        <w:t>6</w:t>
      </w:r>
      <w:r w:rsidRPr="003769FB">
        <w:rPr>
          <w:rFonts w:ascii="Times New Roman" w:eastAsia="Times New Roman" w:hAnsi="Times New Roman"/>
          <w:bCs/>
          <w:sz w:val="24"/>
          <w:szCs w:val="24"/>
          <w:lang w:eastAsia="ru-RU"/>
        </w:rPr>
        <w:t>. Подрядчик обязан приступить к выполнению дополнительных работ, не предусмотренных Договором, только после подписания дополнительного соглашения, которое определяет объем, сроки выполнения, цену дополнительных работ и иные существенные условия.</w:t>
      </w:r>
    </w:p>
    <w:p w14:paraId="78E67F88" w14:textId="3976E76C"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w:t>
      </w:r>
      <w:r w:rsidR="00DB2D07">
        <w:rPr>
          <w:rFonts w:ascii="Times New Roman" w:eastAsia="Arial" w:hAnsi="Times New Roman"/>
          <w:sz w:val="24"/>
          <w:szCs w:val="24"/>
          <w:lang w:eastAsia="ar-SA"/>
        </w:rPr>
        <w:t>7</w:t>
      </w:r>
      <w:r w:rsidRPr="003769FB">
        <w:rPr>
          <w:rFonts w:ascii="Times New Roman" w:eastAsia="Arial" w:hAnsi="Times New Roman"/>
          <w:sz w:val="24"/>
          <w:szCs w:val="24"/>
          <w:lang w:eastAsia="ar-SA"/>
        </w:rPr>
        <w:t>. Цена Договора, указанная в п. 3.1. настоящего Договора, является твердой, фиксированной и установленной на весь срок выполнения работ.</w:t>
      </w:r>
    </w:p>
    <w:p w14:paraId="3DB7740D" w14:textId="05901ACB"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w:t>
      </w:r>
      <w:r w:rsidR="00DB2D07">
        <w:rPr>
          <w:rFonts w:ascii="Times New Roman" w:eastAsia="Arial" w:hAnsi="Times New Roman"/>
          <w:sz w:val="24"/>
          <w:szCs w:val="24"/>
          <w:lang w:eastAsia="ar-SA"/>
        </w:rPr>
        <w:t>8</w:t>
      </w:r>
      <w:r w:rsidRPr="003769FB">
        <w:rPr>
          <w:rFonts w:ascii="Times New Roman" w:eastAsia="Arial" w:hAnsi="Times New Roman"/>
          <w:sz w:val="24"/>
          <w:szCs w:val="24"/>
          <w:lang w:eastAsia="ar-SA"/>
        </w:rPr>
        <w:t>. Заказчик производит расчет в следующем порядке:</w:t>
      </w:r>
    </w:p>
    <w:p w14:paraId="41EBE313"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11732D44"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Оплата за выполненные работы производятся в следующем порядке:</w:t>
      </w:r>
    </w:p>
    <w:p w14:paraId="0A9C499F"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Участник в течение 7 (семи) рабочих дней с момента заключения договора выставляет Заказчику счет на предварительную оплату (аванс) в размере 10% (десяти) процентов от общей договорной стоимости.</w:t>
      </w:r>
    </w:p>
    <w:p w14:paraId="28C109EB"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На основании выставленного Участником счета в течение 7 (семи) рабочих дней Заказчик производит предварительную оплату (аванс) в размере 10% (десяти) процентов от общей договорной стоимости.</w:t>
      </w:r>
    </w:p>
    <w:p w14:paraId="10A635D8"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 xml:space="preserve">- Оплата за выполненные работы производится Заказчиком поэтапно по факту выполнения работ и после получения положительного заключения сметной стоимости в ГАУ «Региональный центр Республики Саха (Якутия) по ценообразованию в строительстве»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исполнительной документации, счета, счета-фактуры оформленных в соответствии с действующим законодательством Российской </w:t>
      </w:r>
      <w:r w:rsidRPr="006035C2">
        <w:rPr>
          <w:rFonts w:ascii="Times New Roman" w:eastAsia="Arial" w:hAnsi="Times New Roman"/>
          <w:bCs/>
          <w:sz w:val="24"/>
          <w:szCs w:val="24"/>
          <w:lang w:eastAsia="ar-SA"/>
        </w:rPr>
        <w:lastRenderedPageBreak/>
        <w:t>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536C5F28" w14:textId="199731A8" w:rsidR="00E75BCD" w:rsidRPr="003769FB" w:rsidRDefault="00E75BCD" w:rsidP="00E75BCD">
      <w:pPr>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w:t>
      </w:r>
      <w:r w:rsidR="00DB2D07">
        <w:rPr>
          <w:rFonts w:ascii="Times New Roman" w:eastAsia="Times New Roman" w:hAnsi="Times New Roman"/>
          <w:bCs/>
          <w:sz w:val="24"/>
          <w:szCs w:val="24"/>
          <w:lang w:eastAsia="ar-SA"/>
        </w:rPr>
        <w:t>9</w:t>
      </w:r>
      <w:r w:rsidRPr="003769FB">
        <w:rPr>
          <w:rFonts w:ascii="Times New Roman" w:eastAsia="Times New Roman" w:hAnsi="Times New Roman"/>
          <w:bCs/>
          <w:sz w:val="24"/>
          <w:szCs w:val="24"/>
          <w:lang w:eastAsia="ar-SA"/>
        </w:rPr>
        <w:t>. Надлежаще оформленным считается счет, выставленный отдельно к настоящему Договору (указание иных сумм, по иному Договору не допускается), с указанием в нем полного корректного наименования Сторон, ИНН, ОГРН Сторон, банковских реквизитов Сторон, наименования настоящего Договора, его номера и даты, реквизитов соответствующего акта сдачи-приемки работ, вида работ, за который производится оплата, их цены с НДС (при наличии), указания на аванс (если счет выставляется на аванс) и при наличии иных реквизитов, установленных действующим законодательством Российской Федерации.</w:t>
      </w:r>
    </w:p>
    <w:p w14:paraId="7F8B6A81" w14:textId="5DA05EEA" w:rsidR="00E75BCD" w:rsidRPr="003769FB" w:rsidRDefault="00E75BCD" w:rsidP="00E75BCD">
      <w:pPr>
        <w:widowControl w:val="0"/>
        <w:autoSpaceDE w:val="0"/>
        <w:autoSpaceDN w:val="0"/>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0</w:t>
      </w:r>
      <w:r w:rsidRPr="003769FB">
        <w:rPr>
          <w:rFonts w:ascii="Times New Roman" w:eastAsia="Times New Roman" w:hAnsi="Times New Roman"/>
          <w:bCs/>
          <w:sz w:val="24"/>
          <w:szCs w:val="24"/>
          <w:lang w:eastAsia="ar-SA"/>
        </w:rPr>
        <w:t>. Стороны согласовали, что Заказчик вправе без применения к нему каких-либо мер ответственности не оплачивать работы по Договору до предоставления Подрядчиком Заказчику оригиналов до</w:t>
      </w:r>
      <w:r>
        <w:rPr>
          <w:rFonts w:ascii="Times New Roman" w:eastAsia="Times New Roman" w:hAnsi="Times New Roman"/>
          <w:bCs/>
          <w:sz w:val="24"/>
          <w:szCs w:val="24"/>
          <w:lang w:eastAsia="ar-SA"/>
        </w:rPr>
        <w:t xml:space="preserve">кументов, предусмотренных п. </w:t>
      </w:r>
      <w:r w:rsidRPr="006035C2">
        <w:rPr>
          <w:rFonts w:ascii="Times New Roman" w:eastAsia="Times New Roman" w:hAnsi="Times New Roman"/>
          <w:bCs/>
          <w:sz w:val="24"/>
          <w:szCs w:val="24"/>
          <w:lang w:eastAsia="ar-SA"/>
        </w:rPr>
        <w:t>3.9</w:t>
      </w:r>
      <w:r w:rsidRPr="003769FB">
        <w:rPr>
          <w:rFonts w:ascii="Times New Roman" w:eastAsia="Times New Roman" w:hAnsi="Times New Roman"/>
          <w:bCs/>
          <w:sz w:val="24"/>
          <w:szCs w:val="24"/>
          <w:lang w:eastAsia="ar-SA"/>
        </w:rPr>
        <w:t xml:space="preserve"> настоящего Договора.</w:t>
      </w:r>
    </w:p>
    <w:p w14:paraId="2281C310" w14:textId="23B51A17" w:rsidR="00E75BCD" w:rsidRPr="003769FB" w:rsidRDefault="00E75BCD" w:rsidP="00E75BCD">
      <w:pPr>
        <w:tabs>
          <w:tab w:val="left" w:pos="1276"/>
        </w:tabs>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1</w:t>
      </w:r>
      <w:r w:rsidRPr="003769FB">
        <w:rPr>
          <w:rFonts w:ascii="Times New Roman" w:eastAsia="Times New Roman" w:hAnsi="Times New Roman"/>
          <w:bCs/>
          <w:sz w:val="24"/>
          <w:szCs w:val="24"/>
          <w:lang w:eastAsia="ar-SA"/>
        </w:rPr>
        <w:t xml:space="preserve">. Устранение недостатков работ входит в цену работ по Договору и дополнительной оплате не подлежит, если такие недостатки вызваны ненадлежащим исполнением Подрядчиком своих обязанностей. </w:t>
      </w:r>
    </w:p>
    <w:p w14:paraId="6724FB60" w14:textId="7CD3EB0B" w:rsidR="00E75BCD" w:rsidRPr="003769FB" w:rsidRDefault="00E75BCD" w:rsidP="00E75BCD">
      <w:pPr>
        <w:tabs>
          <w:tab w:val="left" w:pos="1276"/>
        </w:tabs>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2</w:t>
      </w:r>
      <w:r w:rsidRPr="003769FB">
        <w:rPr>
          <w:rFonts w:ascii="Times New Roman" w:eastAsia="Times New Roman" w:hAnsi="Times New Roman"/>
          <w:bCs/>
          <w:sz w:val="24"/>
          <w:szCs w:val="24"/>
          <w:lang w:eastAsia="ar-SA"/>
        </w:rPr>
        <w:t>. 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работы не является коммерческим кредитом для Заказчика, проценты за пользование денежными средствами не начисляются.</w:t>
      </w:r>
    </w:p>
    <w:p w14:paraId="10CC856B" w14:textId="65AE6123"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3.1</w:t>
      </w:r>
      <w:r w:rsidR="00DB2D07">
        <w:rPr>
          <w:rFonts w:ascii="Times New Roman" w:eastAsia="Arial" w:hAnsi="Times New Roman"/>
          <w:sz w:val="24"/>
          <w:szCs w:val="24"/>
          <w:lang w:eastAsia="ar-SA"/>
        </w:rPr>
        <w:t>3</w:t>
      </w:r>
      <w:r w:rsidRPr="003769FB">
        <w:rPr>
          <w:rFonts w:ascii="Times New Roman" w:eastAsia="Arial" w:hAnsi="Times New Roman"/>
          <w:sz w:val="24"/>
          <w:szCs w:val="24"/>
          <w:lang w:eastAsia="ar-SA"/>
        </w:rPr>
        <w:t>. Заказчик оплачивает работу Подрядчику путем перечисления денежных средств с расчетного счета Заказчика на расчетный счет Подрядчика.</w:t>
      </w:r>
    </w:p>
    <w:p w14:paraId="112710CC" w14:textId="168EEEF0" w:rsidR="00E75BCD" w:rsidRPr="003769FB" w:rsidRDefault="00E75BCD" w:rsidP="00E75BCD">
      <w:pPr>
        <w:widowControl w:val="0"/>
        <w:autoSpaceDE w:val="0"/>
        <w:autoSpaceDN w:val="0"/>
        <w:spacing w:after="0" w:line="240" w:lineRule="auto"/>
        <w:ind w:firstLine="567"/>
        <w:jc w:val="both"/>
        <w:rPr>
          <w:rFonts w:ascii="Times New Roman" w:hAnsi="Times New Roman"/>
          <w:noProof/>
          <w:sz w:val="24"/>
          <w:szCs w:val="24"/>
        </w:rPr>
      </w:pPr>
      <w:r w:rsidRPr="003769FB">
        <w:rPr>
          <w:rFonts w:ascii="Times New Roman" w:hAnsi="Times New Roman"/>
          <w:noProof/>
          <w:sz w:val="24"/>
          <w:szCs w:val="24"/>
        </w:rPr>
        <w:t>3.1</w:t>
      </w:r>
      <w:r w:rsidR="00DB2D07">
        <w:rPr>
          <w:rFonts w:ascii="Times New Roman" w:hAnsi="Times New Roman"/>
          <w:noProof/>
          <w:sz w:val="24"/>
          <w:szCs w:val="24"/>
        </w:rPr>
        <w:t>4</w:t>
      </w:r>
      <w:r w:rsidRPr="003769FB">
        <w:rPr>
          <w:rFonts w:ascii="Times New Roman" w:hAnsi="Times New Roman"/>
          <w:noProof/>
          <w:sz w:val="24"/>
          <w:szCs w:val="24"/>
        </w:rPr>
        <w:t>. Датой оплаты считается дата списания денежных средств с расчетного счета Заказчика.</w:t>
      </w:r>
    </w:p>
    <w:p w14:paraId="22BC1B0F" w14:textId="0304AB2D" w:rsidR="00E75BCD" w:rsidRPr="003769FB" w:rsidRDefault="00E75BCD" w:rsidP="00E75BCD">
      <w:pPr>
        <w:spacing w:after="0" w:line="240" w:lineRule="auto"/>
        <w:ind w:firstLine="567"/>
        <w:jc w:val="both"/>
        <w:rPr>
          <w:rFonts w:ascii="Times New Roman" w:hAnsi="Times New Roman"/>
          <w:b/>
          <w:sz w:val="24"/>
          <w:szCs w:val="24"/>
        </w:rPr>
      </w:pPr>
      <w:r w:rsidRPr="003769FB">
        <w:rPr>
          <w:rFonts w:ascii="Times New Roman" w:hAnsi="Times New Roman"/>
          <w:sz w:val="24"/>
          <w:szCs w:val="24"/>
        </w:rPr>
        <w:t>3.1</w:t>
      </w:r>
      <w:r w:rsidR="00DB2D07">
        <w:rPr>
          <w:rFonts w:ascii="Times New Roman" w:hAnsi="Times New Roman"/>
          <w:sz w:val="24"/>
          <w:szCs w:val="24"/>
        </w:rPr>
        <w:t>5</w:t>
      </w:r>
      <w:r w:rsidRPr="003769FB">
        <w:rPr>
          <w:rFonts w:ascii="Times New Roman" w:hAnsi="Times New Roman"/>
          <w:sz w:val="24"/>
          <w:szCs w:val="24"/>
        </w:rPr>
        <w:t>. В случае возникновения разногласий по стоимости выполненных работ, при проверке КС-2 Заказчиком, Заказчик вправе назначить экспертизу проверки актов о приемке выполненных работ (формы КС-2) для определения окончательной цены выполненных работ. Заказчик обязан письменно уведомить Подрядчика о возникновении разногласий до назначения экспертизы.</w:t>
      </w:r>
      <w:r w:rsidRPr="003769FB">
        <w:rPr>
          <w:rFonts w:ascii="Times New Roman" w:hAnsi="Times New Roman"/>
          <w:b/>
          <w:sz w:val="24"/>
          <w:szCs w:val="24"/>
        </w:rPr>
        <w:t xml:space="preserve">  </w:t>
      </w:r>
    </w:p>
    <w:p w14:paraId="2566C3BA" w14:textId="77777777" w:rsidR="00E75BCD" w:rsidRPr="00CA56AD"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ПОРЯДОК ПРИЕМКИ РАБОТ</w:t>
      </w:r>
    </w:p>
    <w:p w14:paraId="726F6FAA" w14:textId="77777777" w:rsidR="00E75BCD" w:rsidRPr="005B6297"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4.1</w:t>
      </w:r>
      <w:r w:rsidRPr="005B6297">
        <w:rPr>
          <w:rFonts w:ascii="Times New Roman" w:hAnsi="Times New Roman"/>
          <w:sz w:val="24"/>
        </w:rPr>
        <w:t>.</w:t>
      </w:r>
      <w:r w:rsidRPr="005B6297">
        <w:rPr>
          <w:rFonts w:ascii="Times New Roman" w:hAnsi="Times New Roman"/>
          <w:sz w:val="24"/>
        </w:rPr>
        <w:tab/>
        <w:t>В случае если Сметой Договора предусмотрены средства на непредвиденные работы и затраты, их оплата производится по фактически понесённым Подрядчиком затратам. Затраты на непредвиденные работы и затраты включаются в состав актов приёмки выполненных работ с приложением подтверждающих документов.</w:t>
      </w:r>
    </w:p>
    <w:p w14:paraId="381BB655" w14:textId="77777777" w:rsidR="00E75BCD" w:rsidRPr="005B6297"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4.2</w:t>
      </w:r>
      <w:r w:rsidRPr="005B6297">
        <w:rPr>
          <w:rFonts w:ascii="Times New Roman" w:hAnsi="Times New Roman"/>
          <w:sz w:val="24"/>
        </w:rPr>
        <w:t>.</w:t>
      </w:r>
      <w:r w:rsidRPr="005B6297">
        <w:rPr>
          <w:rFonts w:ascii="Times New Roman" w:hAnsi="Times New Roman"/>
          <w:sz w:val="24"/>
        </w:rPr>
        <w:tab/>
        <w:t>При возникновении непредвиденных работ Подрядчик обязан своевременно вносить соответствующие изменения в проект производства работ.</w:t>
      </w:r>
    </w:p>
    <w:p w14:paraId="1A2EB22C" w14:textId="77777777" w:rsidR="00E75BCD"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4.3</w:t>
      </w:r>
      <w:r w:rsidRPr="005B6297">
        <w:rPr>
          <w:rFonts w:ascii="Times New Roman" w:hAnsi="Times New Roman"/>
          <w:sz w:val="24"/>
        </w:rPr>
        <w:t>.</w:t>
      </w:r>
      <w:r w:rsidRPr="005B6297">
        <w:rPr>
          <w:rFonts w:ascii="Times New Roman" w:hAnsi="Times New Roman"/>
          <w:sz w:val="24"/>
        </w:rPr>
        <w:tab/>
        <w:t>В случае, если Сметой Договора предусмотрено возмещение дополнительных затрат при выполнении строительно-монтажных работ в зимнее время, обусловленные рядом факторов, связанных с воздействием отрицательной температуры воздуха, возмещение затрат производится по конструкциям и видам работ при производстве работ только в зимнее время, на основании записей, произведенных в общем журнале работ.</w:t>
      </w:r>
    </w:p>
    <w:p w14:paraId="0C760CEB" w14:textId="77777777" w:rsidR="00E75BCD" w:rsidRPr="000D30A8"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 xml:space="preserve">4.4. Приемка </w:t>
      </w:r>
      <w:r w:rsidRPr="001B3807">
        <w:rPr>
          <w:rFonts w:ascii="Times New Roman" w:hAnsi="Times New Roman"/>
          <w:sz w:val="24"/>
        </w:rPr>
        <w:t xml:space="preserve">выполненных работ, предусмотренных </w:t>
      </w:r>
      <w:r>
        <w:rPr>
          <w:rFonts w:ascii="Times New Roman" w:hAnsi="Times New Roman"/>
          <w:sz w:val="24"/>
        </w:rPr>
        <w:t>3</w:t>
      </w:r>
      <w:r w:rsidRPr="001B3807">
        <w:rPr>
          <w:rFonts w:ascii="Times New Roman" w:hAnsi="Times New Roman"/>
          <w:sz w:val="24"/>
        </w:rPr>
        <w:t xml:space="preserve"> этапом, осуществляется на основании первичных учетных документов, подтверждающих их выполнение, составленных после завершения комплексов (видов) работ на основании сметы Договора, графика выполнения работ, наличия положитель</w:t>
      </w:r>
      <w:r>
        <w:rPr>
          <w:rFonts w:ascii="Times New Roman" w:hAnsi="Times New Roman"/>
          <w:sz w:val="24"/>
        </w:rPr>
        <w:t>ных заключений 2-го этапа,</w:t>
      </w:r>
      <w:r w:rsidRPr="001B3807">
        <w:rPr>
          <w:rFonts w:ascii="Times New Roman" w:hAnsi="Times New Roman"/>
          <w:sz w:val="24"/>
        </w:rPr>
        <w:t xml:space="preserve"> условиям Договора в соответствии с Гражданским кодексом Российской Федерации.</w:t>
      </w:r>
    </w:p>
    <w:p w14:paraId="27DA3910" w14:textId="6267EEAA" w:rsidR="00E75BCD" w:rsidRPr="00DB2D07" w:rsidRDefault="00DB2D07" w:rsidP="00E75BCD">
      <w:pPr>
        <w:spacing w:after="60" w:line="240" w:lineRule="auto"/>
        <w:contextualSpacing/>
        <w:jc w:val="both"/>
        <w:outlineLvl w:val="1"/>
        <w:rPr>
          <w:rFonts w:ascii="Times New Roman" w:eastAsia="Times New Roman" w:hAnsi="Times New Roman"/>
          <w:sz w:val="26"/>
          <w:szCs w:val="24"/>
        </w:rPr>
      </w:pPr>
      <w:r>
        <w:rPr>
          <w:rFonts w:ascii="Times New Roman" w:eastAsia="Times New Roman" w:hAnsi="Times New Roman"/>
          <w:sz w:val="26"/>
          <w:szCs w:val="24"/>
        </w:rPr>
        <w:t xml:space="preserve">         </w:t>
      </w:r>
      <w:r w:rsidR="00E75BCD" w:rsidRPr="00DB2D07">
        <w:rPr>
          <w:rFonts w:ascii="Times New Roman" w:eastAsia="Times New Roman" w:hAnsi="Times New Roman"/>
          <w:sz w:val="26"/>
          <w:szCs w:val="24"/>
        </w:rPr>
        <w:t>4.</w:t>
      </w:r>
      <w:r>
        <w:rPr>
          <w:rFonts w:ascii="Times New Roman" w:eastAsia="Times New Roman" w:hAnsi="Times New Roman"/>
          <w:sz w:val="26"/>
          <w:szCs w:val="24"/>
        </w:rPr>
        <w:t>5</w:t>
      </w:r>
      <w:r w:rsidR="00E75BCD" w:rsidRPr="00DB2D07">
        <w:rPr>
          <w:rFonts w:ascii="Times New Roman" w:eastAsia="Times New Roman" w:hAnsi="Times New Roman"/>
          <w:sz w:val="26"/>
          <w:szCs w:val="24"/>
        </w:rPr>
        <w:t>. ПОРЯДОК СДАЧИ-ПРИЕМКИ ВЫПОЛНЕННЫХ РАБОТ, ПРЕДУСМОТРЕННЫХ 1 ЭТАПОМ (ПОДГОТОВКА СМЕТНОЙ ДОКУМЕНТАЦИИ)</w:t>
      </w:r>
    </w:p>
    <w:p w14:paraId="79CBDC4C" w14:textId="3B5825BC"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.1.</w:t>
      </w:r>
      <w:r w:rsidRPr="003769FB">
        <w:rPr>
          <w:rFonts w:ascii="Times New Roman" w:eastAsia="Times New Roman" w:hAnsi="Times New Roman"/>
          <w:bCs/>
          <w:sz w:val="24"/>
          <w:szCs w:val="24"/>
          <w:lang w:eastAsia="ru-RU"/>
        </w:rPr>
        <w:tab/>
        <w:t>Приемка работ осуществляется комиссией, создаваемой Заказчиком.</w:t>
      </w:r>
    </w:p>
    <w:p w14:paraId="1CCF4660" w14:textId="544CA371"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.2.</w:t>
      </w:r>
      <w:r w:rsidRPr="003769FB">
        <w:rPr>
          <w:rFonts w:ascii="Times New Roman" w:eastAsia="Times New Roman" w:hAnsi="Times New Roman"/>
          <w:bCs/>
          <w:sz w:val="24"/>
          <w:szCs w:val="24"/>
          <w:lang w:eastAsia="ru-RU"/>
        </w:rPr>
        <w:tab/>
      </w:r>
      <w:r w:rsidRPr="003769FB">
        <w:rPr>
          <w:rFonts w:ascii="Times New Roman" w:hAnsi="Times New Roman"/>
          <w:sz w:val="24"/>
          <w:szCs w:val="24"/>
        </w:rPr>
        <w:t>Передача Результата работ оформляется сопроводительными документами Подрядчика.</w:t>
      </w:r>
    </w:p>
    <w:p w14:paraId="56CB809A" w14:textId="3A0157CF"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hAnsi="Times New Roman"/>
          <w:sz w:val="24"/>
          <w:szCs w:val="24"/>
        </w:rPr>
        <w:lastRenderedPageBreak/>
        <w:t>4.</w:t>
      </w:r>
      <w:r w:rsidR="00DB2D07">
        <w:rPr>
          <w:rFonts w:ascii="Times New Roman" w:hAnsi="Times New Roman"/>
          <w:sz w:val="24"/>
          <w:szCs w:val="24"/>
        </w:rPr>
        <w:t>5</w:t>
      </w:r>
      <w:r w:rsidRPr="003769FB">
        <w:rPr>
          <w:rFonts w:ascii="Times New Roman" w:hAnsi="Times New Roman"/>
          <w:sz w:val="24"/>
          <w:szCs w:val="24"/>
        </w:rPr>
        <w:t>.3.</w:t>
      </w:r>
      <w:r w:rsidRPr="003769FB">
        <w:rPr>
          <w:rFonts w:ascii="Times New Roman" w:hAnsi="Times New Roman"/>
          <w:sz w:val="24"/>
          <w:szCs w:val="24"/>
        </w:rPr>
        <w:tab/>
        <w:t>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581188D5" w14:textId="389E4F54"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hAnsi="Times New Roman"/>
          <w:sz w:val="24"/>
          <w:szCs w:val="24"/>
        </w:rPr>
        <w:t>4.</w:t>
      </w:r>
      <w:r w:rsidR="00DB2D07">
        <w:rPr>
          <w:rFonts w:ascii="Times New Roman" w:hAnsi="Times New Roman"/>
          <w:sz w:val="24"/>
          <w:szCs w:val="24"/>
        </w:rPr>
        <w:t>5</w:t>
      </w:r>
      <w:r w:rsidRPr="003769FB">
        <w:rPr>
          <w:rFonts w:ascii="Times New Roman" w:hAnsi="Times New Roman"/>
          <w:sz w:val="24"/>
          <w:szCs w:val="24"/>
        </w:rPr>
        <w:t>.4.</w:t>
      </w:r>
      <w:r w:rsidRPr="003769FB">
        <w:rPr>
          <w:rFonts w:ascii="Times New Roman" w:hAnsi="Times New Roman"/>
          <w:sz w:val="24"/>
          <w:szCs w:val="24"/>
        </w:rPr>
        <w:tab/>
      </w:r>
      <w:r w:rsidRPr="003769FB">
        <w:rPr>
          <w:rFonts w:ascii="Times New Roman" w:eastAsia="Times New Roman" w:hAnsi="Times New Roman"/>
          <w:bCs/>
          <w:sz w:val="24"/>
          <w:szCs w:val="24"/>
          <w:lang w:eastAsia="ru-RU"/>
        </w:rPr>
        <w:t xml:space="preserve">Подрядчик передает Заказчику три экземпляра Акта сдачи-приемки </w:t>
      </w:r>
      <w:r>
        <w:rPr>
          <w:rFonts w:ascii="Times New Roman" w:eastAsia="Times New Roman" w:hAnsi="Times New Roman"/>
          <w:bCs/>
          <w:sz w:val="24"/>
          <w:szCs w:val="24"/>
          <w:lang w:eastAsia="ru-RU"/>
        </w:rPr>
        <w:t xml:space="preserve">сметной </w:t>
      </w:r>
      <w:r w:rsidRPr="003769FB">
        <w:rPr>
          <w:rFonts w:ascii="Times New Roman" w:eastAsia="Times New Roman" w:hAnsi="Times New Roman"/>
          <w:bCs/>
          <w:sz w:val="24"/>
          <w:szCs w:val="24"/>
          <w:lang w:eastAsia="ru-RU"/>
        </w:rPr>
        <w:t xml:space="preserve">документации </w:t>
      </w:r>
      <w:r>
        <w:rPr>
          <w:rFonts w:ascii="Times New Roman" w:eastAsia="Times New Roman" w:hAnsi="Times New Roman"/>
          <w:bCs/>
          <w:sz w:val="24"/>
          <w:szCs w:val="24"/>
          <w:lang w:eastAsia="ru-RU"/>
        </w:rPr>
        <w:t>(приложение №6</w:t>
      </w:r>
      <w:r w:rsidRPr="007D0EE6">
        <w:rPr>
          <w:rFonts w:ascii="Times New Roman" w:eastAsia="Times New Roman" w:hAnsi="Times New Roman"/>
          <w:bCs/>
          <w:sz w:val="24"/>
          <w:szCs w:val="24"/>
          <w:lang w:eastAsia="ru-RU"/>
        </w:rPr>
        <w:t xml:space="preserve"> к настоящему Договору).</w:t>
      </w:r>
    </w:p>
    <w:p w14:paraId="33BB3B01" w14:textId="7FDF087E"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Основанием для отказа в приемке результата выполненных работ является несоответствие технической документации требованиям действующего законодательства и нормативных документов РФ и РС(Я), государственным стандартам, а также требованиям и указаниям заказчика.</w:t>
      </w:r>
    </w:p>
    <w:p w14:paraId="30D37739" w14:textId="39EFD999"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.6</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Если в процессе выполненных работ выяснится неизбежность получения отрицательного результата или нецелесообразность дальнейшего выполненных работ, Подрядчик обязан приостановить их оказание, поставив об этом в известность Заказчика немедленно.</w:t>
      </w:r>
    </w:p>
    <w:p w14:paraId="3B9181BA" w14:textId="3C74E0B2"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7</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Вопрос о целесообразности продолжения выполнения работ решается сторонами в течение 10 (десяти) рабочих дней с момента получения Заказчиком уведомления о приостановлении выполнения работ.</w:t>
      </w:r>
    </w:p>
    <w:p w14:paraId="582A8300" w14:textId="3433BAB0"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w:t>
      </w:r>
      <w:r w:rsidR="00DB2D07">
        <w:rPr>
          <w:rFonts w:ascii="Times New Roman" w:hAnsi="Times New Roman"/>
          <w:sz w:val="24"/>
          <w:szCs w:val="24"/>
        </w:rPr>
        <w:t>5</w:t>
      </w:r>
      <w:r>
        <w:rPr>
          <w:rFonts w:ascii="Times New Roman" w:hAnsi="Times New Roman"/>
          <w:sz w:val="24"/>
          <w:szCs w:val="24"/>
        </w:rPr>
        <w:t>.8</w:t>
      </w:r>
      <w:r w:rsidRPr="003769FB">
        <w:rPr>
          <w:rFonts w:ascii="Times New Roman" w:hAnsi="Times New Roman"/>
          <w:sz w:val="24"/>
          <w:szCs w:val="24"/>
        </w:rPr>
        <w:t>. 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71F08D4F" w14:textId="3BF7F82D"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w:t>
      </w:r>
      <w:r w:rsidR="00DB2D07">
        <w:rPr>
          <w:rFonts w:ascii="Times New Roman" w:hAnsi="Times New Roman"/>
          <w:sz w:val="24"/>
          <w:szCs w:val="24"/>
        </w:rPr>
        <w:t>5</w:t>
      </w:r>
      <w:r>
        <w:rPr>
          <w:rFonts w:ascii="Times New Roman" w:hAnsi="Times New Roman"/>
          <w:sz w:val="24"/>
          <w:szCs w:val="24"/>
        </w:rPr>
        <w:t>.9</w:t>
      </w:r>
      <w:r w:rsidRPr="003769FB">
        <w:rPr>
          <w:rFonts w:ascii="Times New Roman" w:hAnsi="Times New Roman"/>
          <w:sz w:val="24"/>
          <w:szCs w:val="24"/>
        </w:rPr>
        <w:t>.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346A08A2" w14:textId="77777777" w:rsidR="00E75BCD" w:rsidRPr="003769FB" w:rsidRDefault="00E75BCD" w:rsidP="00E75BCD">
      <w:pPr>
        <w:spacing w:after="60" w:line="240" w:lineRule="auto"/>
        <w:contextualSpacing/>
        <w:jc w:val="both"/>
        <w:outlineLvl w:val="1"/>
        <w:rPr>
          <w:rFonts w:ascii="Times New Roman" w:eastAsia="Times New Roman" w:hAnsi="Times New Roman"/>
          <w:b/>
          <w:sz w:val="26"/>
          <w:szCs w:val="24"/>
        </w:rPr>
      </w:pPr>
      <w:r>
        <w:rPr>
          <w:rFonts w:ascii="Times New Roman" w:eastAsia="Times New Roman" w:hAnsi="Times New Roman"/>
          <w:b/>
          <w:sz w:val="26"/>
          <w:szCs w:val="24"/>
        </w:rPr>
        <w:t>4.2</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t>ПОРЯДОК ПРИЕМКИ ВЫПО</w:t>
      </w:r>
      <w:r>
        <w:rPr>
          <w:rFonts w:ascii="Times New Roman" w:eastAsia="Times New Roman" w:hAnsi="Times New Roman"/>
          <w:b/>
          <w:sz w:val="26"/>
          <w:szCs w:val="24"/>
        </w:rPr>
        <w:t>ЛНЕННЫХ РАБОТ, ПРЕДУСМОТРЕННЫХ 2</w:t>
      </w:r>
      <w:r w:rsidRPr="003769FB">
        <w:rPr>
          <w:rFonts w:ascii="Times New Roman" w:eastAsia="Times New Roman" w:hAnsi="Times New Roman"/>
          <w:b/>
          <w:sz w:val="26"/>
          <w:szCs w:val="24"/>
        </w:rPr>
        <w:t xml:space="preserve"> ЭТАПОМ (</w:t>
      </w:r>
      <w:r w:rsidRPr="00E72818">
        <w:rPr>
          <w:rFonts w:ascii="Times New Roman" w:eastAsia="Times New Roman" w:hAnsi="Times New Roman"/>
          <w:b/>
          <w:bCs/>
          <w:sz w:val="26"/>
          <w:szCs w:val="24"/>
        </w:rPr>
        <w:t>ОПРЕДЕЛЕНИЕ ДОСТОВЕРНОСТИ СМЕТНОЙ СТОИМОСТИ</w:t>
      </w:r>
      <w:r w:rsidRPr="003769FB">
        <w:rPr>
          <w:rFonts w:ascii="Times New Roman" w:eastAsia="Times New Roman" w:hAnsi="Times New Roman"/>
          <w:b/>
          <w:sz w:val="26"/>
          <w:szCs w:val="24"/>
        </w:rPr>
        <w:t>)</w:t>
      </w:r>
    </w:p>
    <w:p w14:paraId="62DA0F48"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4.2</w:t>
      </w:r>
      <w:r w:rsidRPr="003769FB">
        <w:rPr>
          <w:rFonts w:ascii="Times New Roman" w:eastAsia="Times New Roman" w:hAnsi="Times New Roman"/>
          <w:bCs/>
          <w:sz w:val="24"/>
          <w:szCs w:val="24"/>
          <w:lang w:eastAsia="ru-RU"/>
        </w:rPr>
        <w:t>.1.</w:t>
      </w:r>
      <w:r w:rsidRPr="003769FB">
        <w:rPr>
          <w:rFonts w:ascii="Times New Roman" w:eastAsia="Times New Roman" w:hAnsi="Times New Roman"/>
          <w:bCs/>
          <w:sz w:val="24"/>
          <w:szCs w:val="24"/>
          <w:lang w:eastAsia="ru-RU"/>
        </w:rPr>
        <w:tab/>
      </w:r>
      <w:r w:rsidRPr="00016EA2">
        <w:rPr>
          <w:rFonts w:ascii="Times New Roman" w:eastAsia="Times New Roman" w:hAnsi="Times New Roman"/>
          <w:bCs/>
          <w:sz w:val="24"/>
          <w:szCs w:val="24"/>
          <w:lang w:eastAsia="ru-RU"/>
        </w:rPr>
        <w:t>Подрядчик передаёт Заказчику положительное заключение экспертизы сметной документации по Акту приёма-передачи положительного заключения экспертизы сметной документации (приложение № 7 к настоящему Договору). Акт подписывается сторонами в течение 5 рабочих дней с момента пред</w:t>
      </w:r>
      <w:r>
        <w:rPr>
          <w:rFonts w:ascii="Times New Roman" w:eastAsia="Times New Roman" w:hAnsi="Times New Roman"/>
          <w:bCs/>
          <w:sz w:val="24"/>
          <w:szCs w:val="24"/>
          <w:lang w:eastAsia="ru-RU"/>
        </w:rPr>
        <w:t>ъявления заключения Подрядчиком.</w:t>
      </w:r>
    </w:p>
    <w:p w14:paraId="62893497"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4.2</w:t>
      </w:r>
      <w:r w:rsidRPr="003769FB">
        <w:rPr>
          <w:rFonts w:ascii="Times New Roman" w:eastAsia="Times New Roman" w:hAnsi="Times New Roman"/>
          <w:bCs/>
          <w:sz w:val="24"/>
          <w:szCs w:val="24"/>
          <w:lang w:eastAsia="ru-RU"/>
        </w:rPr>
        <w:t>.2.</w:t>
      </w:r>
      <w:r w:rsidRPr="003769FB">
        <w:rPr>
          <w:rFonts w:ascii="Times New Roman" w:eastAsia="Times New Roman" w:hAnsi="Times New Roman"/>
          <w:bCs/>
          <w:sz w:val="24"/>
          <w:szCs w:val="24"/>
          <w:lang w:eastAsia="ru-RU"/>
        </w:rPr>
        <w:tab/>
        <w:t>Исключительные права на разработанную сметную документацию принадлежат Заказчику с момента подписания сторонами Акта приема-передачи положительного заключения экспертизы сметной документации (</w:t>
      </w:r>
      <w:r>
        <w:rPr>
          <w:rFonts w:ascii="Times New Roman" w:eastAsia="Times New Roman" w:hAnsi="Times New Roman"/>
          <w:bCs/>
          <w:sz w:val="24"/>
          <w:szCs w:val="24"/>
          <w:lang w:eastAsia="ru-RU"/>
        </w:rPr>
        <w:t>приложение № 7</w:t>
      </w:r>
      <w:r w:rsidRPr="007D0EE6">
        <w:rPr>
          <w:rFonts w:ascii="Times New Roman" w:eastAsia="Times New Roman" w:hAnsi="Times New Roman"/>
          <w:bCs/>
          <w:sz w:val="24"/>
          <w:szCs w:val="24"/>
          <w:lang w:eastAsia="ru-RU"/>
        </w:rPr>
        <w:t xml:space="preserve"> к настоящему Договору).</w:t>
      </w:r>
    </w:p>
    <w:p w14:paraId="44B3733A" w14:textId="77777777" w:rsidR="00E75BCD" w:rsidRPr="003769FB" w:rsidRDefault="00E75BCD" w:rsidP="00E75BCD">
      <w:pPr>
        <w:spacing w:after="60" w:line="240" w:lineRule="auto"/>
        <w:contextualSpacing/>
        <w:jc w:val="both"/>
        <w:outlineLvl w:val="1"/>
        <w:rPr>
          <w:rFonts w:ascii="Times New Roman" w:eastAsia="Times New Roman" w:hAnsi="Times New Roman"/>
          <w:b/>
          <w:sz w:val="26"/>
          <w:szCs w:val="24"/>
        </w:rPr>
      </w:pPr>
      <w:r w:rsidRPr="003769FB">
        <w:rPr>
          <w:rFonts w:ascii="Times New Roman" w:eastAsia="Times New Roman" w:hAnsi="Times New Roman"/>
          <w:b/>
          <w:sz w:val="26"/>
          <w:szCs w:val="24"/>
        </w:rPr>
        <w:t>4</w:t>
      </w:r>
      <w:r>
        <w:rPr>
          <w:rFonts w:ascii="Times New Roman" w:eastAsia="Times New Roman" w:hAnsi="Times New Roman"/>
          <w:b/>
          <w:sz w:val="26"/>
          <w:szCs w:val="24"/>
        </w:rPr>
        <w:t>.3</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r>
      <w:r>
        <w:rPr>
          <w:rFonts w:ascii="Times New Roman" w:eastAsia="Times New Roman" w:hAnsi="Times New Roman"/>
          <w:b/>
          <w:sz w:val="26"/>
          <w:szCs w:val="24"/>
        </w:rPr>
        <w:t>ПРИЕМКА РАБОТ, ПРЕДУСМОТРЕННЫХ 3</w:t>
      </w:r>
      <w:r w:rsidRPr="003769FB">
        <w:rPr>
          <w:rFonts w:ascii="Times New Roman" w:eastAsia="Times New Roman" w:hAnsi="Times New Roman"/>
          <w:b/>
          <w:sz w:val="26"/>
          <w:szCs w:val="24"/>
        </w:rPr>
        <w:t xml:space="preserve"> ЭТАПОМ</w:t>
      </w:r>
    </w:p>
    <w:p w14:paraId="335840E7"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Заказчик приказом назначает своего представителя на Объекте, который от его имени (по письменному уведомлению Подрядчика) осуществляет промежуточную приемку предъявленных Подрядчиком выполненных работ. Приемка выполненных работ осуществляется и оформляется в соответствии с действующими нормативными документами с составлением соответствующих актов, КС-6а, в том числе на электронных носителях, с составлением соответствующих актов установленной формы. Работы, не предусмотренные в Договоре, Заказчиком не принимаются и не оплачиваются</w:t>
      </w:r>
    </w:p>
    <w:p w14:paraId="5BBEA6A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Приемка выполненных работ за отчетный период производится на основании Сметы Договора после завершения 3 этапа.</w:t>
      </w:r>
    </w:p>
    <w:p w14:paraId="3C0CFCA3"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r>
      <w:r w:rsidRPr="003769FB">
        <w:rPr>
          <w:rFonts w:ascii="Times New Roman" w:eastAsia="Times New Roman" w:hAnsi="Times New Roman"/>
          <w:bCs/>
          <w:sz w:val="24"/>
          <w:szCs w:val="24"/>
          <w:lang w:eastAsia="ru-RU"/>
        </w:rPr>
        <w:t>Подрядчик за 3 рабочих дня до приёмки выполненных работ обязан известить Заказчика.</w:t>
      </w:r>
    </w:p>
    <w:p w14:paraId="5944BF1F"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Pr>
          <w:rFonts w:ascii="Times New Roman" w:eastAsia="Times New Roman" w:hAnsi="Times New Roman"/>
          <w:bCs/>
          <w:sz w:val="24"/>
          <w:szCs w:val="24"/>
          <w:lang w:eastAsia="ru-RU"/>
        </w:rPr>
        <w:t>3</w:t>
      </w:r>
      <w:r w:rsidRPr="003769FB">
        <w:rPr>
          <w:rFonts w:ascii="Times New Roman" w:eastAsia="Times New Roman" w:hAnsi="Times New Roman"/>
          <w:bCs/>
          <w:sz w:val="24"/>
          <w:szCs w:val="24"/>
          <w:lang w:eastAsia="ru-RU"/>
        </w:rPr>
        <w:t>.4. Приемка работ осуществляется комиссией, создаваемой Заказчиком.</w:t>
      </w:r>
    </w:p>
    <w:p w14:paraId="3D64F429" w14:textId="77777777" w:rsidR="00E75BCD" w:rsidRPr="003769FB" w:rsidRDefault="00E75BCD" w:rsidP="00E75BCD">
      <w:pPr>
        <w:tabs>
          <w:tab w:val="left" w:pos="0"/>
          <w:tab w:val="left" w:pos="1134"/>
        </w:tabs>
        <w:suppressAutoHyphens/>
        <w:spacing w:after="0" w:line="240" w:lineRule="auto"/>
        <w:ind w:firstLine="567"/>
        <w:jc w:val="both"/>
        <w:rPr>
          <w:rFonts w:ascii="Times New Roman" w:hAnsi="Times New Roman"/>
          <w:sz w:val="24"/>
          <w:szCs w:val="24"/>
        </w:rPr>
      </w:pPr>
      <w:r w:rsidRPr="003769FB">
        <w:rPr>
          <w:rFonts w:ascii="Times New Roman" w:hAnsi="Times New Roman"/>
          <w:sz w:val="24"/>
          <w:szCs w:val="24"/>
        </w:rPr>
        <w:t>4.</w:t>
      </w:r>
      <w:r>
        <w:rPr>
          <w:rFonts w:ascii="Times New Roman" w:hAnsi="Times New Roman"/>
          <w:sz w:val="24"/>
          <w:szCs w:val="24"/>
        </w:rPr>
        <w:t>3</w:t>
      </w:r>
      <w:r w:rsidRPr="003769FB">
        <w:rPr>
          <w:rFonts w:ascii="Times New Roman" w:hAnsi="Times New Roman"/>
          <w:sz w:val="24"/>
          <w:szCs w:val="24"/>
        </w:rPr>
        <w:t>.5. Передача Результата работ оформляется сопроводительными документами Подрядчика.</w:t>
      </w:r>
    </w:p>
    <w:p w14:paraId="64F791F3" w14:textId="77777777" w:rsidR="00E75BCD" w:rsidRPr="003769FB" w:rsidRDefault="00E75BCD" w:rsidP="00E75BCD">
      <w:pPr>
        <w:tabs>
          <w:tab w:val="left" w:pos="0"/>
          <w:tab w:val="left" w:pos="1134"/>
        </w:tabs>
        <w:suppressAutoHyphen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.6. 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08A6F4F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.7. Подрядчик передает Заказчику по три экземпляра форм КС-2 и КС-3, с приложением полного комплекта исполнительной документации, подписанной ответственным представителем Заказчика (журнал выполненных работ, акты скрытых работ, паспорта, сертификаты и т.д.).</w:t>
      </w:r>
    </w:p>
    <w:p w14:paraId="080F76F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4.3</w:t>
      </w:r>
      <w:r w:rsidRPr="003769FB">
        <w:rPr>
          <w:rFonts w:ascii="Times New Roman" w:eastAsia="Times New Roman" w:hAnsi="Times New Roman"/>
          <w:bCs/>
          <w:sz w:val="24"/>
          <w:szCs w:val="24"/>
          <w:lang w:eastAsia="ru-RU"/>
        </w:rPr>
        <w:t>.8. Заказчик в течение 15 дней со дня получения Акта о приемке выполненных работ (КС-2) и Справки о стоимости выполненных работ и затрат (КС-3) обязан направить Подрядчику подписанные документы, или мотивированный отказ от приемки услуг.</w:t>
      </w:r>
    </w:p>
    <w:p w14:paraId="54541BD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.9. В случае мотивированного отказа Заказчика сторонами составляется двухсторонний акт с перечнем необходимых доработок, сроков их выполнения.</w:t>
      </w:r>
    </w:p>
    <w:p w14:paraId="39BD5B87" w14:textId="77777777" w:rsidR="00E75BCD" w:rsidRPr="003769FB" w:rsidRDefault="00E75BCD" w:rsidP="00E75BCD">
      <w:pPr>
        <w:tabs>
          <w:tab w:val="left" w:pos="1134"/>
        </w:tabs>
        <w:suppressAutoHyphens/>
        <w:autoSpaceDE w:val="0"/>
        <w:spacing w:after="0" w:line="240" w:lineRule="auto"/>
        <w:ind w:firstLine="567"/>
        <w:jc w:val="both"/>
        <w:rPr>
          <w:rFonts w:ascii="Times New Roman" w:eastAsia="Arial" w:hAnsi="Times New Roman"/>
          <w:sz w:val="24"/>
          <w:szCs w:val="24"/>
          <w:lang w:eastAsia="ar-SA"/>
        </w:rPr>
      </w:pPr>
      <w:r>
        <w:rPr>
          <w:rFonts w:ascii="Times New Roman" w:eastAsia="Arial" w:hAnsi="Times New Roman"/>
          <w:sz w:val="24"/>
          <w:szCs w:val="24"/>
          <w:lang w:eastAsia="ar-SA"/>
        </w:rPr>
        <w:t>4.3</w:t>
      </w:r>
      <w:r w:rsidRPr="003769FB">
        <w:rPr>
          <w:rFonts w:ascii="Times New Roman" w:eastAsia="Arial" w:hAnsi="Times New Roman"/>
          <w:sz w:val="24"/>
          <w:szCs w:val="24"/>
          <w:lang w:eastAsia="ar-SA"/>
        </w:rPr>
        <w:t>.10. Работы считаются принятыми с момента подписания сторонами Акта о приемке выполненных работ (форма КС-2). Акт о приемке выполненных работ подписывается уполномоченным представителем Заказчика, с приложением справки о стоимости выполненных работ и затрат (форма КС-3).</w:t>
      </w:r>
    </w:p>
    <w:p w14:paraId="306D2203" w14:textId="77777777" w:rsidR="00E75BCD" w:rsidRPr="003769FB" w:rsidRDefault="00E75BCD" w:rsidP="00E75BCD">
      <w:pPr>
        <w:tabs>
          <w:tab w:val="left" w:pos="1134"/>
        </w:tabs>
        <w:suppressAutoHyphens/>
        <w:autoSpaceDE w:val="0"/>
        <w:spacing w:after="0" w:line="240" w:lineRule="auto"/>
        <w:ind w:firstLine="567"/>
        <w:jc w:val="both"/>
        <w:rPr>
          <w:rFonts w:ascii="Times New Roman" w:eastAsia="Arial" w:hAnsi="Times New Roman"/>
          <w:sz w:val="24"/>
          <w:szCs w:val="24"/>
          <w:lang w:eastAsia="ar-SA"/>
        </w:rPr>
      </w:pPr>
      <w:r>
        <w:rPr>
          <w:rFonts w:ascii="Times New Roman" w:eastAsia="Arial" w:hAnsi="Times New Roman"/>
          <w:sz w:val="24"/>
          <w:szCs w:val="24"/>
          <w:lang w:eastAsia="ar-SA"/>
        </w:rPr>
        <w:t>4.3</w:t>
      </w:r>
      <w:r w:rsidRPr="003769FB">
        <w:rPr>
          <w:rFonts w:ascii="Times New Roman" w:eastAsia="Arial" w:hAnsi="Times New Roman"/>
          <w:sz w:val="24"/>
          <w:szCs w:val="24"/>
          <w:lang w:eastAsia="ar-SA"/>
        </w:rPr>
        <w:t>.11. Результат выполненных по настоящему Договору работ в полном объеме считается переданным Подрядчиком и принятым Заказчиком с даты подписания</w:t>
      </w:r>
      <w:r w:rsidRPr="003769FB">
        <w:rPr>
          <w:rFonts w:ascii="Times New Roman" w:eastAsia="Times New Roman" w:hAnsi="Times New Roman"/>
          <w:sz w:val="24"/>
          <w:szCs w:val="24"/>
          <w:lang w:eastAsia="ru-RU"/>
        </w:rPr>
        <w:t xml:space="preserve"> </w:t>
      </w:r>
      <w:r w:rsidRPr="003769FB">
        <w:rPr>
          <w:rFonts w:ascii="Times New Roman" w:eastAsia="Arial" w:hAnsi="Times New Roman"/>
          <w:sz w:val="24"/>
          <w:szCs w:val="24"/>
          <w:lang w:eastAsia="ar-SA"/>
        </w:rPr>
        <w:t>сторонами акта приемки-сдачи выполненных работ (приложение №</w:t>
      </w:r>
      <w:r>
        <w:rPr>
          <w:rFonts w:ascii="Times New Roman" w:eastAsia="Arial" w:hAnsi="Times New Roman"/>
          <w:sz w:val="24"/>
          <w:szCs w:val="24"/>
          <w:lang w:eastAsia="ar-SA"/>
        </w:rPr>
        <w:t>5</w:t>
      </w:r>
      <w:r w:rsidRPr="003769FB">
        <w:rPr>
          <w:rFonts w:ascii="Times New Roman" w:eastAsia="Arial" w:hAnsi="Times New Roman"/>
          <w:sz w:val="24"/>
          <w:szCs w:val="24"/>
          <w:lang w:eastAsia="ar-SA"/>
        </w:rPr>
        <w:t xml:space="preserve"> </w:t>
      </w:r>
      <w:r w:rsidRPr="003769FB">
        <w:rPr>
          <w:rFonts w:ascii="Times New Roman" w:eastAsia="Times New Roman" w:hAnsi="Times New Roman"/>
          <w:bCs/>
          <w:sz w:val="24"/>
          <w:szCs w:val="24"/>
          <w:lang w:eastAsia="ru-RU"/>
        </w:rPr>
        <w:t>к настоящему Договору</w:t>
      </w:r>
      <w:r w:rsidRPr="003769FB">
        <w:rPr>
          <w:rFonts w:ascii="Times New Roman" w:eastAsia="Arial" w:hAnsi="Times New Roman"/>
          <w:sz w:val="24"/>
          <w:szCs w:val="24"/>
          <w:lang w:eastAsia="ar-SA"/>
        </w:rPr>
        <w:t>) при условии передачи Заказчику все Акты о приемке выполненных работ (КС-2) и Справки о стоимости выполненных работ и затрат (КС-3) с комплектом исполнительной документации по реестру.</w:t>
      </w:r>
    </w:p>
    <w:p w14:paraId="65BE8A0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.12. На основании подписанного акта о приемки выполненных работ формы КС-2 и справки о стоимости выполненных работ и затрат формы КС-3, Подрядчик в течение 5 (пяти) рабочих дней обязан выставить счет-фактуру на выполненные работы.</w:t>
      </w:r>
    </w:p>
    <w:p w14:paraId="59C13C0D"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.13. 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w:t>
      </w:r>
    </w:p>
    <w:p w14:paraId="6529A9F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.14. В случае получения Заказчиком счета-фактуры, не соответствующего требованиям законодательства РФ и настоящего Договора, Подрядчик обязан в течение 5 (пяти) рабочих дней предоставить счета-фактуры с устранением допущенных нарушений.</w:t>
      </w:r>
    </w:p>
    <w:p w14:paraId="0A697FF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.15. 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Подрядчик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акты о приемке выполненных работ (оказанных услуг) и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w:t>
      </w:r>
    </w:p>
    <w:p w14:paraId="0C5F9C93"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.16. 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4B06657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 г. № 402-ФЗ «О бухгалтерском учете», должны содержать следующие обязательные реквизиты:</w:t>
      </w:r>
    </w:p>
    <w:p w14:paraId="4F6EF9DE"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документа;</w:t>
      </w:r>
    </w:p>
    <w:p w14:paraId="6F74949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дату составления документа;</w:t>
      </w:r>
    </w:p>
    <w:p w14:paraId="6676122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экономического субъекта, составившего документ;</w:t>
      </w:r>
    </w:p>
    <w:p w14:paraId="5AA2D77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содержание факта хозяйственной жизни;</w:t>
      </w:r>
    </w:p>
    <w:p w14:paraId="343057F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номер и дату Договора;</w:t>
      </w:r>
    </w:p>
    <w:p w14:paraId="3DAB0B2D"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величину натурального и (или) денежного измерения факта хозяйственной жизни с указанием единиц измерения;</w:t>
      </w:r>
    </w:p>
    <w:p w14:paraId="65D88786"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ED41924" w14:textId="77777777"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4.3</w:t>
      </w:r>
      <w:r w:rsidRPr="003769FB">
        <w:rPr>
          <w:rFonts w:ascii="Times New Roman" w:hAnsi="Times New Roman"/>
          <w:sz w:val="24"/>
          <w:szCs w:val="24"/>
        </w:rPr>
        <w:t>.17. 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69D53E69" w14:textId="77777777"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.18.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34C83529" w14:textId="77777777" w:rsidR="00E75BCD" w:rsidRPr="003769FB" w:rsidRDefault="00E75BCD" w:rsidP="00E75BCD">
      <w:pPr>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.19. Заказчик назначает своего представителя на производстве работ в лице главного инженера филиала-нефтебазы, который от имени Заказчика осуществляет функции взаимодействия между Заказчиком и Подрядчиком по решению вопросов, возникающих в процессе ведения работ.</w:t>
      </w:r>
    </w:p>
    <w:p w14:paraId="7FAC38C3" w14:textId="77777777" w:rsidR="00E75BCD" w:rsidRPr="00A87CF9" w:rsidRDefault="00E75BCD" w:rsidP="00E75BCD">
      <w:pPr>
        <w:spacing w:after="60" w:line="240" w:lineRule="auto"/>
        <w:contextualSpacing/>
        <w:jc w:val="both"/>
        <w:outlineLvl w:val="1"/>
        <w:rPr>
          <w:rFonts w:ascii="Times New Roman" w:eastAsia="Times New Roman" w:hAnsi="Times New Roman"/>
          <w:b/>
          <w:sz w:val="26"/>
          <w:szCs w:val="24"/>
        </w:rPr>
      </w:pPr>
      <w:r>
        <w:rPr>
          <w:rFonts w:ascii="Times New Roman" w:eastAsia="Times New Roman" w:hAnsi="Times New Roman"/>
          <w:b/>
          <w:sz w:val="26"/>
          <w:szCs w:val="24"/>
        </w:rPr>
        <w:t>4.4</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t>ПОРЯДОК ОКОНЧАТЕЛЬНОЙ СДАЧИ-ПРИЕМКИ ВЫПОЛНЕННЫХ РАБОТ</w:t>
      </w:r>
    </w:p>
    <w:p w14:paraId="0D0A8D00"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Окончательная приёмка выполненных работ проводится комиссией назначаемой Заказчиком с участием представителей Заказчика, Подрядчика, после получения соответствующего письменного уведомления Подрядчика о готовности Объекта.</w:t>
      </w:r>
    </w:p>
    <w:p w14:paraId="68CFEBB9"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 xml:space="preserve">Датой приемки завершенных работ по Объекту является дата подписания Акта о приемке-сдаче выполненных работ </w:t>
      </w:r>
      <w:r>
        <w:rPr>
          <w:rFonts w:ascii="Times New Roman" w:eastAsia="Times New Roman" w:hAnsi="Times New Roman"/>
          <w:sz w:val="24"/>
          <w:szCs w:val="24"/>
          <w:lang w:eastAsia="ru-RU"/>
        </w:rPr>
        <w:t>(приложение №5</w:t>
      </w:r>
      <w:r w:rsidRPr="007D0EE6">
        <w:rPr>
          <w:rFonts w:ascii="Times New Roman" w:eastAsia="Times New Roman" w:hAnsi="Times New Roman"/>
          <w:sz w:val="24"/>
          <w:szCs w:val="24"/>
          <w:lang w:eastAsia="ru-RU"/>
        </w:rPr>
        <w:t xml:space="preserve"> </w:t>
      </w:r>
      <w:r w:rsidRPr="007D0EE6">
        <w:rPr>
          <w:rFonts w:ascii="Times New Roman" w:eastAsia="Times New Roman" w:hAnsi="Times New Roman"/>
          <w:bCs/>
          <w:sz w:val="24"/>
          <w:szCs w:val="24"/>
          <w:lang w:eastAsia="ru-RU"/>
        </w:rPr>
        <w:t>к настоящему Договору</w:t>
      </w:r>
      <w:r w:rsidRPr="007D0EE6">
        <w:rPr>
          <w:rFonts w:ascii="Times New Roman" w:eastAsia="Times New Roman" w:hAnsi="Times New Roman"/>
          <w:sz w:val="24"/>
          <w:szCs w:val="24"/>
          <w:lang w:eastAsia="ru-RU"/>
        </w:rPr>
        <w:t>).</w:t>
      </w:r>
    </w:p>
    <w:p w14:paraId="0B93174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t>В течение 5 (пяти) календарных дней после окончания работ на Объекте Подрядчик должен передать Заказчику в полном объеме 1 оригинал экземпляра исполнительной документации, 1 экземпляр исполнительной документации в электронном виде, 2 экземпляра копии исполнительной документации на Объект, необходимой для проведения приемки результата работ.</w:t>
      </w:r>
    </w:p>
    <w:p w14:paraId="24F127C2"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ab/>
        <w:t>Подрядчик обязан предоставить пакет документации согласно перечню документов, необходимых для сдачи объектов в эксплуатацию, в том числе:</w:t>
      </w:r>
    </w:p>
    <w:p w14:paraId="528F07F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Список штата сотрудников, участвовавших в строительно-монтажных работах, с указанием видов выполненных ими работ, фамилий инженерно-технических работников, непосредственно ответственных за выполнение этих работ;</w:t>
      </w:r>
    </w:p>
    <w:p w14:paraId="54310A9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Исполнительная документация, с подписями о соответствии выполненных в натуре работ чертежам или внесённым в них изменениям, согласованных лицами, ответственных за строительно-монтажные работы;</w:t>
      </w:r>
    </w:p>
    <w:p w14:paraId="7870DCE2"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t>Журналы производства работ и авторского надзора, материалы обследований и проверок, проведённых органами государственного и ведомственного надзоров;</w:t>
      </w:r>
    </w:p>
    <w:p w14:paraId="1CD6BE9E"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ab/>
        <w:t>Сертификаты, технические паспорта, журналы лабораторных испытаний и другие документы, удостоверяющие качество материалов, конструкций и деталей, применённых при производстве строительно-монтажных работ;</w:t>
      </w:r>
    </w:p>
    <w:p w14:paraId="755B784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5.</w:t>
      </w:r>
      <w:r w:rsidRPr="003769FB">
        <w:rPr>
          <w:rFonts w:ascii="Times New Roman" w:eastAsia="Times New Roman" w:hAnsi="Times New Roman"/>
          <w:sz w:val="24"/>
          <w:szCs w:val="24"/>
          <w:lang w:eastAsia="ru-RU"/>
        </w:rPr>
        <w:tab/>
        <w:t>Акты освидетельствования скрытых работ и ответственных конструкций;</w:t>
      </w:r>
    </w:p>
    <w:p w14:paraId="5121530B"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ПРАВА И ОБЯЗАННОСТИ СТОРОН</w:t>
      </w:r>
    </w:p>
    <w:p w14:paraId="067BA989"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5.1. Обязанности Подрядчика:</w:t>
      </w:r>
    </w:p>
    <w:p w14:paraId="5123AC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 Подрядчик обязуется выполнить все работы, предусмотренные п. 1.1 настоящего Договора надлежащего качества, в объеме и в сроки, предусмотренные настоящим Договором, и сдать работу Заказчику в установленный срок.</w:t>
      </w:r>
    </w:p>
    <w:p w14:paraId="60A76CF6"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 Выполнять строительно-монтажные работы по объекту в соответствии с условиями настоящего Договора, проектной документацией, требованиями технических регламентов, сводом правил, иными нормативными документами в строительстве и ремонте, и при этом обеспечивать безопасность работ для третьих лиц и окружающей среды, выполнение требований безопасности труда.</w:t>
      </w:r>
    </w:p>
    <w:p w14:paraId="120BF51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5.1.3. Подрядчик перед тем как приступить к работам обязуется разработать и предоставить Заказчику на согласование Проект производства работ, в котором должны </w:t>
      </w:r>
      <w:r>
        <w:rPr>
          <w:rFonts w:ascii="Times New Roman" w:eastAsia="Times New Roman" w:hAnsi="Times New Roman"/>
          <w:bCs/>
          <w:sz w:val="24"/>
          <w:szCs w:val="24"/>
          <w:lang w:eastAsia="ru-RU"/>
        </w:rPr>
        <w:t>быть отражены основные вопросы</w:t>
      </w:r>
      <w:r w:rsidRPr="005B6297">
        <w:rPr>
          <w:rFonts w:ascii="Times New Roman" w:eastAsia="Times New Roman" w:hAnsi="Times New Roman"/>
          <w:bCs/>
          <w:sz w:val="24"/>
          <w:szCs w:val="24"/>
          <w:lang w:eastAsia="ru-RU"/>
        </w:rPr>
        <w:t>.</w:t>
      </w:r>
    </w:p>
    <w:p w14:paraId="6FC5E6B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 Гарантировать, что любое лицо, привлеченное к выполнению Работ со стороны Подрядчика, выполняет их в соответствии с применимыми нормативно-правовыми актами, а также нормативными требованиями по вопросам, связанным с охраной труда и охраной окружающей среды.</w:t>
      </w:r>
    </w:p>
    <w:p w14:paraId="162FF9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5.1.5. Подрядчик обязан обеспечить выполнение работ всеми необходимыми материалами и оборудованием за свой счет.</w:t>
      </w:r>
    </w:p>
    <w:p w14:paraId="498D38D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5.1.6. Предоставить Заказчику сертификаты, технические паспорта и другие документы, удостоверяющие качество материалов, предназначенных для использования при производстве работ.</w:t>
      </w:r>
    </w:p>
    <w:p w14:paraId="49CAF7E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5.1.7. Обеспечить на объекте противопожарные мероприятия, мероприятия по технике безопасности, экологической безопасности.</w:t>
      </w:r>
    </w:p>
    <w:p w14:paraId="0A96658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5.1.8. Нести ответственность наступления строительно-монтажных рисков и ответственность (в том числе за причинение вреда третьим лицам) при проведении строительных и монтажных работ на объекте.</w:t>
      </w:r>
    </w:p>
    <w:p w14:paraId="46C13CB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5.1.9. Своевременно предоставлять Заказчику по его требованию достоверную информацию о ходе исполнения своих обязательств, в том числе о сложностях, возникающих при исполнении условий Договора. </w:t>
      </w:r>
    </w:p>
    <w:p w14:paraId="7E420D9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5.1.10. Обеспечить качество выполняемых работ требованиям технических регламентов и проектной документации, своду правил, иным нормативным документам в строительстве и ремонте и подтвердить предоставлением по завершению ремонта итогового отчета Заказчику.</w:t>
      </w:r>
    </w:p>
    <w:p w14:paraId="470F678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5.1.11. Вывезти в течение 3 рабочих дней со дня завершения строительно-монтажных работ за пределы объекта Заказчика, используемые для производства работ строительные машины, оборудование, инструменты, строительные материалы и другое имущество, а также строительный мусор.</w:t>
      </w:r>
    </w:p>
    <w:p w14:paraId="350305E6"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5.1.12. В случае нарушения сроков, установленных в настоящем пункте, Подрядчик возмещает Заказчику убытки (в т.ч. все суммы штрафных санкций, которые будут наложены на Заказчика государственными надзорными органами и расходы Заказчика, понесенные им в ходе устранения выявленных нарушений), связанные с несвоевременным восстановлением временно занимаемых земель. Возмещение Подрядчиком убытков (в т.ч. штрафных санкций и расходов Заказчика) производится Подрядчиком в месячный срок с момента получения письменного требования Заказчика. </w:t>
      </w:r>
    </w:p>
    <w:p w14:paraId="5006255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5.1.13. При представлении Заказчику последнего Акта о приемке выполненных работ (Форма КС-2) и последней Справки о стоимости выполненных работ и затрат (Форма КС-3), Подрядчик одновременно представляет Акт приема-передачи документации и исполнительную документацию в соответствии с нормативными требованиями, подписанный Заказчиком в подлинном экземпляре.</w:t>
      </w:r>
    </w:p>
    <w:p w14:paraId="16D2695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5.1.14. Производить поставку материалов, изделий и оборудования, требующихся для выполнения работ. Все материалы, конструкции, комплектующие изделия и оборудование должны соответствовать требованиям проекта, СП, ГОСТ, ТУ и иных нормативных документов, иметь надлежащим образом оформленные паспорта, сертификаты.</w:t>
      </w:r>
    </w:p>
    <w:p w14:paraId="211F40E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5.1.15. Устранить в течение срока, установленного Заказчиком, своими и/или привлечёнными силами и за свой счет все дефекты и недостатки в выполненных им строительно-монтажных работах, выявленные в течение срока действия Договора и являющиеся следствием неисполнения и (или) ненадлежащего исполнения Подрядчиком обязательств по Договору.</w:t>
      </w:r>
    </w:p>
    <w:p w14:paraId="470A077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5.1.16. Отклонение от параметров проектной документации, необходимость которого выявилась в процессе выполнения работ, допускается только на основании вновь утвержденной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14:paraId="66CDD58B" w14:textId="77777777" w:rsidR="00E75BCD" w:rsidRPr="00471F09"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5.1.17. </w:t>
      </w:r>
      <w:r w:rsidRPr="00471F09">
        <w:rPr>
          <w:rFonts w:ascii="Times New Roman" w:eastAsia="Times New Roman" w:hAnsi="Times New Roman"/>
          <w:bCs/>
          <w:sz w:val="24"/>
          <w:szCs w:val="24"/>
          <w:lang w:eastAsia="ru-RU"/>
        </w:rPr>
        <w:t xml:space="preserve">До привлечения к исполнению настоящего Договора третьих лиц (субподрядчиков/соисполнителей), Подрядчик обязуется предоставить Заказчику для проверки и согласования следующий комплект документов на каждого привлекаемого субподрядчика: выписку из ЕГРЮЛ/ЕГРИП; документы, подтверждающие наличие необходимых материальных и трудовых ресурсов (справка о среднесписочной численности, информация об основных средствах, лицензиях); копию последней сданной бухгалтерской и налоговой отчетности. Заказчик вправе отказать в согласовании субподрядчика при наличии признаков его несоответствия критериям добросовестного налогоплательщика. Заказчик уведомляет Подрядчика о согласовании третьих лиц либо об отказе в этом согласовании в </w:t>
      </w:r>
      <w:r w:rsidRPr="00471F09">
        <w:rPr>
          <w:rFonts w:ascii="Times New Roman" w:eastAsia="Times New Roman" w:hAnsi="Times New Roman"/>
          <w:bCs/>
          <w:sz w:val="24"/>
          <w:szCs w:val="24"/>
          <w:lang w:eastAsia="ru-RU"/>
        </w:rPr>
        <w:lastRenderedPageBreak/>
        <w:t>течение 3 (трех) рабочих дней с момента получения документов, указанных в настоящему пункте.</w:t>
      </w:r>
    </w:p>
    <w:p w14:paraId="018629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5.1.18. Нести ответственность перед Заказчиком за надлежащее исполнение работ по настоящему Договору его субподрядчиками.</w:t>
      </w:r>
    </w:p>
    <w:p w14:paraId="1300BA2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5.1.19. Нести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1DF182B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5.1.20. В случае привлечения иностранных граждан для выполнения работ на Объекте, обязуется оплатить проезд, питание, регистрацию в УФМС РФ по PC(Я), проживание, медицинский осмотр и медицинскую страховку, в соответствии с законодательством Российской Федерации.</w:t>
      </w:r>
    </w:p>
    <w:p w14:paraId="552FAB8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5.1.21. При обнаружении обстоятельств, угрожающих сохранности или прочности строящихся сооружений, либо создающих невозможность завершения Работ в установленный Договором срок, незамедлительно в течение 6 часов письменно известить о них Заказчика и до получения от него указаний принять меры по сохранению строящихся сооружений. Подрядчик обязан своевременно предпринимать все возможные меры по устранению вышеуказанных обстоятельств и их последствий своими силами и за свой счет в согласованные с Заказчиком сроки.</w:t>
      </w:r>
    </w:p>
    <w:p w14:paraId="20D57AA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5.1.22. Подрядчик обязуется возместить предоставленные коммунальные услуги Заказчику, путем безналичного расчета на расчетный счет филиала Заказчика, где выполняются работы по Договору. Оплата производится в течение 10 рабочих дней с момента завершения работ по договору. Учет ресурсов осуществляется через приборы учета или расчетным методом в соответствии с действующим законодательном Российской Федерации.</w:t>
      </w:r>
    </w:p>
    <w:p w14:paraId="38D052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5.1.23. Стороны согласовали, что у Подрядчика, осуществляющего выполнение работ по Договору будет отсутствовать право удержания Результата работ. При заключении Договоров с субподрядными организациями для выполнения работ по Договору, Подрядчик обязан включить в такие договоры ограничение удержания Результата работ. В противном случае такие Договоры признаются заключенными в интересах Подрядчика не для целей выполнения работ по настоящему Договору. </w:t>
      </w:r>
    </w:p>
    <w:p w14:paraId="2B03A56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5.1.24. Нести иные обязанности, вытекающие из данного Договора, в соответствии с нормами действующего законодательства, государственными стандартами и техническими нормами, и иными нормативами, а также обычаями делового оборота и практики в данной сфере, включая, но не ограничиваясь:</w:t>
      </w:r>
    </w:p>
    <w:p w14:paraId="45EC705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при осуществлении Заказчиком контроля за ходом исполнения настоящего Договора предоставлять Заказчику все необходимые данные;</w:t>
      </w:r>
    </w:p>
    <w:p w14:paraId="1A9E042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письменно уведомить Заказчика о необходимости проведения освидетельствования скрытых работ в письменном виде не менее чем за 48 часов до проведения освидетельствования выполненных скрытых Работ, подлежащих последующему закрытию, уведомление о назначении даты приемки скрытых работ должно направляться Заказчику в рабочие дни и в часы работы (с 09-00 до 18-00 ч.)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3B13455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при получении требования Заказчика о приостановке Работ, в связи с нарушением обязательств Подрядчиком, исполнить таковое незамедлительно, письменно сообщив об этом.</w:t>
      </w:r>
    </w:p>
    <w:p w14:paraId="6D589C6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5.1.25. Подрядчик гарантирует освобождение Заказчика от любой ответственности и каких бы то ни было расходов по всем претензиям, требованиям и судебным искам, связанным с травматизмом или смертью любого лица, привлеченного Подрядчиком к работе на Объекте. Подрядчик обязан за свой счет и своими силами страховать свой персонал от несчастных случаев на производстве на весь период выполнения Работ.</w:t>
      </w:r>
    </w:p>
    <w:p w14:paraId="7B76292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5.1.26. Уведомлять Заказчика письменно о любых внеплановых событиях и происшествиях на Объекте и/или в связи с исполнением настоящего Договора, включая, но не ограничиваясь:</w:t>
      </w:r>
    </w:p>
    <w:p w14:paraId="7F15033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аварии (в течение 2 (двух) часов);</w:t>
      </w:r>
    </w:p>
    <w:p w14:paraId="642A788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хищения и иные противоправные действия (в течение 24 (двадцати четырех) часов);</w:t>
      </w:r>
    </w:p>
    <w:p w14:paraId="4C5DC70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арест и/или блокирование счетов и/или иные обстоятельства, влияющие на платежи между Сторонами (в течение 24 (двадцати четырех) часов);</w:t>
      </w:r>
    </w:p>
    <w:p w14:paraId="44A8388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 забастовки персонала Подрядчика, действия третьих лиц, включая органы власти и местного самоуправления, прямо или косвенно касающиеся Объекта и взаиморасчетов Сторон и обязательств Сторон по Договору (в течение 24 (двадцати четырех) часов); </w:t>
      </w:r>
    </w:p>
    <w:p w14:paraId="048E1BC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несчастные случаи;</w:t>
      </w:r>
    </w:p>
    <w:p w14:paraId="5ACBFDE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иные обстоятельства, факты, сообщения в средствах массовой информации (СМИ) и т.п. (в течение 24 (двадцати четырех) часов).</w:t>
      </w:r>
    </w:p>
    <w:p w14:paraId="5ED9512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5.1.27. Подрядчик обязан использовать полученные от Заказчика на расчётный счёт денежные средства исключительно в целях исполнения обязательств по настоящему Договору.</w:t>
      </w:r>
    </w:p>
    <w:p w14:paraId="520A254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5.1.28. Любые отклонения от нормативно-технической, разработанной проектной и рабочей документации, иной документации, в том числе не влияющие на технологию и качество выполнения работ, Подрядчик обязан согласовать с Заказчиком, и внести изменение в проектную и рабочую документацию и при необходимости пройти государственную экспертизу.</w:t>
      </w:r>
    </w:p>
    <w:p w14:paraId="6A44B07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5.1.29. Назначить в течение 5 (пяти) календарных дней, следующих за датой вступления Договора в силу, лиц, ответственных:</w:t>
      </w:r>
    </w:p>
    <w:p w14:paraId="6831B9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представление отчетов в объеме и порядке, определенных настоящим Договором;</w:t>
      </w:r>
    </w:p>
    <w:p w14:paraId="56B432D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производство строительно-монтажных работ;</w:t>
      </w:r>
    </w:p>
    <w:p w14:paraId="5A0E6C7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поставку материалов и оборудования, и иных материально-технических ресурсов;</w:t>
      </w:r>
    </w:p>
    <w:p w14:paraId="76640AB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осуществление строительного контроля;</w:t>
      </w:r>
    </w:p>
    <w:p w14:paraId="76FAECA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производство работ по линии создания системы комплексной безопасности Объекта;</w:t>
      </w:r>
    </w:p>
    <w:p w14:paraId="1354F5D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В уведомлении, направляемом Подрядчиком Заказчику, должны содержаться Ф.И.О. ответственных представителей, занимаемая у Подрядчика должность, полномочия, срок полномочий, номер и дата распорядительного документа (приказа, доверенности) о назначении представителей, контактные телефоны (стационарный и мобильный) и электронные адреса представителей Подрядчика. Надлежащим образом заверенная копия распорядительного документа (приказа, доверенности) направляется Заказчику одновременно с направлением упомянутого уведомления.</w:t>
      </w:r>
    </w:p>
    <w:p w14:paraId="3D69189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Ответственные представители Подрядчика вправе осуществлять от его имени обязательства, принадлежащие Подрядчику в соответствии с настоящим Договором, включая функции, предусмотренные частью 5 статьи 55.5-1 Градостроительного кодекса РФ. </w:t>
      </w:r>
    </w:p>
    <w:p w14:paraId="03E15BF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Ответственные представители Подрядчика обязаны доводить до сведения Заказчика все информационные материалы, документы и решения Подрядчика, оформленные согласно положениям Договора. Все информационные материалы, документы и решения, исходящие от ответственных представителей Подрядчика, считаются исходящими от самого Подрядчика и имеющими для него обязательную силу.</w:t>
      </w:r>
    </w:p>
    <w:p w14:paraId="7792811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5.1.30. В срок не позднее чем за 3 (три) рабочих дня до даты завершения строительно-монтажных работ на Объекте в полном объеме и в соответствии с технической документацией направить Заказчику письменное уведомление о завершении строительно-монтажных работ на Объекте.</w:t>
      </w:r>
    </w:p>
    <w:p w14:paraId="4A6EAE6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5.1.31. Отвечать в течение гарантийного срока за поставленные и установленные материалы, и оборудование в соответствии с положениями раздела 6 настоящего Договора. В случае выхода их из строя, за исключением выхода из строя в связи с нарушением правил эксплуатации, производить их замену своими и/или привлечёнными силами и за свой счет в течение гарантийного срока, установленного Заказчиком.</w:t>
      </w:r>
    </w:p>
    <w:p w14:paraId="1324E8C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5.1.32. Подрядчик самостоятельно несет административную ответственность за нарушения, выявленные контролирующими органами государственной власти.</w:t>
      </w:r>
    </w:p>
    <w:p w14:paraId="0A03DC57"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5.1.33. Осуществлять проведение следующих контрольных мероприятий:</w:t>
      </w:r>
    </w:p>
    <w:p w14:paraId="51289D3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а) проверка качества строительных материалов, изделий, конструкций и оборудования, поставленных для выполнения строительно-монтажных работ;</w:t>
      </w:r>
    </w:p>
    <w:p w14:paraId="1E2530B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б) проверка соблюдения установленных норм и правил складирования и хранения применяемой продукции;</w:t>
      </w:r>
    </w:p>
    <w:p w14:paraId="13CB74A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в) проверка соблюдения последовательности и состава технологических операций при осуществлении ремонта объекта;</w:t>
      </w:r>
    </w:p>
    <w:p w14:paraId="7F4670F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г) совместно с Заказчиком освидетельствование работ, скрываемых последующими работами (далее - скрытые работы), и промежуточная приемка возведенных строительных конструкций, влияющих на безопасность объекта ремонта, участков сетей инженерно-технического обеспечения;</w:t>
      </w:r>
    </w:p>
    <w:p w14:paraId="4C68DF8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д) приемка законченных видов (этапов) работ;</w:t>
      </w:r>
    </w:p>
    <w:p w14:paraId="6E549E4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При проведении контрольных мероприятий Подрядчик обязан официально уведомить Заказчика о дате и времени их проведения не позднее, чем за три рабочих дня. В случае если Заказчик был уведомлен надлежащим образом, но не явился для участия в контрольных мероприятиях, Подрядчик вправе провести их в отсутствие Заказчика. При этом в акте результатов контрольных мероприятий делается соответствующая отметка о проведении контрольных мероприятий в одностороннем порядке в связи с отсутствием Заказчика.</w:t>
      </w:r>
    </w:p>
    <w:p w14:paraId="3F49E2C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Проведение контрольных мероприятий и их результаты оформляются актом результатов контрольных мероприятий в двух экземплярах и подписываются официально уполномоченными представителями Подрядчика и Заказчика. Сведения о проведенных контрольных мероприятиях и их результатах отражаются в общем журнале работ с приложением актов результатов контрольных мероприятий.</w:t>
      </w:r>
    </w:p>
    <w:p w14:paraId="108D372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В случае если Заказчик не явился для участия в контрольных мероприятиях, Подрядчик в течении трех рабочих дней после завершения контрольных мероприятий официально направляет Заказчику один экземпляр (оригинал) акта. </w:t>
      </w:r>
    </w:p>
    <w:p w14:paraId="148A4EC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5.1.34. Осуществлять входной контроль до момента применения продукции в процессе строительства, включая проверку наличия и содержания документов поставщиков, содержащих сведения о качестве поставленной ими продукции, ее соответствия требованиям рабочей документации, технических регламентов, стандартов и сводов правил.</w:t>
      </w:r>
    </w:p>
    <w:p w14:paraId="18FD003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w:t>
      </w:r>
    </w:p>
    <w:p w14:paraId="3CFCE76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Не применять при производстве работ продукцию, не соответствующую установленным требованиям.</w:t>
      </w:r>
    </w:p>
    <w:p w14:paraId="4D459269"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5.1.35. Представлять Заказчику информацию на планируемые расходы на основании Графика выполнения работ.</w:t>
      </w:r>
    </w:p>
    <w:p w14:paraId="010EB0F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5.1.36. Выполнять надлежащим образом обязательства по Договорам на выполнение подрядных работ и/или поставку оборудования (материалов), заключенных Подрядчиком с субподрядчиками (субпоставщиками) для выполнения обязательств Подрядчика по Договору.</w:t>
      </w:r>
    </w:p>
    <w:p w14:paraId="2BA8DA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5.1.37. В случаях установления Заказчиком и/или уполномоченными контрольными органами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Акта(-</w:t>
      </w:r>
      <w:proofErr w:type="spellStart"/>
      <w:r w:rsidRPr="005B6297">
        <w:rPr>
          <w:rFonts w:ascii="Times New Roman" w:eastAsia="Times New Roman" w:hAnsi="Times New Roman"/>
          <w:bCs/>
          <w:sz w:val="24"/>
          <w:szCs w:val="24"/>
          <w:lang w:eastAsia="ru-RU"/>
        </w:rPr>
        <w:t>ов</w:t>
      </w:r>
      <w:proofErr w:type="spellEnd"/>
      <w:r w:rsidRPr="005B6297">
        <w:rPr>
          <w:rFonts w:ascii="Times New Roman" w:eastAsia="Times New Roman" w:hAnsi="Times New Roman"/>
          <w:bCs/>
          <w:sz w:val="24"/>
          <w:szCs w:val="24"/>
          <w:lang w:eastAsia="ru-RU"/>
        </w:rPr>
        <w:t>) о приемке выполненных работ (форма № КС-2), Справки о стоимости выполненных работ и затрат (Форма № КС-3) или в отсутствие документов, подтверждающих фактические расходы, а также в других случаях, установленных актом проверки, Подрядчик осуществляет возврат Заказчику сумму излишне уплаченных денежных средств в течение 7 (семи) рабочих дней с даты получения требования от Заказчика.</w:t>
      </w:r>
    </w:p>
    <w:p w14:paraId="07E11AE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5.1.38. При расторжении Договора до завершения строительно-монтажных работ на объекте или при окончании срока действия Договора передать Заказчику в течение 10 (десяти) рабочих дней, с момента предъявления соответствующего требования, проектную документацию, исполнительную документацию и другие документы, полученные в ходе исполнения обязательств по Договору.</w:t>
      </w:r>
    </w:p>
    <w:p w14:paraId="61D2650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5.1.39. Исполнять обязанности, предусмотренные иными положениями Договора.</w:t>
      </w:r>
    </w:p>
    <w:p w14:paraId="5F7B8457"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5.1.40. Своевременно устранять недостатки и дефекты, выявленные в ходе производства работ в период гарантийного срока эксплуатации объекта.</w:t>
      </w:r>
    </w:p>
    <w:p w14:paraId="2090F33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5.1.41. Письменно согласовывать с Заказчиком любые действия, выходящие за рамки Технического задания.</w:t>
      </w:r>
    </w:p>
    <w:p w14:paraId="73D0721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5.1.42. Возместить понесенные Заказчиком расходы на устранение недостатков работ в течение 7 (семи) рабочих дней с момента получения такого требования от Заказчика.</w:t>
      </w:r>
    </w:p>
    <w:p w14:paraId="1EB654D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5.1.43. Нести ответственность (в том числе возмещать убытки Заказчика) за ненадлежащую подготовку Результата работ, включая недостатки, обнаруженные впоследствии в ходе строительства, а также в процессе эксплуатации объекта, созданного на основе Результата работ, подготовленного Подрядчиком.</w:t>
      </w:r>
    </w:p>
    <w:p w14:paraId="53E0BC0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5.1.44. Обеспечить сохранность документов, информации, полученных в процессе проведения работ, не передавать их третьим лицам без письменного согласия Заказчика и возвратить все предоставленные Заказчиком документы не позднее даты окончания выполнения работ по настоящему Договору. В случае утраты, повреждения документов Подрядчик обязан возместить Заказчику причиненные этим убытки в течение 5(пяти) рабочих дней с момента получения соответствующего требования.</w:t>
      </w:r>
    </w:p>
    <w:p w14:paraId="6F9B2EA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5.1.45.</w:t>
      </w:r>
      <w:r w:rsidRPr="005B6297">
        <w:rPr>
          <w:rFonts w:ascii="Times New Roman" w:eastAsia="Times New Roman" w:hAnsi="Times New Roman"/>
          <w:bCs/>
          <w:sz w:val="24"/>
          <w:szCs w:val="24"/>
          <w:lang w:eastAsia="ru-RU"/>
        </w:rPr>
        <w:tab/>
        <w:t>В течение всего срока действия Договора и нахождения на территории Заказчика в период выполнения работ, обеспечить соблюдение лицами, привлеченными Подрядчиком для выполнения работ по Договору норм, правил охраны труда, охраны окружающей среды, экологии, недропользования, охраны лесов, промышленной и пожарной безопасности, трудовой и производственной дисциплины, всех действующих норм и правил, стандартов, а также обеспечить ознакомление с указанными правилами данных лиц, кроме того Подрядчик обязан соблюдать сам и обеспечить соблюдение лицами, привлеченными для выполнения работ по Договору.</w:t>
      </w:r>
    </w:p>
    <w:p w14:paraId="2F5A17D6"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5.1.46.</w:t>
      </w:r>
      <w:r w:rsidRPr="005B6297">
        <w:rPr>
          <w:rFonts w:ascii="Times New Roman" w:eastAsia="Times New Roman" w:hAnsi="Times New Roman"/>
          <w:bCs/>
          <w:sz w:val="24"/>
          <w:szCs w:val="24"/>
          <w:lang w:eastAsia="ru-RU"/>
        </w:rPr>
        <w:tab/>
        <w:t>Исключить факты хищения имущества Заказчика лицами, привлеченными Подрядчиком к выполнению работ, а также нести предусмотренную законодательством Российской Федерации и настоящим Договором ответственность за допущение таких фактов.</w:t>
      </w:r>
    </w:p>
    <w:p w14:paraId="2E512BC2" w14:textId="77777777" w:rsidR="00E75BCD" w:rsidRPr="000D51F6"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5.1.47</w:t>
      </w:r>
      <w:r w:rsidRPr="000D51F6">
        <w:rPr>
          <w:rFonts w:ascii="Times New Roman" w:eastAsia="Times New Roman" w:hAnsi="Times New Roman"/>
          <w:bCs/>
          <w:sz w:val="24"/>
          <w:szCs w:val="24"/>
          <w:lang w:eastAsia="ru-RU"/>
        </w:rPr>
        <w:t xml:space="preserve">.  Вести с момента начала работ и до полного их завершения Журнал производства работ на русском языке по типовой межотраслевой форме №КС-6. </w:t>
      </w:r>
    </w:p>
    <w:p w14:paraId="7B088219" w14:textId="77777777" w:rsidR="00E75BCD" w:rsidRPr="000D51F6"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5.1.48</w:t>
      </w:r>
      <w:r w:rsidRPr="000D51F6">
        <w:rPr>
          <w:rFonts w:ascii="Times New Roman" w:eastAsia="Times New Roman" w:hAnsi="Times New Roman"/>
          <w:bCs/>
          <w:sz w:val="24"/>
          <w:szCs w:val="24"/>
          <w:lang w:eastAsia="ru-RU"/>
        </w:rPr>
        <w:t xml:space="preserve">. Перед началом строительно-монтажных работ Подрядчик обязан оформить общий журнал, в котором ведется учет выполнения работ по строительству объекта капитального строительства на бумажном носителе, сброшюровать, пронумеровать и предоставить заказчику на проверку. </w:t>
      </w:r>
    </w:p>
    <w:p w14:paraId="1073E402"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5.2. Обязанности Заказчика:</w:t>
      </w:r>
    </w:p>
    <w:p w14:paraId="48FEDBFF"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5.2.1. Осуществлять строительный контроль за выполнением строительно-монтажных работ на объекте или привлекать специализированную организацию.</w:t>
      </w:r>
    </w:p>
    <w:p w14:paraId="744A931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5.2.2. Участвовать в освидетельствовании и приемке скрытых и других работ, проведении испытаний.</w:t>
      </w:r>
    </w:p>
    <w:p w14:paraId="6BFA9254"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5.2.3. Принять выполненные работы в порядке, предусмотренном настоящим Договором, за исключением случаев, когда он вправе потребовать безвозмездного устранения недостатков в разумный срок или отказаться от исполнения Договора.</w:t>
      </w:r>
    </w:p>
    <w:p w14:paraId="06CC95C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5.2.4. Оплатить выполненные работы в размере, в сроки и в порядке, предусмотренные настоящим Договором.</w:t>
      </w:r>
    </w:p>
    <w:p w14:paraId="719AD77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5.2.5. Заключить дополнительное соглашение о изменении стоимости видов работ на основании положительного заключения, получившего По</w:t>
      </w:r>
      <w:r>
        <w:rPr>
          <w:rFonts w:ascii="Times New Roman" w:eastAsia="Times New Roman" w:hAnsi="Times New Roman"/>
          <w:bCs/>
          <w:sz w:val="24"/>
          <w:szCs w:val="24"/>
          <w:lang w:eastAsia="ru-RU"/>
        </w:rPr>
        <w:t>дрядчиком согласно пункта 5.1.49</w:t>
      </w:r>
      <w:r w:rsidRPr="003769FB">
        <w:rPr>
          <w:rFonts w:ascii="Times New Roman" w:eastAsia="Times New Roman" w:hAnsi="Times New Roman"/>
          <w:bCs/>
          <w:sz w:val="24"/>
          <w:szCs w:val="24"/>
          <w:lang w:eastAsia="ru-RU"/>
        </w:rPr>
        <w:t>. При этом, стоимость договора не увеличивается, если положительным заключением предусмотрено увеличение стоимости видов работ. В случае уменьшения стоимости видов работ согласно положительного заключения то стоимость договора уменьшается.</w:t>
      </w:r>
    </w:p>
    <w:p w14:paraId="5C49112D"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5.3. Права Заказчика:</w:t>
      </w:r>
    </w:p>
    <w:p w14:paraId="7A24CB7A"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5.3.1. Заказчик вправе во всякое время проверять ход и качество работы, выполняемой Подрядчиком, не вмешиваясь в его деятельность.</w:t>
      </w:r>
    </w:p>
    <w:p w14:paraId="709F093E"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5.3.2. Регулярно проверять Журнал производства работ и своей подписью подтверждать записи в журнале. Если Заказчик не удовлетворен ходом и качеством, применяемых </w:t>
      </w:r>
      <w:r w:rsidRPr="003769FB">
        <w:rPr>
          <w:rFonts w:ascii="Times New Roman" w:eastAsia="Times New Roman" w:hAnsi="Times New Roman"/>
          <w:bCs/>
          <w:sz w:val="24"/>
          <w:szCs w:val="24"/>
          <w:lang w:eastAsia="ru-RU"/>
        </w:rPr>
        <w:lastRenderedPageBreak/>
        <w:t>материалов или записями Подрядчика, он обязан изложить свое обоснованное мнение в журнале с указанием срока устранения допущенных отклонений.</w:t>
      </w:r>
    </w:p>
    <w:p w14:paraId="20328E87"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ГАРАНТИИ КАЧЕСТВА ПО СДАННЫМ РАБОТАМ</w:t>
      </w:r>
    </w:p>
    <w:p w14:paraId="4E92A663" w14:textId="77777777" w:rsidR="00E75BCD" w:rsidRPr="003769FB" w:rsidRDefault="00E75BCD" w:rsidP="00E75BCD">
      <w:pPr>
        <w:widowControl w:val="0"/>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3769FB">
        <w:rPr>
          <w:rFonts w:ascii="Times New Roman" w:eastAsia="Times New Roman" w:hAnsi="Times New Roman"/>
          <w:color w:val="000000"/>
          <w:sz w:val="24"/>
          <w:szCs w:val="24"/>
          <w:lang w:eastAsia="ru-RU"/>
        </w:rPr>
        <w:t>6.1. Качество выполненных работ должно соответствовать проектной документации, пожарной и 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актов, регулирующих выполнение подрядных работ по реконструкции объекта, а также требованиям, установленным настоящим Договором.</w:t>
      </w:r>
    </w:p>
    <w:p w14:paraId="6B05F98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6.2. </w:t>
      </w:r>
      <w:r w:rsidRPr="008B6875">
        <w:rPr>
          <w:rFonts w:ascii="Times New Roman" w:eastAsia="Times New Roman" w:hAnsi="Times New Roman"/>
          <w:bCs/>
          <w:sz w:val="24"/>
          <w:szCs w:val="24"/>
          <w:lang w:eastAsia="ru-RU"/>
        </w:rPr>
        <w:t xml:space="preserve">Гарантийный срок нормальной эксплуатации объекта и входящих в него </w:t>
      </w:r>
      <w:r>
        <w:rPr>
          <w:rFonts w:ascii="Times New Roman" w:eastAsia="Times New Roman" w:hAnsi="Times New Roman"/>
          <w:bCs/>
          <w:sz w:val="24"/>
          <w:szCs w:val="24"/>
          <w:lang w:eastAsia="ru-RU"/>
        </w:rPr>
        <w:t>материалов и работ составляет 24</w:t>
      </w:r>
      <w:r w:rsidRPr="008B6875">
        <w:rPr>
          <w:rFonts w:ascii="Times New Roman" w:eastAsia="Times New Roman" w:hAnsi="Times New Roman"/>
          <w:bCs/>
          <w:sz w:val="24"/>
          <w:szCs w:val="24"/>
          <w:lang w:eastAsia="ru-RU"/>
        </w:rPr>
        <w:t xml:space="preserve"> месяцев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r w:rsidRPr="003769FB">
        <w:rPr>
          <w:rFonts w:ascii="Times New Roman" w:eastAsia="Times New Roman" w:hAnsi="Times New Roman"/>
          <w:bCs/>
          <w:sz w:val="24"/>
          <w:szCs w:val="24"/>
          <w:lang w:eastAsia="ru-RU"/>
        </w:rPr>
        <w:t>.</w:t>
      </w:r>
    </w:p>
    <w:p w14:paraId="5F42C0E1"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6.3.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5-ти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1EEE55ED"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6.4. При отказе Подрядчика от составления или подписания акта обнаруженных дефектов, Заказчик составляет односторонний акт обнаруженных дефектов.</w:t>
      </w:r>
    </w:p>
    <w:p w14:paraId="386324F0"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ПЕРЕДАЧА ДАВАЛЬЧЕСКОГО МАТЕРИАЛА</w:t>
      </w:r>
    </w:p>
    <w:p w14:paraId="4E8CDBBC" w14:textId="77777777" w:rsidR="00E75BCD" w:rsidRPr="003769FB" w:rsidRDefault="00E75BCD" w:rsidP="00E75BCD">
      <w:pPr>
        <w:spacing w:after="0" w:line="240" w:lineRule="auto"/>
        <w:ind w:firstLine="567"/>
        <w:jc w:val="both"/>
        <w:rPr>
          <w:rFonts w:ascii="Times New Roman" w:eastAsia="Arial" w:hAnsi="Times New Roman"/>
          <w:sz w:val="24"/>
          <w:szCs w:val="24"/>
          <w:lang w:eastAsia="ar-SA"/>
        </w:rPr>
      </w:pPr>
      <w:r w:rsidRPr="003769FB">
        <w:rPr>
          <w:rFonts w:ascii="Times New Roman" w:hAnsi="Times New Roman"/>
          <w:sz w:val="24"/>
          <w:szCs w:val="24"/>
        </w:rPr>
        <w:t>7.1. Заказчик в состоянии предоставить Подрядчику на давальческой основе строительные материалы для выполнения работ, предусмотренных Договором</w:t>
      </w:r>
      <w:r w:rsidRPr="003769FB">
        <w:rPr>
          <w:rFonts w:ascii="Times New Roman" w:eastAsia="Arial" w:hAnsi="Times New Roman"/>
          <w:sz w:val="24"/>
          <w:szCs w:val="24"/>
          <w:lang w:eastAsia="ar-SA"/>
        </w:rPr>
        <w:t>.</w:t>
      </w:r>
    </w:p>
    <w:p w14:paraId="0CD69F41" w14:textId="77777777" w:rsidR="00E75BCD" w:rsidRPr="003769FB" w:rsidRDefault="00E75BCD" w:rsidP="00E75BCD">
      <w:pPr>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7.2. Передача давальческих материалов от Заказчика Подрядчику осуществляется путем оформления накладной на отпуск материалов на сторону по форме № М-15.</w:t>
      </w:r>
    </w:p>
    <w:p w14:paraId="20A83FEE"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7.3. За 10 календарных дней до начала приемки выполненных работ, Подрядчик обязан возвратить Заказчику неизрасходованные давальческие материалы с оформлением накладной по форме М-15.</w:t>
      </w:r>
    </w:p>
    <w:p w14:paraId="71A95397"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7.4. Использованные давальческие материалы Подрядчиком при выполнении работ подлежат включению в </w:t>
      </w:r>
      <w:r w:rsidRPr="003769FB">
        <w:rPr>
          <w:rFonts w:ascii="Times New Roman" w:hAnsi="Times New Roman"/>
          <w:bCs/>
          <w:sz w:val="24"/>
          <w:szCs w:val="24"/>
        </w:rPr>
        <w:t>Акт о приемке выполненных работ форма КС-2 с расшифровкой по каждому наименованию и стоимостью, в справку о стоимости выполненных работ и затрат форма КС-3 одной строкой и итоговой суммой. При этом стоимость давальческих материалов не суммируется в итоговой сумме акта и справки.</w:t>
      </w:r>
    </w:p>
    <w:p w14:paraId="07F8C8A9"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ОТВЕТСТВЕННОСТЬ СТОРОН</w:t>
      </w:r>
    </w:p>
    <w:p w14:paraId="6E36B829"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8.1. В случае возникновения у Заказчика каких-либо убытков, связанных с выполнением работ по настоящему Договору, Подрядчик обязуется компенсировать их в полном объеме сверх неустойки. </w:t>
      </w:r>
    </w:p>
    <w:p w14:paraId="4443E2A6"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обязуется оплатить Заказчику штраф в размере 0,1 % от договорной цены работ за каждый выявленный факт нарушений.</w:t>
      </w:r>
    </w:p>
    <w:p w14:paraId="7B5AC78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8.3.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14:paraId="64A676D7"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8.4. Подрядчик несет ответственность за произошедшую по его вине не сохранность предоставленных Заказчиком материалов и оборудования, а также иного имущества Заказчика, находящегося во владении Подрядчика в связи с выполнением настоящего Договора. В этом случае, Подрядчик обязан за свой счет заменить указанное имущество или при невозможности этого возместить Заказчику убытки.</w:t>
      </w:r>
    </w:p>
    <w:p w14:paraId="6129F17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8.5. Подрядчик оплачивает за свой счет ущерб Заказчику, причиненный штрафными санкциями административных органов в период производства работ за нарушения, допущенные по вине Подрядчика.</w:t>
      </w:r>
    </w:p>
    <w:p w14:paraId="21206600"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lastRenderedPageBreak/>
        <w:t>8.6. В случаях, когда работы выполнены Подрядчиком с отступлениями от условий настоящего Договора,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14:paraId="72F5E1B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8.6.1. Потребовать от Подрядчика безвозмездного устранения недостатков в разумный срок.</w:t>
      </w:r>
    </w:p>
    <w:p w14:paraId="5DE03F6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8.6.2. Потребовать от Подрядчика соразмерного уменьшения установленной за работу цены.</w:t>
      </w:r>
    </w:p>
    <w:p w14:paraId="7EEC64A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8.6.3. 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DDE0A2C"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8.6.4.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w:t>
      </w:r>
    </w:p>
    <w:p w14:paraId="5A391A1E"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8.6.5. 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14:paraId="5BABCC76"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8.6.6. Требования, связанные с недостатками результата работы, могут быть предъявлены Заказчиком при условии, что они были обнаружены в течение гарантийного срока.</w:t>
      </w:r>
    </w:p>
    <w:p w14:paraId="68CFA35B"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00BAC7C2"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8.8. Риск случайной гибели или случайного повреждения результата выполненной работы до ее приемки Заказчиком несет Подрядчик.</w:t>
      </w:r>
    </w:p>
    <w:p w14:paraId="188E0DF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8.9. В случае нарушения сроков окончания работ, предусмотренных графиком выполнения работ (Приложением № 4 к настоящему Договору) Подрядчик уплачивает Заказчику пени в размере 0,1 % от договорной цены настоящего Договора за каждый день просрочки. </w:t>
      </w:r>
    </w:p>
    <w:p w14:paraId="1CBA377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8.10. За задержку сроков устранения дефектов, установленных актом сторон, а в случае неявки Подрядчика – односторонним актом, Подрядчик уплачивает Заказчику пени в размере 0,1 % от цены настоящего Договора, указанной в п. 3.1, за каждый день просрочки."</w:t>
      </w:r>
    </w:p>
    <w:p w14:paraId="2EEF8054"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8.11. За несвоевременное освобождение строительной площадки от принадлежащего ему имущества, строительного мусора Подрядчик уплачивает Заказчику пени в размере 0,1 % от цены настоящего Договора, указанной в п. 3.1, за каждый день просрочки".</w:t>
      </w:r>
    </w:p>
    <w:p w14:paraId="351AE468"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8.12. При просрочке оплаты работы Заказчик обязан уплатить Подрядчику пени в размере 0,1 % от неуплаченной суммы за каждый день просрочки.</w:t>
      </w:r>
    </w:p>
    <w:p w14:paraId="63B9295B"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8.13. Выплата неустойки и возмещение убытков не освобождают сторону, нарушившую Договор, от исполнения своих обязательств в натуре.</w:t>
      </w:r>
    </w:p>
    <w:p w14:paraId="517479C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8.14. За нарушение сроков по возмещению Заказчику коммунальных услуг, предусмотренные в пункте 5.1.22 настоящего Договора, Подрядчик уплачивает Заказчику пени в размере 0,1% от стоимости коммунальных услуг за каждый день просрочки.</w:t>
      </w:r>
    </w:p>
    <w:p w14:paraId="7C700CFF"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8.15. В случае одностороннего немотивированного отказа от Договора, Подрядчик обязан выплатить Заказчику компенсацию (п. 3 ст. 310 ГК РФ) в размере 22% от общей цены работ, установленной п. 3.1 настоящего Договора.</w:t>
      </w:r>
    </w:p>
    <w:p w14:paraId="71AF86B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8.16.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75CF68C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8.17. За нарушение промежуточных сроков выполнения работ, установленных Графиком выполнения работ (Приложение № 4 к настоящему Договору), Заказчик вправе потребовать с Подрядчика уплаты неустойки (пени) в размере 0,1% от общей цены работ, установленной п. 3.1 настоящего Договора за каждый день просрочки.</w:t>
      </w:r>
    </w:p>
    <w:p w14:paraId="30F47058"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hAnsi="Times New Roman"/>
          <w:sz w:val="24"/>
          <w:szCs w:val="24"/>
        </w:rPr>
        <w:t xml:space="preserve">8.18. </w:t>
      </w:r>
      <w:r w:rsidRPr="003769FB">
        <w:rPr>
          <w:rFonts w:ascii="Times New Roman" w:eastAsia="Times New Roman" w:hAnsi="Times New Roman"/>
          <w:sz w:val="24"/>
          <w:szCs w:val="24"/>
          <w:lang w:eastAsia="ru-RU"/>
        </w:rPr>
        <w:t xml:space="preserve">Заказчик в одностороннем порядке имеет право удержать из любого платежа по Договору сумму неустойки (штрафа, пеней), понесенных убытков, установленных Договором </w:t>
      </w:r>
      <w:r w:rsidRPr="003769FB">
        <w:rPr>
          <w:rFonts w:ascii="Times New Roman" w:eastAsia="Times New Roman" w:hAnsi="Times New Roman"/>
          <w:sz w:val="24"/>
          <w:szCs w:val="24"/>
          <w:lang w:eastAsia="ru-RU"/>
        </w:rPr>
        <w:lastRenderedPageBreak/>
        <w:t>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проведения зачета суммы неустойки (штрафа, пени), понесенных убытков, в счет оплаты по Договору. Настоящим, Подрядчик заявляет, что дает безусловное и безотзывное согласие на проведение указанного зачета Заказчиком и никакого дополнительного соглашения, и согласия Подрядчика далее не требуется.</w:t>
      </w:r>
    </w:p>
    <w:p w14:paraId="2C869ACA"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C40AF8">
        <w:rPr>
          <w:rFonts w:ascii="Times New Roman" w:eastAsia="Times New Roman" w:hAnsi="Times New Roman"/>
          <w:sz w:val="24"/>
          <w:szCs w:val="24"/>
          <w:lang w:eastAsia="ru-RU"/>
        </w:rPr>
        <w:t>8.19. Подрядчик обязан выполнить работу лично. В случае привлечения Подрядчиком к выполнению работ субподрядчика в нарушение требований Договора, Подрядчик обязан уплатить Заказчику штраф в размере 100 000 (сто тысяч) рублей. Работы, выполненные Подрядчиком посредством привлечения к их выполнению третьих лиц при отсутствии согласия Заказчика на привлечение к выполнению работ третьих лиц, считаются выполненными ненадлежащим образом и приемке, оплате не подлежат.</w:t>
      </w:r>
    </w:p>
    <w:p w14:paraId="42ED016A" w14:textId="77777777" w:rsidR="00E75BCD" w:rsidRPr="000D51F6"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8.20. </w:t>
      </w:r>
      <w:r w:rsidRPr="000D51F6">
        <w:rPr>
          <w:rFonts w:ascii="Times New Roman" w:eastAsia="Times New Roman" w:hAnsi="Times New Roman"/>
          <w:sz w:val="24"/>
          <w:szCs w:val="24"/>
          <w:lang w:eastAsia="ru-RU"/>
        </w:rPr>
        <w:t>Подрядчик несет ответственность за действия привлеченных им третьих лиц как за свои собственные, в том числе за нарушение условий настоящего Договора, в порядке, объеме, установленных Договором и обязуется возместить все убытки Заказчика.</w:t>
      </w:r>
    </w:p>
    <w:p w14:paraId="195C04AB"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7F1789">
        <w:rPr>
          <w:rFonts w:ascii="Times New Roman" w:eastAsia="Times New Roman" w:hAnsi="Times New Roman"/>
          <w:sz w:val="24"/>
          <w:szCs w:val="24"/>
          <w:lang w:eastAsia="ru-RU"/>
        </w:rPr>
        <w:t>8.21. Заказчик вправе начислить штрафы за непредставление документов, предусмотренных настоящим договором</w:t>
      </w:r>
      <w:r>
        <w:rPr>
          <w:rFonts w:ascii="Times New Roman" w:eastAsia="Times New Roman" w:hAnsi="Times New Roman"/>
          <w:sz w:val="24"/>
          <w:szCs w:val="24"/>
          <w:lang w:eastAsia="ru-RU"/>
        </w:rPr>
        <w:t>.</w:t>
      </w:r>
    </w:p>
    <w:p w14:paraId="7A2BE0B2"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ar-SA"/>
        </w:rPr>
      </w:pPr>
      <w:r w:rsidRPr="003769FB">
        <w:rPr>
          <w:rFonts w:ascii="Times New Roman" w:eastAsia="Times New Roman" w:hAnsi="Times New Roman"/>
          <w:b/>
          <w:bCs/>
          <w:sz w:val="26"/>
          <w:szCs w:val="26"/>
          <w:lang w:eastAsia="ar-SA"/>
        </w:rPr>
        <w:t>ОБЕСПЕЧЕНИЕ ИСПОЛНЕНИЕ ДОГОВОРА</w:t>
      </w:r>
    </w:p>
    <w:p w14:paraId="0057FEEF"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9.1. Для заключения Договора Подрядчик обязан предоставить обеспечение исполнения обязательств по Договору, которое гарантирует следующие обязательства Подрядчика:</w:t>
      </w:r>
    </w:p>
    <w:p w14:paraId="4ADBCA73"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по возмещению убытков </w:t>
      </w:r>
      <w:r w:rsidRPr="003769FB">
        <w:rPr>
          <w:rFonts w:ascii="Times New Roman" w:hAnsi="Times New Roman"/>
          <w:color w:val="000000"/>
          <w:sz w:val="24"/>
          <w:szCs w:val="24"/>
        </w:rPr>
        <w:t>Заказчика</w:t>
      </w:r>
      <w:r w:rsidRPr="003769FB">
        <w:rPr>
          <w:rFonts w:ascii="Times New Roman" w:eastAsia="Times New Roman" w:hAnsi="Times New Roman"/>
          <w:sz w:val="24"/>
          <w:szCs w:val="24"/>
          <w:lang w:eastAsia="ar-SA"/>
        </w:rPr>
        <w:t xml:space="preserve">, причиненных неисполнением или ненадлежащим исполнением обязательств по Договору, </w:t>
      </w:r>
    </w:p>
    <w:p w14:paraId="6CF27D63" w14:textId="77777777" w:rsidR="00E75BCD"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обязанность по выплате неустойки (штрафа, пени), и иных долгов, возникших</w:t>
      </w:r>
      <w:r>
        <w:rPr>
          <w:rFonts w:ascii="Times New Roman" w:eastAsia="Times New Roman" w:hAnsi="Times New Roman"/>
          <w:sz w:val="24"/>
          <w:szCs w:val="24"/>
          <w:lang w:eastAsia="ar-SA"/>
        </w:rPr>
        <w:t xml:space="preserve"> у Подрядчика перед Покупателем,</w:t>
      </w:r>
    </w:p>
    <w:p w14:paraId="2DC11E80"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1B3807">
        <w:rPr>
          <w:rFonts w:ascii="Times New Roman" w:eastAsia="Times New Roman" w:hAnsi="Times New Roman"/>
          <w:sz w:val="24"/>
          <w:szCs w:val="24"/>
          <w:lang w:eastAsia="ar-SA"/>
        </w:rPr>
        <w:t>- по возмещению аванса.</w:t>
      </w:r>
    </w:p>
    <w:p w14:paraId="64BBDEC1"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9.2. </w:t>
      </w:r>
      <w:r w:rsidRPr="003769FB">
        <w:rPr>
          <w:rFonts w:ascii="Times New Roman" w:hAnsi="Times New Roman"/>
          <w:color w:val="000000"/>
          <w:sz w:val="24"/>
          <w:szCs w:val="24"/>
        </w:rPr>
        <w:t xml:space="preserve">Обеспечение исполнения обязательств по Договору может быть предоставлено в форме банковской/независимой гарантии, залога денежных средств, обеспечительного платежа или иным способом предусмотренным действующим законодательством Российской Федерации. Размер обеспечения </w:t>
      </w:r>
      <w:r>
        <w:rPr>
          <w:rFonts w:ascii="Times New Roman" w:hAnsi="Times New Roman"/>
          <w:color w:val="000000"/>
          <w:sz w:val="24"/>
          <w:szCs w:val="24"/>
        </w:rPr>
        <w:t>исполнения Договора составляет 10% (десять</w:t>
      </w:r>
      <w:r w:rsidRPr="003769FB">
        <w:rPr>
          <w:rFonts w:ascii="Times New Roman" w:hAnsi="Times New Roman"/>
          <w:color w:val="000000"/>
          <w:sz w:val="24"/>
          <w:szCs w:val="24"/>
        </w:rPr>
        <w:t xml:space="preserve"> процентов) от цены, указанной в п. 3.1. настоящего Договора.</w:t>
      </w:r>
    </w:p>
    <w:p w14:paraId="165D6C2E"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9.3. </w:t>
      </w:r>
      <w:r w:rsidRPr="003769FB">
        <w:rPr>
          <w:rFonts w:ascii="Times New Roman" w:hAnsi="Times New Roman"/>
          <w:color w:val="000000"/>
          <w:sz w:val="24"/>
          <w:szCs w:val="24"/>
        </w:rPr>
        <w:t>Обеспечение исполнения обязательств по Договору должно быть предъявлено Подрядчиком одновременно с Договором, подписанным со своей стороны, и будет находиться у Заказчика до момента исполнения Подрядчиком всех обязательств по Договору перед Заказчиком. Если в указанный срок, Подрядчик не предоставил обеспечение, то Договор не заключается, а Подрядчик будет считаться уклонившимся от заключения Договора.</w:t>
      </w:r>
    </w:p>
    <w:p w14:paraId="190BE0ED" w14:textId="3EDABB72" w:rsidR="00E75BCD" w:rsidRPr="003769FB"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9.4. Обеспечение должно быть действительным как минимум в течени</w:t>
      </w:r>
      <w:r>
        <w:rPr>
          <w:rFonts w:ascii="Times New Roman" w:eastAsia="Times New Roman" w:hAnsi="Times New Roman"/>
          <w:sz w:val="24"/>
          <w:szCs w:val="24"/>
          <w:lang w:eastAsia="ar-SA"/>
        </w:rPr>
        <w:t xml:space="preserve">е срока действия Договора </w:t>
      </w:r>
      <w:r w:rsidRPr="007920A4">
        <w:rPr>
          <w:rFonts w:ascii="Times New Roman" w:eastAsia="Times New Roman" w:hAnsi="Times New Roman"/>
          <w:sz w:val="24"/>
          <w:szCs w:val="24"/>
          <w:lang w:eastAsia="ar-SA"/>
        </w:rPr>
        <w:t>плюс 1 (один) месяц. Срок</w:t>
      </w:r>
      <w:r w:rsidRPr="003769FB">
        <w:rPr>
          <w:rFonts w:ascii="Times New Roman" w:eastAsia="Times New Roman" w:hAnsi="Times New Roman"/>
          <w:sz w:val="24"/>
          <w:szCs w:val="24"/>
          <w:lang w:eastAsia="ar-SA"/>
        </w:rPr>
        <w:t xml:space="preserve"> действия указанного обеспечения может быть прекращен до наступления указанного срока в случае досрочного исполнения Подрядчиком всех своих обязательств по Договору.</w:t>
      </w:r>
    </w:p>
    <w:p w14:paraId="77C0B11F"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9.5. Обеспечение исполнения обязательств по Договору в виде банковской/независимой гарантии.</w:t>
      </w:r>
    </w:p>
    <w:p w14:paraId="3657E7FA"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9.5.1. В том случае, если обеспечение исполнения Договора представляется в виде банковской/независимой гарантии, гарантия должна соответствовать требованиям, установленным Гражданским кодексом Российской Федерации, а также другим нормативным документам, действующим на территории Российской Федерации и должна быть предоставлена в фор</w:t>
      </w:r>
      <w:r>
        <w:rPr>
          <w:rFonts w:ascii="Times New Roman" w:eastAsia="Times New Roman" w:hAnsi="Times New Roman"/>
          <w:sz w:val="24"/>
          <w:szCs w:val="24"/>
          <w:lang w:eastAsia="ar-SA"/>
        </w:rPr>
        <w:t>ме установленной Приложением № 4</w:t>
      </w:r>
      <w:r w:rsidRPr="003769FB">
        <w:rPr>
          <w:rFonts w:ascii="Times New Roman" w:eastAsia="Times New Roman" w:hAnsi="Times New Roman"/>
          <w:sz w:val="24"/>
          <w:szCs w:val="24"/>
          <w:lang w:eastAsia="ar-SA"/>
        </w:rPr>
        <w:t xml:space="preserve"> к настоящему Договору. </w:t>
      </w:r>
    </w:p>
    <w:p w14:paraId="656B2315"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9.5.2. Банковская гарантия в обязательном порядке должна содержать обязательства Подрядчика: </w:t>
      </w:r>
    </w:p>
    <w:p w14:paraId="5A2DBE7C"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по возмещению убытков Покупателя, причиненных неисполнением или ненадлежащим исполнением обязательств по Договору, </w:t>
      </w:r>
    </w:p>
    <w:p w14:paraId="27F17D6E" w14:textId="77777777" w:rsidR="00E75BCD"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обязанность по выплате неустойки (штрафа, пени), и иных долгов, возникших </w:t>
      </w:r>
      <w:r>
        <w:rPr>
          <w:rFonts w:ascii="Times New Roman" w:eastAsia="Times New Roman" w:hAnsi="Times New Roman"/>
          <w:sz w:val="24"/>
          <w:szCs w:val="24"/>
          <w:lang w:eastAsia="ar-SA"/>
        </w:rPr>
        <w:t>у Подрядчика перед Покупателям;</w:t>
      </w:r>
    </w:p>
    <w:p w14:paraId="7665AB64"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по возмещению аванса,</w:t>
      </w:r>
    </w:p>
    <w:p w14:paraId="356D11A4"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lastRenderedPageBreak/>
        <w:t>-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344A933A" w14:textId="4016140C" w:rsidR="00E75BCD" w:rsidRPr="003769FB"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9.5.3. </w:t>
      </w:r>
      <w:r w:rsidRPr="003769FB">
        <w:rPr>
          <w:rFonts w:ascii="Times New Roman" w:hAnsi="Times New Roman"/>
          <w:color w:val="000000"/>
          <w:sz w:val="24"/>
          <w:szCs w:val="24"/>
        </w:rPr>
        <w:t>При любом изменении срока выполнения работ в сторону увеличения, Подрядчик обязан предоставить Заказчику новую (взамен действующей) банковскую гарантию с</w:t>
      </w:r>
      <w:r>
        <w:rPr>
          <w:rFonts w:ascii="Times New Roman" w:hAnsi="Times New Roman"/>
          <w:color w:val="000000"/>
          <w:sz w:val="24"/>
          <w:szCs w:val="24"/>
        </w:rPr>
        <w:t xml:space="preserve">роком действия, </w:t>
      </w:r>
      <w:r w:rsidRPr="007920A4">
        <w:rPr>
          <w:rFonts w:ascii="Times New Roman" w:hAnsi="Times New Roman"/>
          <w:color w:val="000000"/>
          <w:sz w:val="24"/>
          <w:szCs w:val="24"/>
        </w:rPr>
        <w:t xml:space="preserve">увеличенным на </w:t>
      </w:r>
      <w:r w:rsidRPr="007920A4">
        <w:rPr>
          <w:rFonts w:ascii="Times New Roman" w:eastAsia="Times New Roman" w:hAnsi="Times New Roman"/>
          <w:sz w:val="24"/>
          <w:szCs w:val="24"/>
          <w:lang w:eastAsia="ar-SA"/>
        </w:rPr>
        <w:t xml:space="preserve">1 (один) месяц </w:t>
      </w:r>
      <w:r w:rsidRPr="007920A4">
        <w:rPr>
          <w:rFonts w:ascii="Times New Roman" w:hAnsi="Times New Roman"/>
          <w:color w:val="000000"/>
          <w:sz w:val="24"/>
          <w:szCs w:val="24"/>
        </w:rPr>
        <w:t>от предполагаемой</w:t>
      </w:r>
      <w:r w:rsidRPr="003769FB">
        <w:rPr>
          <w:rFonts w:ascii="Times New Roman" w:hAnsi="Times New Roman"/>
          <w:color w:val="000000"/>
          <w:sz w:val="24"/>
          <w:szCs w:val="24"/>
        </w:rPr>
        <w:t xml:space="preserve"> даты завершения работ. Такая новая банковская гарантия должна быть предоставлена Заказчику одновременно с подписанным со своей стороны дополнительным соглашением об изменении срока выполнения работ.</w:t>
      </w:r>
    </w:p>
    <w:p w14:paraId="2BFED8F6"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9.6. Обеспечение исполнения обязательств по Договору в виде залога денежных средств.</w:t>
      </w:r>
    </w:p>
    <w:p w14:paraId="6AD61461"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9.6.1. </w:t>
      </w:r>
      <w:r w:rsidRPr="003769FB">
        <w:rPr>
          <w:rFonts w:ascii="Times New Roman" w:hAnsi="Times New Roman"/>
          <w:color w:val="000000"/>
          <w:sz w:val="24"/>
          <w:szCs w:val="24"/>
        </w:rPr>
        <w:t>В том случае, если обеспечение исполнения Договора предоставляется в виде залога денежных средств, между Заказчиком и Подрядчиком заключается договор залога прав по договору банковского счета. При этом, денежные средства перечисляются Подрядчиком на залоговый счет, открытый последним.</w:t>
      </w:r>
    </w:p>
    <w:p w14:paraId="31D8C43A"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 </w:t>
      </w:r>
      <w:r w:rsidRPr="003769FB">
        <w:rPr>
          <w:rFonts w:ascii="Times New Roman" w:hAnsi="Times New Roman"/>
          <w:color w:val="000000"/>
          <w:sz w:val="24"/>
          <w:szCs w:val="24"/>
        </w:rPr>
        <w:t>Обеспечение исполнения обязательств в виде обеспечительного платежа.</w:t>
      </w:r>
    </w:p>
    <w:p w14:paraId="63ECA9A1"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9.7.1. </w:t>
      </w:r>
      <w:r w:rsidRPr="003769FB">
        <w:rPr>
          <w:rFonts w:ascii="Times New Roman" w:hAnsi="Times New Roman"/>
          <w:color w:val="000000"/>
          <w:sz w:val="24"/>
          <w:szCs w:val="24"/>
        </w:rPr>
        <w:t>Подрядчик вносит денежные средства в размере, предусмотренном п. 9.2 настоящего Договора на расчётный счет Заказчика, указанный в разделе Договора «Юридические адреса и реквизиты Сторон».</w:t>
      </w:r>
    </w:p>
    <w:p w14:paraId="0934670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Подтверждением внесения денежных средств в качестве обеспечительного платежа является платежное поручение с отметкой банка об оплате и предоставляется Подрядчиком Заказчику одновременно с подписанным со своей стороны Договором.</w:t>
      </w:r>
    </w:p>
    <w:p w14:paraId="3A61FDDE"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9.7.2. </w:t>
      </w:r>
      <w:r w:rsidRPr="003769FB">
        <w:rPr>
          <w:rFonts w:ascii="Times New Roman" w:hAnsi="Times New Roman"/>
          <w:color w:val="000000"/>
          <w:sz w:val="24"/>
          <w:szCs w:val="24"/>
        </w:rPr>
        <w:t>На сумму обеспечительного платежа не подлежат начислению законные либо договорные проценты за пользование денежными средствами.</w:t>
      </w:r>
    </w:p>
    <w:p w14:paraId="5C550490"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 xml:space="preserve">9.7.3. При увеличении цены Договора, указанной в п. 3.1. Договора, Подрядчик обязан предоставить Заказчику дополнительный обеспечительный платеж в размере 10% (Десяти процентов) от суммы увеличения цены договора. Такой обеспечительный платеж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449CFD20"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9.7.4. При возникновении у Заказчика права на взыскание с Подрядчика убытков и/или неустойки (штрафа) и/или имущественных потерь в порядке и по основаниям, установленным действующим законодательством и настоящим Договором, Заказчик направляет в адрес Подрядчика мотивированное письменное уведомление или претензию. В этом случае соответствующая часть обеспечительного платежа засчитывается Заказчиком в счет исполнения Подрядчиком обязательств по оплате убытков и /или неустойки (штрафа) и/ или имущественных потерь и возврату не подлежит.</w:t>
      </w:r>
    </w:p>
    <w:p w14:paraId="55A79548"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9.7.5. Ответственность Подрядчика по настоящему Договору не ограничена суммой обеспечительного платежа. В том случае, если размер убытков и/или неустойки (штрафа) и/или имущественных потерь превышает размер обеспечительного платежа, взыскание суммы, превышающей размер обеспечительного платежа осуществляется в порядке, предусмотренном действующим законодательством РФ и настоящим Договором.</w:t>
      </w:r>
    </w:p>
    <w:p w14:paraId="1916D123"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9.7.6. Обеспечительный платеж, внесенный Подрядчиком, возвращается путем перечисления денежных средств на расчетный счет Подрядчика, указанный в разделе Договора «Юридические адреса и платежные реквизиты Сторон» в течение 7 рабочих дней после завершения строительства, включая устранение выявленных дефектов, также после предоставления Заказчику исполнительно-технической документации на выполненные работы, а также после подписания Сторонами актов о приемки выполненных работ формы КС-2, справок о стоимости выполненных работ и затрат формы КС-3, счетов-фактур на выполненные работы, подписания между Сторонами актов приемки товара. При возникновении случаев, связанных с обязанностью Подрядчика возместить убытки, уплатить неустойку, штрафы, пени или возместить имущественные потери Заказчика по настоящему Договору, Заказчиком удерживается соответствующая часть обеспечительного платежа и возврату не подлежит.</w:t>
      </w:r>
    </w:p>
    <w:p w14:paraId="1B61E75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9.7.7. Моментом возврата обеспечительного платежа Подрядчику признается дата списания обслуживающим банком денежных средств с расчетного счета Заказчика.</w:t>
      </w:r>
    </w:p>
    <w:p w14:paraId="15F57E61"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lastRenderedPageBreak/>
        <w:t>9.7.8. В случае продления срока действия настоящего Договора обеспечительный платеж остается у Заказчика и к нему применяются все условия Договора об обеспечительном платеже до выполнения Подрядчиком обязательств по настоящему Договору и подписанием между Сторонами документов, предусмотренных п. 9.7.6 настоящего Договора.</w:t>
      </w:r>
    </w:p>
    <w:p w14:paraId="05FE0D6F"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9.8. В случае если по каким-либо причинам, не зависящем от Подрядчика,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10 (Десяти) рабочих дней с момента наступления такого события, предоставить Заказчику иное (новое) надлежащее обеспечение исполнения обязательств по Договору на тех же условиях в том же размере, которые указаны в Договоре.</w:t>
      </w:r>
    </w:p>
    <w:p w14:paraId="7E5605A8"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9.9. Все расходы по получению и оформлению того или иного вида обеспечения исполнения Договора несет Подрядчик.</w:t>
      </w:r>
    </w:p>
    <w:p w14:paraId="4523EFEC"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 xml:space="preserve"> СРОК ДЕЙСТВИЯ ДОГОВОРА</w:t>
      </w:r>
    </w:p>
    <w:p w14:paraId="0EB80E2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ru-RU"/>
        </w:rPr>
        <w:t xml:space="preserve">10.1. </w:t>
      </w:r>
      <w:r w:rsidRPr="003769FB">
        <w:rPr>
          <w:rFonts w:ascii="Times New Roman" w:hAnsi="Times New Roman"/>
          <w:color w:val="000000"/>
          <w:sz w:val="24"/>
          <w:szCs w:val="24"/>
        </w:rPr>
        <w:t>Договор вступает в силу с моме</w:t>
      </w:r>
      <w:r>
        <w:rPr>
          <w:rFonts w:ascii="Times New Roman" w:hAnsi="Times New Roman"/>
          <w:color w:val="000000"/>
          <w:sz w:val="24"/>
          <w:szCs w:val="24"/>
        </w:rPr>
        <w:t>нта подписания и действует до 31</w:t>
      </w:r>
      <w:r w:rsidRPr="003769FB">
        <w:rPr>
          <w:rFonts w:ascii="Times New Roman" w:hAnsi="Times New Roman"/>
          <w:color w:val="000000"/>
          <w:sz w:val="24"/>
          <w:szCs w:val="24"/>
        </w:rPr>
        <w:t xml:space="preserve"> декабря 2027 г., а в части окончательных расчетов до полного исполнения сторонами своих обязательств.</w:t>
      </w:r>
    </w:p>
    <w:p w14:paraId="460474DE"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10.2. Досрочное расторжение Договора может иметь место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14:paraId="34043C0B"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10.3.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21805235"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52DE776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 Заказчик вправе расторгнуть Договор в следующих случаях:</w:t>
      </w:r>
    </w:p>
    <w:p w14:paraId="3B983E9B"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10.5.1. Нарушение Подрядчиком начального срока выполнения работ, более, чем на 10 календарных дней;</w:t>
      </w:r>
    </w:p>
    <w:p w14:paraId="5AA68803"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10.5.2. При несоблюдении подрядчиком сроков выполнения работ более чем на 10 календарных дней;</w:t>
      </w:r>
    </w:p>
    <w:p w14:paraId="41BCD4C6"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10.5.3. Нарушение Подрядчиком срока устранения недостатков работ;</w:t>
      </w:r>
    </w:p>
    <w:p w14:paraId="043B892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10.5.4. Несоблюдение Подрядчиком требований по качеству выполняемых работ, предусмотренных заданием Заказчика;</w:t>
      </w:r>
    </w:p>
    <w:p w14:paraId="7B0A1D45"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10.5.5. </w:t>
      </w:r>
      <w:proofErr w:type="spellStart"/>
      <w:r w:rsidRPr="003769FB">
        <w:rPr>
          <w:rFonts w:ascii="Times New Roman" w:eastAsia="Times New Roman" w:hAnsi="Times New Roman"/>
          <w:bCs/>
          <w:sz w:val="24"/>
          <w:szCs w:val="24"/>
          <w:lang w:eastAsia="ru-RU"/>
        </w:rPr>
        <w:t>Непередача</w:t>
      </w:r>
      <w:proofErr w:type="spellEnd"/>
      <w:r w:rsidRPr="003769FB">
        <w:rPr>
          <w:rFonts w:ascii="Times New Roman" w:eastAsia="Times New Roman" w:hAnsi="Times New Roman"/>
          <w:bCs/>
          <w:sz w:val="24"/>
          <w:szCs w:val="24"/>
          <w:lang w:eastAsia="ru-RU"/>
        </w:rPr>
        <w:t xml:space="preserve"> Подрядчиком Заказчику документов, предусмотренных настоящим Договором, законодательством РФ, равно как и нарушение срока передачи указанных документов. </w:t>
      </w:r>
    </w:p>
    <w:p w14:paraId="4E11DA6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10.5.6. Во всех случаях, указанных в п. 10.5 настоящего Договора, Договор считается расторгнутым с момента получения Подрядчиком соответствующего письменного уведомления о расторжении от Заказчика.</w:t>
      </w:r>
    </w:p>
    <w:p w14:paraId="1DF552E7"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10.6. Подрядчик вправе расторгнуть Договор в следующих случаях:</w:t>
      </w:r>
    </w:p>
    <w:p w14:paraId="677A3072"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10.6.1. Финансовая несостоятельность Заказчика;</w:t>
      </w:r>
    </w:p>
    <w:p w14:paraId="55A17F06"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10.7. При расторжении настоящего Договора по совместному решению Заказчика и Подрядчика незавершенные строительно-монтажные работы передаются Заказчику, который оплачивает Подрядчику стоимость выполненных работ в объеме, определяемом ими совместно.</w:t>
      </w:r>
    </w:p>
    <w:p w14:paraId="2F92DB74"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НЕПРЕОДОЛИМАЯ СИЛА (ФОРС-МАЖОРНЫЕ ОБСТОЯТЕЛЬСТВА)</w:t>
      </w:r>
    </w:p>
    <w:p w14:paraId="2FF9B58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11.1.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w:t>
      </w:r>
      <w:r w:rsidRPr="003769FB">
        <w:rPr>
          <w:rFonts w:ascii="Times New Roman" w:hAnsi="Times New Roman"/>
          <w:sz w:val="24"/>
          <w:szCs w:val="24"/>
        </w:rPr>
        <w:lastRenderedPageBreak/>
        <w:t>отвечает, а именно: пожара, блокады, забастовки, запрещения ввоза / вывоза грузов, стихийных бедствий, военных событий и иных проявлений действия непреодолимой силы.</w:t>
      </w:r>
    </w:p>
    <w:p w14:paraId="19B6B5D8"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11.2. Сторона настоящего Договора, для которой создалась невозможность выполнения обязательств по настоящему Договору, должна немедленно сообщить об этом по телефону другой стороне настоящего Договора, а также в течение 3-х календарных дней направить другой стороне настоящего Договора письменно по факсу и (или) заказным письмом с уведомлением информацию о наступлении форс – мажорных обстоятельств, приложив при этом подтверждающую справку компетентного государственного органа.</w:t>
      </w:r>
    </w:p>
    <w:p w14:paraId="116AEE39"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 11.2 настоящего Договора, она не вправе будет ссылаться на наступление форс–мажорных обстоятельств и требовать освобождения от ответственности.</w:t>
      </w:r>
    </w:p>
    <w:p w14:paraId="4E41B08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91D671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11.2 настоящего Договора.</w:t>
      </w:r>
    </w:p>
    <w:p w14:paraId="08087423"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НАЛОГОВАЯ ОГОВОРКА</w:t>
      </w:r>
    </w:p>
    <w:p w14:paraId="475C1E9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12.1. Гарантии Подрядчика:</w:t>
      </w:r>
    </w:p>
    <w:p w14:paraId="340E18FD"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12.1.1 Подрядчик гарантирует, что на момент заключения Договора:</w:t>
      </w:r>
    </w:p>
    <w:p w14:paraId="1BE17A1A"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зарегистрирован в ЕГРЮЛ надлежащим образом;</w:t>
      </w:r>
    </w:p>
    <w:p w14:paraId="3416094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 составе его руководства нет дисквалифицированных лиц;</w:t>
      </w:r>
    </w:p>
    <w:p w14:paraId="4C6E5D0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ведет деятельность по месту регистрации;</w:t>
      </w:r>
    </w:p>
    <w:p w14:paraId="40F3C1E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у него есть все необходимые разрешения и лицензии для исполнения обязательств, являющихся предметом Договора;</w:t>
      </w:r>
    </w:p>
    <w:p w14:paraId="6262145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67B2C5D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уплачивает налоги и сдает отчетность;</w:t>
      </w:r>
    </w:p>
    <w:p w14:paraId="505B9A9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отражает все сделки в первичной документации;</w:t>
      </w:r>
    </w:p>
    <w:p w14:paraId="6546B7D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6507D89F" w14:textId="77777777" w:rsidR="00E75BCD" w:rsidRPr="00F13F41" w:rsidRDefault="00E75BCD" w:rsidP="00E75BCD">
      <w:pPr>
        <w:pStyle w:val="aff8"/>
        <w:ind w:left="0" w:firstLine="567"/>
        <w:jc w:val="both"/>
        <w:rPr>
          <w:rFonts w:ascii="Times New Roman" w:hAnsi="Times New Roman"/>
          <w:sz w:val="24"/>
          <w:szCs w:val="24"/>
        </w:rPr>
      </w:pPr>
      <w:bookmarkStart w:id="28" w:name="100082"/>
      <w:bookmarkEnd w:id="28"/>
      <w:r w:rsidRPr="00F13F41">
        <w:rPr>
          <w:rFonts w:ascii="Times New Roman" w:hAnsi="Times New Roman"/>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90E2EF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все налоги и сборы уплачиваются им в установленном законодательством порядке;</w:t>
      </w:r>
    </w:p>
    <w:p w14:paraId="302CA67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-лица, подписывающие от его имени первичные документы и счета-фактуры, имеют на это все необходимые полномочия и доверенности;</w:t>
      </w:r>
    </w:p>
    <w:p w14:paraId="3BFA793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30850D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не совершает сделки (операции) с основной целью неуплаты (неполной уплаты) и (или) зачета (возврата) суммы налога;</w:t>
      </w:r>
    </w:p>
    <w:p w14:paraId="41118A71"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с его стороны нет препятствий для заключения и исполнения Договора;</w:t>
      </w:r>
    </w:p>
    <w:p w14:paraId="58F8D81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перечислит НДС по Договору в бюджет и отразит налог в декларации;</w:t>
      </w:r>
    </w:p>
    <w:p w14:paraId="5D867EF6"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выдаст все первичные документы по Договору в сроки, указанные в Договоре;</w:t>
      </w:r>
    </w:p>
    <w:p w14:paraId="0BC17B56"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 случае встречной налоговой проверки Заказчика, передаст контролерам все документы, которые они потребуют.</w:t>
      </w:r>
    </w:p>
    <w:p w14:paraId="18A54F2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lastRenderedPageBreak/>
        <w:t>12.2. Заверения об обстоятельствах:</w:t>
      </w:r>
    </w:p>
    <w:p w14:paraId="18DAA53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12.2.1. В соответствии со ст. 406.1 и 431.2 Гражданского кодекса Российской Федерации Подрядчик с целью </w:t>
      </w:r>
      <w:proofErr w:type="spellStart"/>
      <w:r w:rsidRPr="00F13F41">
        <w:rPr>
          <w:rFonts w:ascii="Times New Roman" w:hAnsi="Times New Roman"/>
          <w:sz w:val="24"/>
          <w:szCs w:val="24"/>
        </w:rPr>
        <w:t>избежания</w:t>
      </w:r>
      <w:proofErr w:type="spellEnd"/>
      <w:r w:rsidRPr="00F13F41">
        <w:rPr>
          <w:rFonts w:ascii="Times New Roman" w:hAnsi="Times New Roman"/>
          <w:sz w:val="24"/>
          <w:szCs w:val="24"/>
        </w:rPr>
        <w:t xml:space="preserve"> нарушений ст. 54.1 Налогового кодекса Российской Федерации заверяет Заказчика, что на момент заключения Договора:</w:t>
      </w:r>
    </w:p>
    <w:p w14:paraId="1701409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a)</w:t>
      </w:r>
      <w:r w:rsidRPr="00F13F41">
        <w:rPr>
          <w:rFonts w:ascii="Times New Roman" w:hAnsi="Times New Roman"/>
          <w:sz w:val="24"/>
          <w:szCs w:val="24"/>
        </w:rPr>
        <w:tab/>
        <w:t>работники и иные физические лица, привлекаемые Подрядчиком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2616D1BF"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b)</w:t>
      </w:r>
      <w:r w:rsidRPr="00F13F41">
        <w:rPr>
          <w:rFonts w:ascii="Times New Roman" w:hAnsi="Times New Roman"/>
          <w:sz w:val="24"/>
          <w:szCs w:val="24"/>
        </w:rPr>
        <w:tab/>
        <w:t xml:space="preserve">Подрядчик, а также привлекаемые им в целях исполнения Договора лица (субподрядчики, </w:t>
      </w:r>
      <w:proofErr w:type="spellStart"/>
      <w:r w:rsidRPr="00F13F41">
        <w:rPr>
          <w:rFonts w:ascii="Times New Roman" w:hAnsi="Times New Roman"/>
          <w:sz w:val="24"/>
          <w:szCs w:val="24"/>
        </w:rPr>
        <w:t>субисполнители</w:t>
      </w:r>
      <w:proofErr w:type="spellEnd"/>
      <w:r w:rsidRPr="00F13F41">
        <w:rPr>
          <w:rFonts w:ascii="Times New Roman" w:hAnsi="Times New Roman"/>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5479426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c)</w:t>
      </w:r>
      <w:r w:rsidRPr="00F13F41">
        <w:rPr>
          <w:rFonts w:ascii="Times New Roman" w:hAnsi="Times New Roman"/>
          <w:sz w:val="24"/>
          <w:szCs w:val="24"/>
        </w:rPr>
        <w:tab/>
        <w:t xml:space="preserve">Подрядчик, а также привлекаемые им в целях исполнения Договора лица (субподрядчики, </w:t>
      </w:r>
      <w:proofErr w:type="spellStart"/>
      <w:r w:rsidRPr="00F13F41">
        <w:rPr>
          <w:rFonts w:ascii="Times New Roman" w:hAnsi="Times New Roman"/>
          <w:sz w:val="24"/>
          <w:szCs w:val="24"/>
        </w:rPr>
        <w:t>субисполнители</w:t>
      </w:r>
      <w:proofErr w:type="spellEnd"/>
      <w:r w:rsidRPr="00F13F41">
        <w:rPr>
          <w:rFonts w:ascii="Times New Roman" w:hAnsi="Times New Roman"/>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F13F41">
        <w:rPr>
          <w:rFonts w:ascii="Times New Roman" w:hAnsi="Times New Roman"/>
          <w:sz w:val="24"/>
          <w:szCs w:val="24"/>
        </w:rPr>
        <w:t>субисполнителя</w:t>
      </w:r>
      <w:proofErr w:type="spellEnd"/>
      <w:r w:rsidRPr="00F13F41">
        <w:rPr>
          <w:rFonts w:ascii="Times New Roman" w:hAnsi="Times New Roman"/>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4AF58E8F"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d)</w:t>
      </w:r>
      <w:r w:rsidRPr="00F13F41">
        <w:rPr>
          <w:rFonts w:ascii="Times New Roman" w:hAnsi="Times New Roman"/>
          <w:sz w:val="24"/>
          <w:szCs w:val="24"/>
        </w:rPr>
        <w:tab/>
        <w:t>обязательства по Договору будут исполняться непосредственно Подрядчиком и (или) лицом (лицами), на которого (которых) Подрядчик возложило исполнение обязательств по соответствующему договору; Подрядчик несет ответственность за действительность отношений с лицами, привлекаемыми им в целях исполнения обязательств по Договору;</w:t>
      </w:r>
    </w:p>
    <w:p w14:paraId="496AEAAD"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e) Подрядчик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25B9C9D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637FF7A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3F4D436C" w14:textId="77777777" w:rsidR="00E75BCD"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12.2.2. В соответствии со статьей 307 Гражданского кодекса Российской Федерации Подрядчик обязуется обеспечить соответствие своей деятельности и деятельности привлекаемых им лиц (субподрядчиков, </w:t>
      </w:r>
      <w:proofErr w:type="spellStart"/>
      <w:r w:rsidRPr="00F13F41">
        <w:rPr>
          <w:rFonts w:ascii="Times New Roman" w:hAnsi="Times New Roman"/>
          <w:sz w:val="24"/>
          <w:szCs w:val="24"/>
        </w:rPr>
        <w:t>субисполнителей</w:t>
      </w:r>
      <w:proofErr w:type="spellEnd"/>
      <w:r w:rsidRPr="00F13F41">
        <w:rPr>
          <w:rFonts w:ascii="Times New Roman" w:hAnsi="Times New Roman"/>
          <w:sz w:val="24"/>
          <w:szCs w:val="24"/>
        </w:rPr>
        <w:t xml:space="preserve">, субпоставщиков и т.п.) условиям, указанным в </w:t>
      </w:r>
      <w:proofErr w:type="spellStart"/>
      <w:r w:rsidRPr="00F13F41">
        <w:rPr>
          <w:rFonts w:ascii="Times New Roman" w:hAnsi="Times New Roman"/>
          <w:sz w:val="24"/>
          <w:szCs w:val="24"/>
        </w:rPr>
        <w:t>п.п</w:t>
      </w:r>
      <w:proofErr w:type="spellEnd"/>
      <w:r w:rsidRPr="00F13F41">
        <w:rPr>
          <w:rFonts w:ascii="Times New Roman" w:hAnsi="Times New Roman"/>
          <w:sz w:val="24"/>
          <w:szCs w:val="24"/>
        </w:rPr>
        <w:t xml:space="preserve">. 12.1.1, 12.2.1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Подрядчик дает заверения </w:t>
      </w:r>
    </w:p>
    <w:p w14:paraId="12205A1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исполнение которых Подрядчик обязуется обеспечить в будущем и отвечать за их неисполнение по правилам главы 25 Гражданского кодекса Российской Федерации.</w:t>
      </w:r>
    </w:p>
    <w:p w14:paraId="7E2C94E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12.3. Возмещение имущественных потерь:</w:t>
      </w:r>
    </w:p>
    <w:p w14:paraId="0F59EB8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12.3.1. В случае, если Подрядчик нарушит гарантии и заверения, указанные в пунктах 12.1.1, 12.2.1 Договора (любую одну, несколько или все вместе) и это повлечет:</w:t>
      </w:r>
    </w:p>
    <w:p w14:paraId="07ADE3D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Подрядчик обязуется возместить Заказчику указанные имущественные потери, которые последний понес вследствие таких нарушений.</w:t>
      </w:r>
    </w:p>
    <w:p w14:paraId="3509F59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12.3.2. В соответствии со статьей 406.1 Гражданского кодекса Российской Федерации Подрядчик обязуется возместить Заказчику полностью все его имущественные потери, возникшие в связи с искажением Подрядчиком сведений о фактах хозяйственной жизни и об объектах налогообложения, а также в связи неисполнением или ненадлежащим исполнением </w:t>
      </w:r>
      <w:r w:rsidRPr="00F13F41">
        <w:rPr>
          <w:rFonts w:ascii="Times New Roman" w:hAnsi="Times New Roman"/>
          <w:sz w:val="24"/>
          <w:szCs w:val="24"/>
        </w:rPr>
        <w:lastRenderedPageBreak/>
        <w:t>Подрядчиком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w:t>
      </w:r>
      <w:r>
        <w:rPr>
          <w:rFonts w:ascii="Times New Roman" w:hAnsi="Times New Roman"/>
          <w:sz w:val="24"/>
          <w:szCs w:val="24"/>
        </w:rPr>
        <w:t xml:space="preserve">ентами Подрядчика </w:t>
      </w:r>
      <w:r w:rsidRPr="00F13F41">
        <w:rPr>
          <w:rFonts w:ascii="Times New Roman" w:hAnsi="Times New Roman"/>
          <w:sz w:val="24"/>
          <w:szCs w:val="24"/>
        </w:rPr>
        <w:t>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Подрядчика о данных фактах или нет), в случае наступления совокупности следующих обстоятельств:</w:t>
      </w:r>
    </w:p>
    <w:p w14:paraId="5A1E5BF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59BB1DF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F13F41">
        <w:rPr>
          <w:rFonts w:ascii="Times New Roman" w:hAnsi="Times New Roman"/>
          <w:sz w:val="24"/>
          <w:szCs w:val="24"/>
        </w:rPr>
        <w:t>безакцептном</w:t>
      </w:r>
      <w:proofErr w:type="spellEnd"/>
      <w:r w:rsidRPr="00F13F41">
        <w:rPr>
          <w:rFonts w:ascii="Times New Roman" w:hAnsi="Times New Roman"/>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Подрядчиком в соответствии с решением налогового органа.</w:t>
      </w:r>
    </w:p>
    <w:p w14:paraId="7A78B97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Размер имущественных потерь Заказчика определяется как совокупность следующих сумм:</w:t>
      </w:r>
    </w:p>
    <w:p w14:paraId="0470AB7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суммы налога на прибыль и/или НДС, доначисленного Заказчику в связи с эпизодами, связанными с Подрядчиком, или уплаченного Заказчиком в бюджет вследствие добровольного отказа Заказчика от применения вычета по операциям с Подрядчиком («Доначисленные налоги») в соответствии с Решением налогового органа; плюс</w:t>
      </w:r>
    </w:p>
    <w:p w14:paraId="716E601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суммы начисленных Заказчику пеней на сумму Доначисленных налогов в соответствии с Решением налогового органа («Пени»); плюс</w:t>
      </w:r>
    </w:p>
    <w:p w14:paraId="3268981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719E6BA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Подрядчик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6595280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62D9BA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12.4. Стороны согласовали следующую процедуру взаимодействия сторон по минимизации имущественных потерь:</w:t>
      </w:r>
    </w:p>
    <w:p w14:paraId="3EB8A92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Подрядчика при исчислении и уплате налогов, а также привлеченных Подрядчиком в целях исполнения обязательств по Договору </w:t>
      </w:r>
      <w:proofErr w:type="spellStart"/>
      <w:r w:rsidRPr="00F13F41">
        <w:rPr>
          <w:rFonts w:ascii="Times New Roman" w:hAnsi="Times New Roman"/>
          <w:sz w:val="24"/>
          <w:szCs w:val="24"/>
        </w:rPr>
        <w:t>субконтрагентов</w:t>
      </w:r>
      <w:proofErr w:type="spellEnd"/>
      <w:r w:rsidRPr="00F13F41">
        <w:rPr>
          <w:rFonts w:ascii="Times New Roman" w:hAnsi="Times New Roman"/>
          <w:sz w:val="24"/>
          <w:szCs w:val="24"/>
        </w:rPr>
        <w:t xml:space="preserve"> (например, субподрядчиков, </w:t>
      </w:r>
      <w:proofErr w:type="spellStart"/>
      <w:r w:rsidRPr="00F13F41">
        <w:rPr>
          <w:rFonts w:ascii="Times New Roman" w:hAnsi="Times New Roman"/>
          <w:sz w:val="24"/>
          <w:szCs w:val="24"/>
        </w:rPr>
        <w:t>субисполнителей</w:t>
      </w:r>
      <w:proofErr w:type="spellEnd"/>
      <w:r w:rsidRPr="00F13F41">
        <w:rPr>
          <w:rFonts w:ascii="Times New Roman" w:hAnsi="Times New Roman"/>
          <w:sz w:val="24"/>
          <w:szCs w:val="24"/>
        </w:rPr>
        <w:t>, субпоставщиков), Заказчик в течение 10 (десяти) календарных дней с момента получения акта налоговой проверки направляет в адрес Подрядчика выписку из акта налогового органа по соответствующему эпизоду (далее – «Выписка»).</w:t>
      </w:r>
    </w:p>
    <w:p w14:paraId="4D3E67C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12.4.2. В случае несогласия с фактами, изложенными в Выписке, а также с выводами и предложениями проверяющих, Подрядчик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6E202DFC"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lastRenderedPageBreak/>
        <w:t>В случае непредставления Подрядчиком в указанный выше срок письменных мотивированных возражений по фактам (выводам проверяющих), содержащимся в Выписке, считается, что у Подрядчика отсутствуют возражения против выводов проверяющих, изложенных в Выписке.</w:t>
      </w:r>
    </w:p>
    <w:p w14:paraId="6390FD9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12.5. Заказчик вправе потребовать с Подрядчика возмещения имущественных потерь, связанных с наступлением обстоятельств, указанных в </w:t>
      </w:r>
      <w:proofErr w:type="spellStart"/>
      <w:r w:rsidRPr="00F13F41">
        <w:rPr>
          <w:rFonts w:ascii="Times New Roman" w:hAnsi="Times New Roman"/>
          <w:sz w:val="24"/>
          <w:szCs w:val="24"/>
        </w:rPr>
        <w:t>п.п</w:t>
      </w:r>
      <w:proofErr w:type="spellEnd"/>
      <w:r w:rsidRPr="00F13F41">
        <w:rPr>
          <w:rFonts w:ascii="Times New Roman" w:hAnsi="Times New Roman"/>
          <w:sz w:val="24"/>
          <w:szCs w:val="24"/>
        </w:rPr>
        <w:t>. 12.1.1, 12.2.1, 12.3.2. Договора, в течение срока действия Договора и в течение пяти лет после окончания срока действия Договора.</w:t>
      </w:r>
    </w:p>
    <w:p w14:paraId="4C5CF94C"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АНТИКОРРУПЦИОННЫЕ УСЛОВИЯ</w:t>
      </w:r>
    </w:p>
    <w:p w14:paraId="25D4ACFB"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hAnsi="Times New Roman"/>
          <w:sz w:val="24"/>
          <w:szCs w:val="24"/>
        </w:rPr>
        <w:t xml:space="preserve">13.1. </w:t>
      </w:r>
      <w:r w:rsidRPr="003769FB">
        <w:rPr>
          <w:rFonts w:ascii="Times New Roman" w:eastAsia="Times New Roman" w:hAnsi="Times New Roman"/>
          <w:sz w:val="24"/>
          <w:szCs w:val="24"/>
          <w:lang w:eastAsia="ru-RU"/>
        </w:rPr>
        <w:t>Заказчик довел до сведения Подрядчика информацию о размещении Антикоррупционной политики Заказчика, утвержденной решением Совета директоров Заказчика, на официальном сайте Заказчика (</w:t>
      </w:r>
      <w:proofErr w:type="spellStart"/>
      <w:r w:rsidRPr="003769FB">
        <w:rPr>
          <w:rFonts w:ascii="Times New Roman" w:eastAsia="Times New Roman" w:hAnsi="Times New Roman"/>
          <w:sz w:val="24"/>
          <w:szCs w:val="24"/>
          <w:lang w:eastAsia="ru-RU"/>
        </w:rPr>
        <w:t>саханефтегазсбыт.рф</w:t>
      </w:r>
      <w:proofErr w:type="spellEnd"/>
      <w:r w:rsidRPr="003769FB">
        <w:rPr>
          <w:rFonts w:ascii="Times New Roman" w:eastAsia="Times New Roman" w:hAnsi="Times New Roman"/>
          <w:sz w:val="24"/>
          <w:szCs w:val="24"/>
          <w:lang w:eastAsia="ru-RU"/>
        </w:rPr>
        <w:t>) в разделе «Антикоррупционная политика».</w:t>
      </w:r>
    </w:p>
    <w:p w14:paraId="6AFCE0E3"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3769FB">
        <w:rPr>
          <w:rFonts w:ascii="Times New Roman" w:eastAsia="Times New Roman" w:hAnsi="Times New Roman"/>
          <w:sz w:val="24"/>
          <w:szCs w:val="24"/>
          <w:lang w:eastAsia="ru-RU"/>
        </w:rPr>
        <w:t>Саханефтегазсбыт</w:t>
      </w:r>
      <w:proofErr w:type="spellEnd"/>
      <w:r w:rsidRPr="003769FB">
        <w:rPr>
          <w:rFonts w:ascii="Times New Roman" w:eastAsia="Times New Roman" w:hAnsi="Times New Roman"/>
          <w:sz w:val="24"/>
          <w:szCs w:val="24"/>
          <w:lang w:eastAsia="ru-RU"/>
        </w:rPr>
        <w:t>».</w:t>
      </w:r>
    </w:p>
    <w:p w14:paraId="024C5E27"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13.2.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6C4B10B"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02C8D9A7"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E52A04D"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72DC927F"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12ED11E4"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2BD42621"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lastRenderedPageBreak/>
        <w:t>13.6. В  случае  совершения  одной  Стороной  коррупционного  деяния (правонарушения) или неполучения другой Стороной в соответствии с п. 13.4.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04C792B7"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РАЗРЕШЕНИЕ СПОРОВ</w:t>
      </w:r>
    </w:p>
    <w:p w14:paraId="775417F8"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14.1. 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Республики Саха (Якутия).</w:t>
      </w:r>
    </w:p>
    <w:p w14:paraId="70288CB6"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EAB19A0"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14.3. Надлежащим порядком направления претензии признается любой из следующих способов: по электронной почте, указанной в разделе «Юридические адреса и реквизиты Сторон» настоящего Договора, через почтовую или курьерскую службу, либо доставка в приемную адресата Стороны по адресам, указанным в Договоре или ЕГРЮЛ.</w:t>
      </w:r>
    </w:p>
    <w:p w14:paraId="65030489" w14:textId="77777777" w:rsidR="00E75BCD"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а также блокировки получения электронных сообщений, отклонения уведомления о прочтении сообщения от направляющей Стороны.</w:t>
      </w:r>
    </w:p>
    <w:p w14:paraId="3FD1EDD0" w14:textId="77777777" w:rsidR="00E75BCD" w:rsidRPr="006E0761" w:rsidRDefault="00E75BCD" w:rsidP="00E75BCD">
      <w:pPr>
        <w:pStyle w:val="aff8"/>
        <w:numPr>
          <w:ilvl w:val="0"/>
          <w:numId w:val="2"/>
        </w:numPr>
        <w:tabs>
          <w:tab w:val="left" w:pos="360"/>
        </w:tabs>
        <w:jc w:val="center"/>
        <w:rPr>
          <w:rFonts w:ascii="Times New Roman" w:hAnsi="Times New Roman"/>
          <w:b/>
          <w:color w:val="000000"/>
          <w:sz w:val="24"/>
          <w:szCs w:val="24"/>
        </w:rPr>
      </w:pPr>
      <w:r w:rsidRPr="006E0761">
        <w:rPr>
          <w:rFonts w:ascii="Times New Roman" w:hAnsi="Times New Roman"/>
          <w:b/>
          <w:color w:val="000000"/>
          <w:sz w:val="24"/>
          <w:szCs w:val="24"/>
        </w:rPr>
        <w:t>ИСКЛЮЧИТЕЛЬНЫЕ ПРАВА НА РЕЗУЛЬТАТЫ ВЫПОЛНЕННЫХ РАБОТ</w:t>
      </w:r>
    </w:p>
    <w:p w14:paraId="739D0992"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15.1. Права на результат интеллектуальной деятельности, созданный в ходе выполнения работ Подрядчиком, переходят Заказчику.</w:t>
      </w:r>
    </w:p>
    <w:p w14:paraId="6A850B0A"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 xml:space="preserve">15.2. Передаваемые Подрядчиком исключительные права на результаты выполненных работ означают право Заказчика их использовать в полном объеме в любой форме и любым не противоречащим законодательству Российской Федерации способом. </w:t>
      </w:r>
    </w:p>
    <w:p w14:paraId="0D057925"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15.3. При этом использование Подрядчиком вышеуказанных результатов интеллектуальной деятельности возможно только при заключении сторонами возмездного лицензионного договора на определенный в таком соглашении срок. В то время как использование Заказчиком результатов выполненных работ допускается неограниченное количество раз. Данные правоотношения регулируются ст. 1296 ГК РФ.</w:t>
      </w:r>
    </w:p>
    <w:p w14:paraId="2605333F"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15.4. Датой передачи исключительных прав от Подрядчика к Заказчику принимается дата подписания актов сдачи-приемки результатов выполненных работ, а в случае досрочного расторжения Договора - дату его расторжения.</w:t>
      </w:r>
    </w:p>
    <w:p w14:paraId="308BB135"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15.5. В случае привлечения для исполнения обязательств по Договору третьих лиц, Подрядчик обязан предусмотреть во всех договорах, заключаемых с третьими лицами (как с лицами, непосредственно привлеченными Подрядчиком, так и с иными привлеченными для выполнения работ по Договору третьими лицами), условие о том, что все исключительные права на результаты выполненных проектно-изыскательских работ, принадлежат Заказчику.</w:t>
      </w:r>
    </w:p>
    <w:p w14:paraId="7A1A165E" w14:textId="77777777" w:rsidR="00E75BCD" w:rsidRPr="006E0761"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4"/>
          <w:szCs w:val="24"/>
          <w:lang w:eastAsia="ru-RU"/>
        </w:rPr>
      </w:pPr>
      <w:r w:rsidRPr="006E0761">
        <w:rPr>
          <w:rFonts w:ascii="Times New Roman" w:eastAsia="Times New Roman" w:hAnsi="Times New Roman"/>
          <w:b/>
          <w:bCs/>
          <w:sz w:val="24"/>
          <w:szCs w:val="24"/>
          <w:lang w:eastAsia="ru-RU"/>
        </w:rPr>
        <w:t>ЗАКЛЮЧИТЕЛЬНЫЕ ПОЛОЖЕНИЯ</w:t>
      </w:r>
    </w:p>
    <w:p w14:paraId="55D9055D" w14:textId="77777777" w:rsidR="00E75BCD" w:rsidRPr="006E0761" w:rsidRDefault="00E75BCD" w:rsidP="00E75BCD">
      <w:pPr>
        <w:spacing w:after="0" w:line="240" w:lineRule="auto"/>
        <w:ind w:firstLine="567"/>
        <w:jc w:val="both"/>
        <w:rPr>
          <w:rFonts w:ascii="Times New Roman" w:eastAsia="Times New Roman" w:hAnsi="Times New Roman"/>
          <w:sz w:val="24"/>
          <w:szCs w:val="24"/>
          <w:lang w:eastAsia="ru-RU"/>
        </w:rPr>
      </w:pPr>
      <w:r w:rsidRPr="006E0761">
        <w:rPr>
          <w:rFonts w:ascii="Times New Roman" w:eastAsia="Times New Roman" w:hAnsi="Times New Roman"/>
          <w:sz w:val="24"/>
          <w:szCs w:val="24"/>
          <w:lang w:eastAsia="ru-RU"/>
        </w:rPr>
        <w:t>16.1. Во всем остальном, что не предусмотрено настоящим Договором, стороны руководствуются действующим законодательством Российской Федерации.</w:t>
      </w:r>
    </w:p>
    <w:p w14:paraId="01AFAC50"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6E0761">
        <w:rPr>
          <w:rFonts w:ascii="Times New Roman" w:eastAsia="Times New Roman" w:hAnsi="Times New Roman"/>
          <w:sz w:val="24"/>
          <w:szCs w:val="24"/>
          <w:lang w:eastAsia="ru-RU"/>
        </w:rPr>
        <w:t>16.2. Уступка (передача), в том числе в залог, прав (требований</w:t>
      </w:r>
      <w:r w:rsidRPr="003769FB">
        <w:rPr>
          <w:rFonts w:ascii="Times New Roman" w:eastAsia="Times New Roman" w:hAnsi="Times New Roman"/>
          <w:sz w:val="24"/>
          <w:szCs w:val="24"/>
          <w:lang w:eastAsia="ru-RU"/>
        </w:rPr>
        <w:t xml:space="preserve">) Подрядчика по денежным обязательствам, возникших из Договора и принадлежащих Подрядчику, </w:t>
      </w:r>
      <w:r w:rsidRPr="003769FB">
        <w:rPr>
          <w:rFonts w:ascii="Times New Roman" w:eastAsia="Times New Roman" w:hAnsi="Times New Roman"/>
          <w:sz w:val="24"/>
          <w:szCs w:val="24"/>
          <w:lang w:eastAsia="ru-RU"/>
        </w:rPr>
        <w:lastRenderedPageBreak/>
        <w:t>допускается только с предварительного письменного согласия Заказчика и оформляется трехсторонним договором.</w:t>
      </w:r>
    </w:p>
    <w:p w14:paraId="4B721F47"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7426B2B2"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.4.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0BA24796"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.5. Настоящий Договор составлен в двух экземплярах, имеющих одинаковую юридическую силу, по одному экземпляру для каждой из Сторон.</w:t>
      </w:r>
    </w:p>
    <w:p w14:paraId="6BA0EEC6" w14:textId="77777777" w:rsidR="00E75BCD" w:rsidRPr="003769FB" w:rsidRDefault="00E75BCD" w:rsidP="00E75BCD">
      <w:pPr>
        <w:spacing w:after="0" w:line="240" w:lineRule="auto"/>
        <w:ind w:firstLine="567"/>
        <w:jc w:val="both"/>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Приложения к настоящему Договору:</w:t>
      </w:r>
    </w:p>
    <w:p w14:paraId="17F5255B" w14:textId="77777777" w:rsidR="00E75BCD" w:rsidRPr="003769FB" w:rsidRDefault="00E75BCD" w:rsidP="00E75BCD">
      <w:pPr>
        <w:spacing w:after="0" w:line="240" w:lineRule="auto"/>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Приложение №1 – Техническое задание;</w:t>
      </w:r>
    </w:p>
    <w:p w14:paraId="32A6DE9D"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№2</w:t>
      </w:r>
      <w:r w:rsidRPr="003769FB">
        <w:rPr>
          <w:rFonts w:ascii="Times New Roman" w:eastAsia="Times New Roman" w:hAnsi="Times New Roman"/>
          <w:sz w:val="24"/>
          <w:szCs w:val="24"/>
          <w:lang w:eastAsia="ru-RU"/>
        </w:rPr>
        <w:t xml:space="preserve"> – Заявление о добросовестности;</w:t>
      </w:r>
    </w:p>
    <w:p w14:paraId="46B6FC9C"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Приложение№3</w:t>
      </w:r>
      <w:r w:rsidRPr="003769FB">
        <w:rPr>
          <w:rFonts w:ascii="Times New Roman" w:eastAsia="Times New Roman" w:hAnsi="Times New Roman"/>
          <w:sz w:val="24"/>
          <w:szCs w:val="24"/>
          <w:lang w:eastAsia="ru-RU"/>
        </w:rPr>
        <w:t xml:space="preserve"> – График выполнения работ;</w:t>
      </w:r>
    </w:p>
    <w:p w14:paraId="7505C2C3"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№4</w:t>
      </w:r>
      <w:r w:rsidRPr="003769FB">
        <w:rPr>
          <w:rFonts w:ascii="Times New Roman" w:eastAsia="Times New Roman" w:hAnsi="Times New Roman"/>
          <w:sz w:val="24"/>
          <w:szCs w:val="24"/>
          <w:lang w:eastAsia="ru-RU"/>
        </w:rPr>
        <w:t xml:space="preserve"> – Форма банковской/независимой гарантии.</w:t>
      </w:r>
    </w:p>
    <w:p w14:paraId="790DA7BA" w14:textId="77777777" w:rsidR="00E75BCD" w:rsidRPr="003769FB" w:rsidRDefault="00E75BCD" w:rsidP="00E75BCD">
      <w:pPr>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Приложение №5</w:t>
      </w:r>
      <w:r w:rsidRPr="003769FB">
        <w:rPr>
          <w:rFonts w:ascii="Times New Roman" w:eastAsia="Times New Roman" w:hAnsi="Times New Roman"/>
          <w:sz w:val="24"/>
          <w:szCs w:val="24"/>
          <w:lang w:eastAsia="ru-RU"/>
        </w:rPr>
        <w:t xml:space="preserve"> – </w:t>
      </w:r>
      <w:r w:rsidRPr="003769FB">
        <w:rPr>
          <w:rFonts w:ascii="Times New Roman" w:eastAsia="Times New Roman" w:hAnsi="Times New Roman"/>
          <w:bCs/>
          <w:sz w:val="24"/>
          <w:szCs w:val="24"/>
          <w:lang w:eastAsia="ru-RU"/>
        </w:rPr>
        <w:t>Акт приёмки-</w:t>
      </w:r>
      <w:r w:rsidRPr="003769FB">
        <w:rPr>
          <w:rFonts w:ascii="Times New Roman" w:eastAsia="Times New Roman" w:hAnsi="Times New Roman"/>
          <w:sz w:val="24"/>
          <w:szCs w:val="24"/>
          <w:lang w:eastAsia="ru-RU"/>
        </w:rPr>
        <w:t xml:space="preserve"> </w:t>
      </w:r>
      <w:r w:rsidRPr="003769FB">
        <w:rPr>
          <w:rFonts w:ascii="Times New Roman" w:eastAsia="Times New Roman" w:hAnsi="Times New Roman"/>
          <w:bCs/>
          <w:sz w:val="24"/>
          <w:szCs w:val="24"/>
          <w:lang w:eastAsia="ru-RU"/>
        </w:rPr>
        <w:t>сдачи выполненных работ;</w:t>
      </w:r>
    </w:p>
    <w:p w14:paraId="1BE87233"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№6</w:t>
      </w:r>
      <w:r w:rsidRPr="003769FB">
        <w:rPr>
          <w:rFonts w:ascii="Times New Roman" w:eastAsia="Times New Roman" w:hAnsi="Times New Roman"/>
          <w:sz w:val="24"/>
          <w:szCs w:val="24"/>
          <w:lang w:eastAsia="ru-RU"/>
        </w:rPr>
        <w:t xml:space="preserve"> – </w:t>
      </w:r>
      <w:r>
        <w:rPr>
          <w:rFonts w:ascii="Times New Roman" w:eastAsia="Times New Roman" w:hAnsi="Times New Roman"/>
          <w:bCs/>
          <w:sz w:val="24"/>
          <w:szCs w:val="24"/>
          <w:lang w:eastAsia="ru-RU"/>
        </w:rPr>
        <w:t xml:space="preserve">Акт сдачи-приемки </w:t>
      </w:r>
      <w:r w:rsidRPr="003769FB">
        <w:rPr>
          <w:rFonts w:ascii="Times New Roman" w:eastAsia="Times New Roman" w:hAnsi="Times New Roman"/>
          <w:bCs/>
          <w:sz w:val="24"/>
          <w:szCs w:val="24"/>
          <w:lang w:eastAsia="ru-RU"/>
        </w:rPr>
        <w:t>сметной документации;</w:t>
      </w:r>
    </w:p>
    <w:p w14:paraId="3F71CA18"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№7</w:t>
      </w:r>
      <w:r w:rsidRPr="003769FB">
        <w:rPr>
          <w:rFonts w:ascii="Times New Roman" w:eastAsia="Times New Roman" w:hAnsi="Times New Roman"/>
          <w:sz w:val="24"/>
          <w:szCs w:val="24"/>
          <w:lang w:eastAsia="ru-RU"/>
        </w:rPr>
        <w:t xml:space="preserve"> – </w:t>
      </w:r>
      <w:r w:rsidRPr="003769FB">
        <w:rPr>
          <w:rFonts w:ascii="Times New Roman" w:eastAsia="Times New Roman" w:hAnsi="Times New Roman"/>
          <w:bCs/>
          <w:sz w:val="24"/>
          <w:szCs w:val="24"/>
          <w:lang w:eastAsia="ru-RU"/>
        </w:rPr>
        <w:t>Акт приема-передачи положительного заключения определения достоверности сметной стоимости.</w:t>
      </w:r>
    </w:p>
    <w:p w14:paraId="0B62E412"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ЮРИДИЧЕСКИЕ АДРЕСА И РЕКВИЗИТЫ СТОРОН:</w:t>
      </w:r>
    </w:p>
    <w:tbl>
      <w:tblPr>
        <w:tblW w:w="0" w:type="auto"/>
        <w:tblLook w:val="01E0" w:firstRow="1" w:lastRow="1" w:firstColumn="1" w:lastColumn="1" w:noHBand="0" w:noVBand="0"/>
      </w:tblPr>
      <w:tblGrid>
        <w:gridCol w:w="4749"/>
        <w:gridCol w:w="4888"/>
      </w:tblGrid>
      <w:tr w:rsidR="00E75BCD" w:rsidRPr="003769FB" w14:paraId="671138A0" w14:textId="77777777" w:rsidTr="00B52D37">
        <w:trPr>
          <w:trHeight w:val="4452"/>
        </w:trPr>
        <w:tc>
          <w:tcPr>
            <w:tcW w:w="5070" w:type="dxa"/>
            <w:shd w:val="clear" w:color="auto" w:fill="auto"/>
          </w:tcPr>
          <w:p w14:paraId="6BD448D9"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Заказчик:</w:t>
            </w:r>
          </w:p>
          <w:p w14:paraId="49FBA385"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АО «</w:t>
            </w:r>
            <w:proofErr w:type="spellStart"/>
            <w:r w:rsidRPr="003769FB">
              <w:rPr>
                <w:rFonts w:ascii="Times New Roman" w:hAnsi="Times New Roman"/>
                <w:b/>
                <w:sz w:val="24"/>
                <w:szCs w:val="24"/>
              </w:rPr>
              <w:t>Саханефтегазсбыт</w:t>
            </w:r>
            <w:proofErr w:type="spellEnd"/>
            <w:r w:rsidRPr="003769FB">
              <w:rPr>
                <w:rFonts w:ascii="Times New Roman" w:hAnsi="Times New Roman"/>
                <w:b/>
                <w:sz w:val="24"/>
                <w:szCs w:val="24"/>
              </w:rPr>
              <w:t>»</w:t>
            </w:r>
          </w:p>
          <w:p w14:paraId="55BCF45D"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Адрес: 677000, Республика Саха (Якутия), </w:t>
            </w:r>
          </w:p>
          <w:p w14:paraId="4CF785D3"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г. Якутск, ул. </w:t>
            </w:r>
            <w:proofErr w:type="spellStart"/>
            <w:r w:rsidRPr="003769FB">
              <w:rPr>
                <w:rFonts w:ascii="Times New Roman" w:hAnsi="Times New Roman"/>
                <w:sz w:val="24"/>
                <w:szCs w:val="24"/>
              </w:rPr>
              <w:t>Чиряева</w:t>
            </w:r>
            <w:proofErr w:type="spellEnd"/>
            <w:r w:rsidRPr="003769FB">
              <w:rPr>
                <w:rFonts w:ascii="Times New Roman" w:hAnsi="Times New Roman"/>
                <w:sz w:val="24"/>
                <w:szCs w:val="24"/>
              </w:rPr>
              <w:t>, 3</w:t>
            </w:r>
          </w:p>
          <w:p w14:paraId="4ED5DB0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ИНН: 1435115270 КПП: 546050001</w:t>
            </w:r>
          </w:p>
          <w:p w14:paraId="7D405A2E"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Телефон: +7(9142)729-760 </w:t>
            </w:r>
          </w:p>
          <w:p w14:paraId="28D09138"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р/с №40702810276000012012 </w:t>
            </w:r>
          </w:p>
          <w:p w14:paraId="645FEA95"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в Якутское отделение № 8603</w:t>
            </w:r>
          </w:p>
          <w:p w14:paraId="4EB73CC8"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ПАО «СБЕРБАНК РОССИИ»,</w:t>
            </w:r>
          </w:p>
          <w:p w14:paraId="66A398A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г. Якутск</w:t>
            </w:r>
          </w:p>
          <w:p w14:paraId="2D2409E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к/с №30101810400000000609            </w:t>
            </w:r>
          </w:p>
          <w:p w14:paraId="5A9C7E1E"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БИК: 049805609</w:t>
            </w:r>
          </w:p>
          <w:p w14:paraId="409F1C44" w14:textId="77777777" w:rsidR="00E75BCD" w:rsidRPr="003769FB" w:rsidRDefault="00D6511D" w:rsidP="00B52D37">
            <w:pPr>
              <w:spacing w:after="0" w:line="240" w:lineRule="auto"/>
              <w:jc w:val="both"/>
              <w:rPr>
                <w:rFonts w:ascii="Times New Roman" w:hAnsi="Times New Roman"/>
                <w:color w:val="0000FF"/>
                <w:sz w:val="24"/>
                <w:szCs w:val="24"/>
                <w:u w:val="single"/>
              </w:rPr>
            </w:pPr>
            <w:hyperlink r:id="rId13" w:history="1">
              <w:r w:rsidR="00E75BCD" w:rsidRPr="003769FB">
                <w:rPr>
                  <w:rFonts w:ascii="Times New Roman" w:hAnsi="Times New Roman"/>
                  <w:color w:val="0000FF"/>
                  <w:sz w:val="24"/>
                  <w:szCs w:val="24"/>
                  <w:u w:val="single"/>
                  <w:lang w:val="en-US"/>
                </w:rPr>
                <w:t>oil</w:t>
              </w:r>
              <w:r w:rsidR="00E75BCD" w:rsidRPr="003769FB">
                <w:rPr>
                  <w:rFonts w:ascii="Times New Roman" w:hAnsi="Times New Roman"/>
                  <w:color w:val="0000FF"/>
                  <w:sz w:val="24"/>
                  <w:szCs w:val="24"/>
                  <w:u w:val="single"/>
                </w:rPr>
                <w:t>@</w:t>
              </w:r>
              <w:proofErr w:type="spellStart"/>
              <w:r w:rsidR="00E75BCD" w:rsidRPr="003769FB">
                <w:rPr>
                  <w:rFonts w:ascii="Times New Roman" w:hAnsi="Times New Roman"/>
                  <w:color w:val="0000FF"/>
                  <w:sz w:val="24"/>
                  <w:szCs w:val="24"/>
                  <w:u w:val="single"/>
                  <w:lang w:val="en-US"/>
                </w:rPr>
                <w:t>ynp</w:t>
              </w:r>
              <w:proofErr w:type="spellEnd"/>
              <w:r w:rsidR="00E75BCD" w:rsidRPr="003769FB">
                <w:rPr>
                  <w:rFonts w:ascii="Times New Roman" w:hAnsi="Times New Roman"/>
                  <w:color w:val="0000FF"/>
                  <w:sz w:val="24"/>
                  <w:szCs w:val="24"/>
                  <w:u w:val="single"/>
                </w:rPr>
                <w:t>.</w:t>
              </w:r>
              <w:proofErr w:type="spellStart"/>
              <w:r w:rsidR="00E75BCD" w:rsidRPr="003769FB">
                <w:rPr>
                  <w:rFonts w:ascii="Times New Roman" w:hAnsi="Times New Roman"/>
                  <w:color w:val="0000FF"/>
                  <w:sz w:val="24"/>
                  <w:szCs w:val="24"/>
                  <w:u w:val="single"/>
                  <w:lang w:val="en-US"/>
                </w:rPr>
                <w:t>ru</w:t>
              </w:r>
              <w:proofErr w:type="spellEnd"/>
            </w:hyperlink>
          </w:p>
          <w:p w14:paraId="330C2E9A" w14:textId="77777777" w:rsidR="00E75BCD" w:rsidRPr="003769FB" w:rsidRDefault="00E75BCD" w:rsidP="00B52D37">
            <w:pPr>
              <w:spacing w:after="0" w:line="240" w:lineRule="auto"/>
              <w:jc w:val="both"/>
              <w:rPr>
                <w:rFonts w:ascii="Times New Roman" w:hAnsi="Times New Roman"/>
                <w:sz w:val="24"/>
                <w:szCs w:val="24"/>
              </w:rPr>
            </w:pPr>
          </w:p>
          <w:p w14:paraId="756491E0"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 xml:space="preserve">Генеральный директор </w:t>
            </w:r>
          </w:p>
          <w:p w14:paraId="2E3D269A" w14:textId="77777777" w:rsidR="00E75BCD" w:rsidRPr="003769FB" w:rsidRDefault="00E75BCD" w:rsidP="00B52D37">
            <w:pPr>
              <w:spacing w:after="0" w:line="240" w:lineRule="auto"/>
              <w:jc w:val="both"/>
              <w:rPr>
                <w:rFonts w:ascii="Times New Roman" w:hAnsi="Times New Roman"/>
                <w:b/>
                <w:sz w:val="24"/>
                <w:szCs w:val="24"/>
              </w:rPr>
            </w:pPr>
          </w:p>
          <w:p w14:paraId="7AFEAEE5" w14:textId="77777777" w:rsidR="00E75BCD" w:rsidRPr="003769FB" w:rsidRDefault="00E75BCD" w:rsidP="00B52D37">
            <w:pPr>
              <w:spacing w:after="0" w:line="240" w:lineRule="auto"/>
              <w:jc w:val="both"/>
              <w:rPr>
                <w:rFonts w:ascii="Times New Roman" w:hAnsi="Times New Roman"/>
                <w:b/>
                <w:sz w:val="24"/>
                <w:szCs w:val="24"/>
              </w:rPr>
            </w:pPr>
          </w:p>
          <w:p w14:paraId="178875F0"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sz w:val="24"/>
                <w:szCs w:val="24"/>
              </w:rPr>
              <w:t>______________________</w:t>
            </w:r>
            <w:r w:rsidRPr="003769FB">
              <w:rPr>
                <w:rFonts w:ascii="Times New Roman" w:hAnsi="Times New Roman"/>
                <w:b/>
                <w:sz w:val="24"/>
                <w:szCs w:val="24"/>
              </w:rPr>
              <w:t>/ В.Н. Лебедев /</w:t>
            </w:r>
          </w:p>
          <w:p w14:paraId="69213DA5"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sz w:val="24"/>
                <w:szCs w:val="24"/>
              </w:rPr>
              <w:t>М.П.</w:t>
            </w:r>
          </w:p>
        </w:tc>
        <w:tc>
          <w:tcPr>
            <w:tcW w:w="5244" w:type="dxa"/>
            <w:shd w:val="clear" w:color="auto" w:fill="auto"/>
          </w:tcPr>
          <w:p w14:paraId="3B46CB64"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Подрядчик:</w:t>
            </w:r>
          </w:p>
          <w:p w14:paraId="25F59D1D"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5A991695"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3E04430C"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48CF2EF"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6E5090E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3D455E6"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3F019D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D1B48C8"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AC4030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3CB55D11"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14C02521"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A5D0F33"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F1CD17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1F9BEBE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______________</w:t>
            </w:r>
          </w:p>
          <w:p w14:paraId="3BB6404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59CBEC0E"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7F2BCB3F"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______________________ / _____________ /</w:t>
            </w:r>
          </w:p>
          <w:p w14:paraId="4E211AE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sz w:val="24"/>
                <w:szCs w:val="24"/>
                <w:lang w:eastAsia="ar-SA"/>
              </w:rPr>
              <w:t>М.П.</w:t>
            </w:r>
          </w:p>
        </w:tc>
      </w:tr>
    </w:tbl>
    <w:p w14:paraId="1AB63AE1" w14:textId="77777777" w:rsidR="00E75BCD" w:rsidRDefault="00E75BCD" w:rsidP="00E75BCD">
      <w:pPr>
        <w:spacing w:after="0" w:line="240" w:lineRule="auto"/>
        <w:rPr>
          <w:rFonts w:ascii="Times New Roman" w:eastAsia="Times New Roman" w:hAnsi="Times New Roman"/>
          <w:sz w:val="28"/>
          <w:szCs w:val="28"/>
          <w:lang w:eastAsia="ru-RU"/>
        </w:rPr>
      </w:pPr>
    </w:p>
    <w:p w14:paraId="5BFD7AAA" w14:textId="77777777" w:rsidR="00E75BCD" w:rsidRPr="00482FF3" w:rsidRDefault="00E75BCD" w:rsidP="00E75BCD">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2657BD0D" w14:textId="77777777" w:rsidR="00E75BCD" w:rsidRPr="003769FB" w:rsidRDefault="00E75BCD" w:rsidP="00E75BCD">
      <w:pPr>
        <w:tabs>
          <w:tab w:val="left" w:pos="8190"/>
          <w:tab w:val="right" w:pos="10092"/>
        </w:tabs>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lastRenderedPageBreak/>
        <w:t xml:space="preserve">Приложение №1 </w:t>
      </w:r>
    </w:p>
    <w:p w14:paraId="0EFC67C7" w14:textId="77777777" w:rsidR="00E75BCD" w:rsidRPr="003769FB" w:rsidRDefault="00E75BCD" w:rsidP="00E75BCD">
      <w:pPr>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к Договору подряда №СНГС-</w:t>
      </w:r>
      <w:proofErr w:type="spellStart"/>
      <w:r w:rsidRPr="003769FB">
        <w:rPr>
          <w:rFonts w:ascii="Times New Roman" w:eastAsia="Times New Roman" w:hAnsi="Times New Roman"/>
          <w:bCs/>
          <w:sz w:val="24"/>
          <w:szCs w:val="24"/>
          <w:lang w:eastAsia="ru-RU"/>
        </w:rPr>
        <w:t>УКСиЗИО</w:t>
      </w:r>
      <w:proofErr w:type="spellEnd"/>
      <w:r w:rsidRPr="003769FB">
        <w:rPr>
          <w:rFonts w:ascii="Times New Roman" w:eastAsia="Times New Roman" w:hAnsi="Times New Roman"/>
          <w:bCs/>
          <w:sz w:val="24"/>
          <w:szCs w:val="24"/>
          <w:lang w:eastAsia="ru-RU"/>
        </w:rPr>
        <w:t xml:space="preserve">-_________   </w:t>
      </w:r>
    </w:p>
    <w:p w14:paraId="0425FEC9" w14:textId="77777777" w:rsidR="00E75BCD" w:rsidRPr="003769FB" w:rsidRDefault="00E75BCD" w:rsidP="00E75BCD">
      <w:pPr>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от «____» ____________ 2026 г. </w:t>
      </w:r>
    </w:p>
    <w:p w14:paraId="40AC0F0E" w14:textId="77777777" w:rsidR="00E75BCD" w:rsidRPr="003769FB" w:rsidRDefault="00E75BCD" w:rsidP="00E75BCD">
      <w:pPr>
        <w:spacing w:after="0" w:line="240" w:lineRule="auto"/>
        <w:ind w:firstLine="567"/>
        <w:jc w:val="center"/>
        <w:rPr>
          <w:rFonts w:ascii="Times New Roman" w:eastAsia="Times New Roman" w:hAnsi="Times New Roman"/>
          <w:b/>
          <w:bCs/>
          <w:sz w:val="24"/>
          <w:szCs w:val="24"/>
          <w:lang w:eastAsia="ru-RU"/>
        </w:rPr>
      </w:pPr>
    </w:p>
    <w:p w14:paraId="23CA621B" w14:textId="77777777" w:rsidR="00E75BCD" w:rsidRPr="003769FB" w:rsidRDefault="00E75BCD" w:rsidP="00E75BCD">
      <w:pPr>
        <w:spacing w:after="0" w:line="240" w:lineRule="auto"/>
        <w:jc w:val="center"/>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Техническое задание</w:t>
      </w:r>
    </w:p>
    <w:p w14:paraId="26226D5E" w14:textId="77777777" w:rsidR="00E75BCD" w:rsidRPr="003769FB" w:rsidRDefault="00E75BCD" w:rsidP="00E75BCD">
      <w:pPr>
        <w:spacing w:after="0" w:line="240" w:lineRule="auto"/>
        <w:jc w:val="center"/>
        <w:rPr>
          <w:rFonts w:ascii="Times New Roman" w:eastAsia="Times New Roman" w:hAnsi="Times New Roman"/>
          <w:b/>
          <w:sz w:val="24"/>
          <w:szCs w:val="24"/>
          <w:lang w:eastAsia="ru-RU"/>
        </w:rPr>
      </w:pPr>
      <w:r w:rsidRPr="003769FB">
        <w:rPr>
          <w:rFonts w:ascii="Times New Roman" w:eastAsia="Times New Roman" w:hAnsi="Times New Roman"/>
          <w:b/>
          <w:bCs/>
          <w:sz w:val="24"/>
          <w:szCs w:val="24"/>
          <w:lang w:eastAsia="ru-RU"/>
        </w:rPr>
        <w:t xml:space="preserve">на выполнение комплекса работ по объекту: </w:t>
      </w:r>
    </w:p>
    <w:p w14:paraId="11CA7489" w14:textId="77777777" w:rsidR="00E75BCD" w:rsidRDefault="00E75BCD" w:rsidP="00E75BCD">
      <w:pPr>
        <w:tabs>
          <w:tab w:val="left" w:pos="426"/>
        </w:tabs>
        <w:spacing w:after="0" w:line="240" w:lineRule="auto"/>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w:t>
      </w:r>
      <w:r w:rsidRPr="00204C82">
        <w:rPr>
          <w:rFonts w:ascii="Times New Roman" w:eastAsia="Times New Roman" w:hAnsi="Times New Roman"/>
          <w:b/>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color w:val="000000"/>
          <w:sz w:val="24"/>
          <w:szCs w:val="24"/>
          <w:lang w:val="en-US" w:eastAsia="ru-RU"/>
        </w:rPr>
        <w:t>II</w:t>
      </w:r>
      <w:r w:rsidRPr="00204C82">
        <w:rPr>
          <w:rFonts w:ascii="Times New Roman" w:eastAsia="Times New Roman" w:hAnsi="Times New Roman"/>
          <w:b/>
          <w:color w:val="000000"/>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color w:val="000000"/>
          <w:sz w:val="24"/>
          <w:szCs w:val="24"/>
          <w:lang w:eastAsia="ru-RU"/>
        </w:rPr>
        <w:t>Саханефтегазсбыт</w:t>
      </w:r>
      <w:proofErr w:type="spellEnd"/>
      <w:r w:rsidRPr="00204C82">
        <w:rPr>
          <w:rFonts w:ascii="Times New Roman" w:eastAsia="Times New Roman" w:hAnsi="Times New Roman"/>
          <w:b/>
          <w:color w:val="000000"/>
          <w:sz w:val="24"/>
          <w:szCs w:val="24"/>
          <w:lang w:eastAsia="ru-RU"/>
        </w:rPr>
        <w:t>» (этап 3)</w:t>
      </w:r>
      <w:r w:rsidRPr="003769FB">
        <w:rPr>
          <w:rFonts w:ascii="Times New Roman" w:eastAsia="Times New Roman" w:hAnsi="Times New Roman"/>
          <w:b/>
          <w:sz w:val="24"/>
          <w:szCs w:val="24"/>
          <w:lang w:eastAsia="ru-RU"/>
        </w:rPr>
        <w:t xml:space="preserve">». </w:t>
      </w:r>
    </w:p>
    <w:p w14:paraId="1EE566E4" w14:textId="77777777" w:rsidR="00E75BCD" w:rsidRDefault="00E75BCD" w:rsidP="00E75BCD">
      <w:pPr>
        <w:tabs>
          <w:tab w:val="left" w:pos="426"/>
        </w:tabs>
        <w:spacing w:after="0" w:line="240" w:lineRule="auto"/>
        <w:jc w:val="center"/>
        <w:rPr>
          <w:rFonts w:ascii="Times New Roman" w:eastAsia="Times New Roman" w:hAnsi="Times New Roman"/>
          <w:b/>
          <w:sz w:val="24"/>
          <w:szCs w:val="24"/>
          <w:lang w:eastAsia="ru-RU"/>
        </w:rPr>
      </w:pPr>
    </w:p>
    <w:tbl>
      <w:tblPr>
        <w:tblW w:w="10206" w:type="dxa"/>
        <w:tblInd w:w="-5" w:type="dxa"/>
        <w:tblLayout w:type="fixed"/>
        <w:tblLook w:val="04A0" w:firstRow="1" w:lastRow="0" w:firstColumn="1" w:lastColumn="0" w:noHBand="0" w:noVBand="1"/>
      </w:tblPr>
      <w:tblGrid>
        <w:gridCol w:w="567"/>
        <w:gridCol w:w="2835"/>
        <w:gridCol w:w="1985"/>
        <w:gridCol w:w="1984"/>
        <w:gridCol w:w="2835"/>
      </w:tblGrid>
      <w:tr w:rsidR="00E75BCD" w:rsidRPr="00E8322E" w14:paraId="49E454CE" w14:textId="77777777" w:rsidTr="00B52D37">
        <w:trPr>
          <w:trHeight w:val="765"/>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61A8F85E" w14:textId="77777777" w:rsidR="00E75BCD" w:rsidRPr="00E8322E" w:rsidRDefault="00E75BCD" w:rsidP="00B52D37">
            <w:pPr>
              <w:spacing w:after="0" w:line="240" w:lineRule="auto"/>
              <w:jc w:val="center"/>
              <w:rPr>
                <w:rFonts w:ascii="Times New Roman" w:eastAsia="Times New Roman" w:hAnsi="Times New Roman"/>
                <w:b/>
                <w:bCs/>
                <w:sz w:val="20"/>
                <w:szCs w:val="20"/>
                <w:lang w:eastAsia="ru-RU"/>
              </w:rPr>
            </w:pPr>
            <w:r w:rsidRPr="00E8322E">
              <w:rPr>
                <w:rFonts w:ascii="Times New Roman" w:eastAsia="Times New Roman" w:hAnsi="Times New Roman"/>
                <w:b/>
                <w:bCs/>
                <w:sz w:val="20"/>
                <w:szCs w:val="20"/>
                <w:lang w:eastAsia="ru-RU"/>
              </w:rPr>
              <w:t>№ п/п</w:t>
            </w:r>
          </w:p>
        </w:tc>
        <w:tc>
          <w:tcPr>
            <w:tcW w:w="2835" w:type="dxa"/>
            <w:tcBorders>
              <w:top w:val="single" w:sz="4" w:space="0" w:color="auto"/>
              <w:left w:val="nil"/>
              <w:bottom w:val="nil"/>
              <w:right w:val="single" w:sz="4" w:space="0" w:color="auto"/>
            </w:tcBorders>
            <w:shd w:val="clear" w:color="auto" w:fill="auto"/>
            <w:vAlign w:val="center"/>
            <w:hideMark/>
          </w:tcPr>
          <w:p w14:paraId="2A4D0930" w14:textId="77777777" w:rsidR="00E75BCD" w:rsidRPr="00E8322E" w:rsidRDefault="00E75BCD" w:rsidP="00B52D37">
            <w:pPr>
              <w:spacing w:after="0" w:line="240" w:lineRule="auto"/>
              <w:jc w:val="center"/>
              <w:rPr>
                <w:rFonts w:ascii="Times New Roman" w:eastAsia="Times New Roman" w:hAnsi="Times New Roman"/>
                <w:b/>
                <w:bCs/>
                <w:sz w:val="20"/>
                <w:szCs w:val="20"/>
                <w:lang w:eastAsia="ru-RU"/>
              </w:rPr>
            </w:pPr>
            <w:r w:rsidRPr="00E8322E">
              <w:rPr>
                <w:rFonts w:ascii="Times New Roman" w:eastAsia="Times New Roman" w:hAnsi="Times New Roman"/>
                <w:b/>
                <w:bCs/>
                <w:sz w:val="20"/>
                <w:szCs w:val="20"/>
                <w:lang w:eastAsia="ru-RU"/>
              </w:rPr>
              <w:t xml:space="preserve">Виды работ </w:t>
            </w:r>
          </w:p>
        </w:tc>
        <w:tc>
          <w:tcPr>
            <w:tcW w:w="1985" w:type="dxa"/>
            <w:tcBorders>
              <w:top w:val="single" w:sz="4" w:space="0" w:color="auto"/>
              <w:left w:val="single" w:sz="4" w:space="0" w:color="auto"/>
              <w:bottom w:val="single" w:sz="4" w:space="0" w:color="auto"/>
              <w:right w:val="single" w:sz="4" w:space="0" w:color="auto"/>
            </w:tcBorders>
            <w:vAlign w:val="center"/>
          </w:tcPr>
          <w:p w14:paraId="68664483" w14:textId="77777777" w:rsidR="00E75BCD" w:rsidRPr="00DA6836" w:rsidRDefault="00E75BCD" w:rsidP="00B52D37">
            <w:pPr>
              <w:spacing w:after="0" w:line="240" w:lineRule="auto"/>
              <w:jc w:val="center"/>
              <w:rPr>
                <w:rFonts w:ascii="Times New Roman" w:hAnsi="Times New Roman"/>
                <w:b/>
                <w:sz w:val="20"/>
                <w:highlight w:val="yellow"/>
              </w:rPr>
            </w:pPr>
            <w:r w:rsidRPr="00DA6836">
              <w:rPr>
                <w:rFonts w:ascii="Times New Roman" w:hAnsi="Times New Roman"/>
                <w:b/>
                <w:bCs/>
                <w:sz w:val="20"/>
              </w:rPr>
              <w:t>Начальная (максимальная) цена договора без НДС, руб.</w:t>
            </w:r>
          </w:p>
        </w:tc>
        <w:tc>
          <w:tcPr>
            <w:tcW w:w="1984" w:type="dxa"/>
            <w:tcBorders>
              <w:top w:val="single" w:sz="4" w:space="0" w:color="auto"/>
              <w:left w:val="single" w:sz="4" w:space="0" w:color="auto"/>
              <w:bottom w:val="single" w:sz="4" w:space="0" w:color="auto"/>
              <w:right w:val="single" w:sz="4" w:space="0" w:color="auto"/>
            </w:tcBorders>
            <w:vAlign w:val="center"/>
          </w:tcPr>
          <w:p w14:paraId="365F39C5" w14:textId="77777777" w:rsidR="00E75BCD" w:rsidRPr="00DA6836" w:rsidRDefault="00E75BCD" w:rsidP="00B52D37">
            <w:pPr>
              <w:spacing w:after="0" w:line="240" w:lineRule="auto"/>
              <w:jc w:val="center"/>
              <w:rPr>
                <w:rFonts w:ascii="Times New Roman" w:hAnsi="Times New Roman"/>
                <w:b/>
                <w:sz w:val="20"/>
                <w:highlight w:val="yellow"/>
              </w:rPr>
            </w:pPr>
            <w:r w:rsidRPr="00DA6836">
              <w:rPr>
                <w:rFonts w:ascii="Times New Roman" w:hAnsi="Times New Roman"/>
                <w:b/>
                <w:sz w:val="20"/>
              </w:rPr>
              <w:t>Коэффициент снижения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E380EC8" w14:textId="77777777" w:rsidR="00E75BCD" w:rsidRPr="00E8322E" w:rsidRDefault="00E75BCD" w:rsidP="00B52D37">
            <w:pPr>
              <w:spacing w:after="0" w:line="240" w:lineRule="auto"/>
              <w:jc w:val="center"/>
              <w:rPr>
                <w:rFonts w:ascii="Times New Roman" w:hAnsi="Times New Roman"/>
                <w:b/>
                <w:sz w:val="20"/>
              </w:rPr>
            </w:pPr>
            <w:r w:rsidRPr="00E8322E">
              <w:rPr>
                <w:rFonts w:ascii="Times New Roman" w:hAnsi="Times New Roman"/>
                <w:b/>
                <w:sz w:val="20"/>
              </w:rPr>
              <w:t>Стоимость договора,</w:t>
            </w:r>
          </w:p>
          <w:p w14:paraId="479C1527" w14:textId="77777777" w:rsidR="00E75BCD" w:rsidRPr="00E8322E" w:rsidRDefault="00E75BCD" w:rsidP="00B52D37">
            <w:pPr>
              <w:spacing w:after="0" w:line="240" w:lineRule="auto"/>
              <w:jc w:val="center"/>
              <w:rPr>
                <w:rFonts w:ascii="Times New Roman" w:hAnsi="Times New Roman"/>
                <w:b/>
                <w:color w:val="000000"/>
                <w:sz w:val="20"/>
                <w:szCs w:val="20"/>
                <w:lang w:eastAsia="ru-RU"/>
              </w:rPr>
            </w:pPr>
            <w:r w:rsidRPr="00E8322E">
              <w:rPr>
                <w:rFonts w:ascii="Times New Roman" w:hAnsi="Times New Roman"/>
                <w:b/>
                <w:sz w:val="20"/>
              </w:rPr>
              <w:t xml:space="preserve">без НДС, в руб. </w:t>
            </w:r>
          </w:p>
        </w:tc>
      </w:tr>
      <w:tr w:rsidR="00E75BCD" w:rsidRPr="00E8322E" w14:paraId="288FA705" w14:textId="77777777" w:rsidTr="00B52D3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6424B"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3A7A20D2" w14:textId="77777777" w:rsidR="00E75BCD" w:rsidRPr="00E8322E" w:rsidRDefault="00E75BCD" w:rsidP="00B52D37">
            <w:pPr>
              <w:spacing w:after="0" w:line="240" w:lineRule="auto"/>
              <w:rPr>
                <w:rFonts w:ascii="Times New Roman" w:eastAsia="Times New Roman" w:hAnsi="Times New Roman"/>
                <w:sz w:val="20"/>
                <w:szCs w:val="20"/>
                <w:lang w:eastAsia="ru-RU"/>
              </w:rPr>
            </w:pPr>
            <w:r w:rsidRPr="001B3807">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1B3807">
              <w:rPr>
                <w:rFonts w:ascii="Times New Roman" w:eastAsia="Times New Roman" w:hAnsi="Times New Roman"/>
                <w:sz w:val="24"/>
                <w:szCs w:val="24"/>
                <w:lang w:val="en-US" w:eastAsia="ru-RU"/>
              </w:rPr>
              <w:t>II</w:t>
            </w:r>
            <w:r w:rsidRPr="001B3807">
              <w:rPr>
                <w:rFonts w:ascii="Times New Roman" w:eastAsia="Times New Roman" w:hAnsi="Times New Roman"/>
                <w:sz w:val="24"/>
                <w:szCs w:val="24"/>
                <w:lang w:eastAsia="ru-RU"/>
              </w:rPr>
              <w:t xml:space="preserve"> класс опасности) Акционерного общества «</w:t>
            </w:r>
            <w:proofErr w:type="spellStart"/>
            <w:r w:rsidRPr="001B3807">
              <w:rPr>
                <w:rFonts w:ascii="Times New Roman" w:eastAsia="Times New Roman" w:hAnsi="Times New Roman"/>
                <w:sz w:val="24"/>
                <w:szCs w:val="24"/>
                <w:lang w:eastAsia="ru-RU"/>
              </w:rPr>
              <w:t>Саханефтегазсбыт</w:t>
            </w:r>
            <w:proofErr w:type="spellEnd"/>
            <w:r w:rsidRPr="001B3807">
              <w:rPr>
                <w:rFonts w:ascii="Times New Roman" w:eastAsia="Times New Roman" w:hAnsi="Times New Roman"/>
                <w:sz w:val="24"/>
                <w:szCs w:val="24"/>
                <w:lang w:eastAsia="ru-RU"/>
              </w:rPr>
              <w:t>» (этап 3)</w:t>
            </w:r>
          </w:p>
        </w:tc>
        <w:tc>
          <w:tcPr>
            <w:tcW w:w="1985" w:type="dxa"/>
            <w:tcBorders>
              <w:top w:val="single" w:sz="4" w:space="0" w:color="auto"/>
              <w:left w:val="single" w:sz="4" w:space="0" w:color="auto"/>
              <w:bottom w:val="single" w:sz="4" w:space="0" w:color="auto"/>
              <w:right w:val="single" w:sz="4" w:space="0" w:color="auto"/>
            </w:tcBorders>
          </w:tcPr>
          <w:p w14:paraId="74E7756A"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6E905925"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32B8C12D"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74D7A201"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7A49EF81" w14:textId="7BB5D93A" w:rsidR="00E75BCD" w:rsidRPr="006E0761" w:rsidRDefault="00B52D37" w:rsidP="00B52D37">
            <w:pPr>
              <w:spacing w:after="0" w:line="240" w:lineRule="auto"/>
              <w:jc w:val="center"/>
              <w:rPr>
                <w:rFonts w:ascii="Times New Roman" w:eastAsia="Times New Roman" w:hAnsi="Times New Roman"/>
                <w:strike/>
                <w:sz w:val="20"/>
                <w:szCs w:val="20"/>
                <w:highlight w:val="yellow"/>
                <w:lang w:eastAsia="ru-RU"/>
              </w:rPr>
            </w:pPr>
            <w:r>
              <w:rPr>
                <w:rFonts w:ascii="Times New Roman" w:eastAsia="Times New Roman" w:hAnsi="Times New Roman"/>
                <w:sz w:val="24"/>
                <w:szCs w:val="24"/>
                <w:lang w:eastAsia="ru-RU"/>
              </w:rPr>
              <w:t>35 593 659,41</w:t>
            </w:r>
          </w:p>
        </w:tc>
        <w:tc>
          <w:tcPr>
            <w:tcW w:w="1984" w:type="dxa"/>
            <w:tcBorders>
              <w:top w:val="single" w:sz="4" w:space="0" w:color="auto"/>
              <w:left w:val="single" w:sz="4" w:space="0" w:color="auto"/>
              <w:bottom w:val="single" w:sz="4" w:space="0" w:color="auto"/>
              <w:right w:val="single" w:sz="4" w:space="0" w:color="auto"/>
            </w:tcBorders>
          </w:tcPr>
          <w:p w14:paraId="01761231"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2835" w:type="dxa"/>
            <w:tcBorders>
              <w:top w:val="single" w:sz="4" w:space="0" w:color="auto"/>
              <w:left w:val="single" w:sz="4" w:space="0" w:color="auto"/>
              <w:bottom w:val="single" w:sz="4" w:space="0" w:color="auto"/>
              <w:right w:val="single" w:sz="4" w:space="0" w:color="auto"/>
            </w:tcBorders>
          </w:tcPr>
          <w:p w14:paraId="29A48BB0"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r>
      <w:tr w:rsidR="00E75BCD" w:rsidRPr="00E8322E" w14:paraId="17E59C0D" w14:textId="77777777" w:rsidTr="00B52D3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07461E"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419C02E" w14:textId="77777777" w:rsidR="00E75BCD" w:rsidRPr="00E8322E" w:rsidRDefault="00E75BCD" w:rsidP="00B52D37">
            <w:pPr>
              <w:spacing w:after="0" w:line="240" w:lineRule="auto"/>
              <w:rPr>
                <w:rFonts w:ascii="Times New Roman" w:eastAsia="Times New Roman" w:hAnsi="Times New Roman"/>
                <w:sz w:val="20"/>
                <w:szCs w:val="20"/>
                <w:lang w:eastAsia="ru-RU"/>
              </w:rPr>
            </w:pPr>
            <w:r w:rsidRPr="00E8322E">
              <w:rPr>
                <w:rFonts w:ascii="Times New Roman" w:eastAsia="Times New Roman" w:hAnsi="Times New Roman" w:cs="Arial"/>
                <w:b/>
                <w:sz w:val="20"/>
                <w:szCs w:val="20"/>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1AEE8DA7"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1984" w:type="dxa"/>
            <w:tcBorders>
              <w:top w:val="single" w:sz="4" w:space="0" w:color="auto"/>
              <w:left w:val="single" w:sz="4" w:space="0" w:color="auto"/>
              <w:bottom w:val="single" w:sz="4" w:space="0" w:color="auto"/>
              <w:right w:val="single" w:sz="4" w:space="0" w:color="auto"/>
            </w:tcBorders>
          </w:tcPr>
          <w:p w14:paraId="4CBCEEF3"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2835" w:type="dxa"/>
            <w:tcBorders>
              <w:top w:val="single" w:sz="4" w:space="0" w:color="auto"/>
              <w:left w:val="single" w:sz="4" w:space="0" w:color="auto"/>
              <w:bottom w:val="single" w:sz="4" w:space="0" w:color="auto"/>
              <w:right w:val="single" w:sz="4" w:space="0" w:color="auto"/>
            </w:tcBorders>
          </w:tcPr>
          <w:p w14:paraId="0727AB5C"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r>
    </w:tbl>
    <w:p w14:paraId="5EA057F7" w14:textId="77777777" w:rsidR="00E75BCD" w:rsidRPr="003769FB" w:rsidRDefault="00E75BCD" w:rsidP="00E75BCD">
      <w:pPr>
        <w:tabs>
          <w:tab w:val="left" w:pos="426"/>
        </w:tabs>
        <w:spacing w:after="0" w:line="240" w:lineRule="auto"/>
        <w:jc w:val="center"/>
        <w:rPr>
          <w:rFonts w:ascii="Times New Roman" w:eastAsia="Times New Roman" w:hAnsi="Times New Roman"/>
          <w:b/>
          <w:sz w:val="24"/>
          <w:szCs w:val="24"/>
          <w:lang w:eastAsia="ru-RU"/>
        </w:rPr>
      </w:pPr>
    </w:p>
    <w:p w14:paraId="485B963E"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7C9F977F" w14:textId="77777777" w:rsidR="00E75BCD" w:rsidRPr="003769FB" w:rsidRDefault="00E75BCD" w:rsidP="00E75BCD">
      <w:pPr>
        <w:tabs>
          <w:tab w:val="left" w:pos="8190"/>
          <w:tab w:val="right" w:pos="10092"/>
        </w:tabs>
        <w:spacing w:after="0" w:line="240" w:lineRule="auto"/>
        <w:rPr>
          <w:rFonts w:ascii="Times New Roman" w:hAnsi="Times New Roman"/>
          <w:bCs/>
          <w:sz w:val="24"/>
          <w:szCs w:val="24"/>
        </w:rPr>
      </w:pPr>
    </w:p>
    <w:tbl>
      <w:tblPr>
        <w:tblpPr w:leftFromText="180" w:rightFromText="180" w:vertAnchor="text" w:horzAnchor="margin" w:tblpY="675"/>
        <w:tblW w:w="9634" w:type="dxa"/>
        <w:tblLayout w:type="fixed"/>
        <w:tblLook w:val="0000" w:firstRow="0" w:lastRow="0" w:firstColumn="0" w:lastColumn="0" w:noHBand="0" w:noVBand="0"/>
      </w:tblPr>
      <w:tblGrid>
        <w:gridCol w:w="4531"/>
        <w:gridCol w:w="5103"/>
      </w:tblGrid>
      <w:tr w:rsidR="00E75BCD" w:rsidRPr="003769FB" w14:paraId="324A1BFB" w14:textId="77777777" w:rsidTr="00B52D37">
        <w:trPr>
          <w:trHeight w:val="1777"/>
        </w:trPr>
        <w:tc>
          <w:tcPr>
            <w:tcW w:w="4531" w:type="dxa"/>
            <w:tcBorders>
              <w:top w:val="single" w:sz="4" w:space="0" w:color="000000"/>
              <w:left w:val="single" w:sz="4" w:space="0" w:color="000000"/>
              <w:bottom w:val="single" w:sz="4" w:space="0" w:color="000000"/>
            </w:tcBorders>
          </w:tcPr>
          <w:p w14:paraId="1183CE36" w14:textId="77777777" w:rsidR="00E75BCD" w:rsidRPr="003769FB" w:rsidRDefault="00E75BCD" w:rsidP="00B52D37">
            <w:pPr>
              <w:snapToGrid w:val="0"/>
              <w:spacing w:after="0" w:line="240" w:lineRule="auto"/>
              <w:jc w:val="both"/>
              <w:rPr>
                <w:rFonts w:ascii="Times New Roman" w:hAnsi="Times New Roman"/>
                <w:b/>
                <w:color w:val="000000"/>
                <w:sz w:val="24"/>
                <w:szCs w:val="24"/>
              </w:rPr>
            </w:pPr>
            <w:r w:rsidRPr="003769FB">
              <w:rPr>
                <w:rFonts w:ascii="Times New Roman" w:hAnsi="Times New Roman"/>
                <w:b/>
                <w:color w:val="000000"/>
                <w:sz w:val="24"/>
                <w:szCs w:val="24"/>
              </w:rPr>
              <w:t>«Заказчик»</w:t>
            </w:r>
          </w:p>
          <w:p w14:paraId="088AB6D3"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Генеральный директор</w:t>
            </w:r>
          </w:p>
          <w:p w14:paraId="4C9481E3" w14:textId="77777777" w:rsidR="00E75BCD" w:rsidRPr="003769FB" w:rsidRDefault="00E75BCD" w:rsidP="00B52D37">
            <w:pPr>
              <w:spacing w:after="0" w:line="240" w:lineRule="auto"/>
              <w:ind w:firstLine="531"/>
              <w:jc w:val="both"/>
              <w:rPr>
                <w:rFonts w:ascii="Times New Roman" w:hAnsi="Times New Roman"/>
                <w:b/>
                <w:sz w:val="24"/>
                <w:szCs w:val="24"/>
              </w:rPr>
            </w:pPr>
          </w:p>
          <w:p w14:paraId="7847B502" w14:textId="77777777" w:rsidR="00E75BCD" w:rsidRPr="003769FB" w:rsidRDefault="00E75BCD" w:rsidP="00B52D37">
            <w:pPr>
              <w:snapToGrid w:val="0"/>
              <w:spacing w:after="0" w:line="240" w:lineRule="auto"/>
              <w:ind w:firstLine="567"/>
              <w:jc w:val="both"/>
              <w:rPr>
                <w:rFonts w:ascii="Times New Roman" w:hAnsi="Times New Roman"/>
                <w:b/>
                <w:sz w:val="24"/>
                <w:szCs w:val="24"/>
              </w:rPr>
            </w:pPr>
          </w:p>
          <w:p w14:paraId="71F7FBDE"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3769FB">
              <w:rPr>
                <w:rFonts w:ascii="Times New Roman" w:hAnsi="Times New Roman"/>
                <w:b/>
                <w:sz w:val="24"/>
                <w:szCs w:val="24"/>
              </w:rPr>
              <w:t>_____________________ /В.Н. Лебедев/</w:t>
            </w:r>
          </w:p>
          <w:p w14:paraId="51867473"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3769FB">
              <w:rPr>
                <w:rFonts w:ascii="Times New Roman" w:hAnsi="Times New Roman"/>
                <w:b/>
                <w:color w:val="000000"/>
                <w:sz w:val="24"/>
                <w:szCs w:val="24"/>
                <w:lang w:eastAsia="ar-SA"/>
              </w:rPr>
              <w:t>м.п</w:t>
            </w:r>
            <w:proofErr w:type="spellEnd"/>
            <w:r w:rsidRPr="003769FB">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E2E42E9" w14:textId="77777777" w:rsidR="00E75BCD" w:rsidRPr="003769FB" w:rsidRDefault="00E75BCD" w:rsidP="00B52D37">
            <w:pPr>
              <w:snapToGrid w:val="0"/>
              <w:spacing w:after="0" w:line="240" w:lineRule="auto"/>
              <w:jc w:val="both"/>
              <w:rPr>
                <w:rFonts w:ascii="Times New Roman" w:hAnsi="Times New Roman"/>
                <w:b/>
                <w:color w:val="000000"/>
                <w:sz w:val="24"/>
                <w:szCs w:val="24"/>
              </w:rPr>
            </w:pPr>
            <w:r w:rsidRPr="003769FB">
              <w:rPr>
                <w:rFonts w:ascii="Times New Roman" w:hAnsi="Times New Roman"/>
                <w:b/>
                <w:color w:val="000000"/>
                <w:sz w:val="24"/>
                <w:szCs w:val="24"/>
              </w:rPr>
              <w:t>«</w:t>
            </w:r>
            <w:r w:rsidRPr="003769FB">
              <w:rPr>
                <w:rFonts w:ascii="Times New Roman" w:hAnsi="Times New Roman"/>
                <w:b/>
                <w:sz w:val="24"/>
                <w:szCs w:val="24"/>
                <w:lang w:eastAsia="ar-SA"/>
              </w:rPr>
              <w:t>Подрядчик</w:t>
            </w:r>
            <w:r w:rsidRPr="003769FB">
              <w:rPr>
                <w:rFonts w:ascii="Times New Roman" w:hAnsi="Times New Roman"/>
                <w:b/>
                <w:color w:val="000000"/>
                <w:sz w:val="24"/>
                <w:szCs w:val="24"/>
              </w:rPr>
              <w:t>»</w:t>
            </w:r>
          </w:p>
          <w:p w14:paraId="3FC9A409"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r w:rsidRPr="003769FB">
              <w:rPr>
                <w:rFonts w:ascii="Times New Roman" w:hAnsi="Times New Roman"/>
                <w:b/>
                <w:sz w:val="24"/>
                <w:szCs w:val="24"/>
                <w:lang w:eastAsia="ar-SA"/>
              </w:rPr>
              <w:t>_________________________</w:t>
            </w:r>
          </w:p>
          <w:p w14:paraId="35A6BA5F"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p>
          <w:p w14:paraId="5848A4D4"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p>
          <w:p w14:paraId="75E83C71"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r w:rsidRPr="003769FB">
              <w:rPr>
                <w:rFonts w:ascii="Times New Roman" w:hAnsi="Times New Roman"/>
                <w:b/>
                <w:sz w:val="24"/>
                <w:szCs w:val="24"/>
                <w:lang w:eastAsia="ar-SA"/>
              </w:rPr>
              <w:t>______________________ / ________________ /</w:t>
            </w:r>
          </w:p>
          <w:p w14:paraId="6963BCAD"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3769FB">
              <w:rPr>
                <w:rFonts w:ascii="Times New Roman" w:hAnsi="Times New Roman"/>
                <w:b/>
                <w:color w:val="000000"/>
                <w:sz w:val="24"/>
                <w:szCs w:val="24"/>
                <w:lang w:eastAsia="ar-SA"/>
              </w:rPr>
              <w:t>м.п</w:t>
            </w:r>
            <w:proofErr w:type="spellEnd"/>
            <w:r w:rsidRPr="003769FB">
              <w:rPr>
                <w:rFonts w:ascii="Times New Roman" w:hAnsi="Times New Roman"/>
                <w:b/>
                <w:color w:val="000000"/>
                <w:sz w:val="24"/>
                <w:szCs w:val="24"/>
                <w:lang w:eastAsia="ar-SA"/>
              </w:rPr>
              <w:t>.</w:t>
            </w:r>
          </w:p>
        </w:tc>
      </w:tr>
    </w:tbl>
    <w:p w14:paraId="60202B92" w14:textId="77777777" w:rsidR="00E75BCD" w:rsidRPr="003769FB" w:rsidRDefault="00E75BCD" w:rsidP="00E75BCD">
      <w:pPr>
        <w:tabs>
          <w:tab w:val="left" w:pos="8190"/>
          <w:tab w:val="right" w:pos="10092"/>
        </w:tabs>
        <w:spacing w:after="0" w:line="240" w:lineRule="auto"/>
        <w:jc w:val="both"/>
        <w:rPr>
          <w:rFonts w:ascii="Times New Roman" w:hAnsi="Times New Roman"/>
          <w:bCs/>
          <w:sz w:val="24"/>
          <w:szCs w:val="24"/>
        </w:rPr>
      </w:pPr>
    </w:p>
    <w:p w14:paraId="4D347381"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703FF22E"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603AB224"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46D0EA6A"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57BDCE75"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27A63233" w14:textId="77777777" w:rsidR="00E75BCD" w:rsidRPr="00CA56AD" w:rsidRDefault="00E75BCD" w:rsidP="00E75BCD">
      <w:pPr>
        <w:spacing w:after="0" w:line="240" w:lineRule="auto"/>
        <w:rPr>
          <w:rFonts w:ascii="Times New Roman" w:hAnsi="Times New Roman"/>
          <w:bCs/>
          <w:sz w:val="24"/>
          <w:szCs w:val="24"/>
        </w:rPr>
      </w:pPr>
      <w:r>
        <w:rPr>
          <w:rFonts w:ascii="Times New Roman" w:hAnsi="Times New Roman"/>
          <w:bCs/>
          <w:sz w:val="24"/>
          <w:szCs w:val="24"/>
        </w:rPr>
        <w:br w:type="page"/>
      </w:r>
    </w:p>
    <w:p w14:paraId="2DE0A43F"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lastRenderedPageBreak/>
        <w:t>Приложение № 2</w:t>
      </w:r>
    </w:p>
    <w:p w14:paraId="1E09D6F0"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к Договору подряда № СНГС-</w:t>
      </w:r>
      <w:proofErr w:type="spellStart"/>
      <w:r>
        <w:rPr>
          <w:rFonts w:ascii="Times New Roman" w:eastAsia="Times New Roman" w:hAnsi="Times New Roman"/>
          <w:sz w:val="24"/>
          <w:szCs w:val="24"/>
          <w:lang w:eastAsia="ar-SA"/>
        </w:rPr>
        <w:t>УКСиЗИО</w:t>
      </w:r>
      <w:proofErr w:type="spellEnd"/>
      <w:r>
        <w:rPr>
          <w:rFonts w:ascii="Times New Roman" w:eastAsia="Times New Roman" w:hAnsi="Times New Roman"/>
          <w:sz w:val="24"/>
          <w:szCs w:val="24"/>
          <w:lang w:eastAsia="ar-SA"/>
        </w:rPr>
        <w:t>-</w:t>
      </w:r>
      <w:r w:rsidRPr="00CA56AD">
        <w:rPr>
          <w:rFonts w:ascii="Times New Roman" w:eastAsia="Times New Roman" w:hAnsi="Times New Roman"/>
          <w:sz w:val="24"/>
          <w:szCs w:val="24"/>
          <w:lang w:eastAsia="ar-SA"/>
        </w:rPr>
        <w:t>_______</w:t>
      </w:r>
    </w:p>
    <w:p w14:paraId="7A8764B0"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от «___» ___________ 2026</w:t>
      </w:r>
      <w:r w:rsidRPr="00CA56AD">
        <w:rPr>
          <w:rFonts w:ascii="Times New Roman" w:eastAsia="Times New Roman" w:hAnsi="Times New Roman"/>
          <w:sz w:val="24"/>
          <w:szCs w:val="24"/>
          <w:lang w:eastAsia="ar-SA"/>
        </w:rPr>
        <w:t xml:space="preserve"> г.</w:t>
      </w:r>
    </w:p>
    <w:p w14:paraId="372EBA49"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16AD5039" w14:textId="77777777" w:rsidR="00E75BCD" w:rsidRPr="00CA56AD" w:rsidRDefault="00E75BCD" w:rsidP="00E75BCD">
      <w:pPr>
        <w:spacing w:after="0" w:line="240" w:lineRule="auto"/>
        <w:jc w:val="center"/>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Заявление о добросовестности</w:t>
      </w:r>
    </w:p>
    <w:p w14:paraId="11EB5C0C"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0D36FAD3" w14:textId="77777777" w:rsidR="00E75BCD" w:rsidRPr="00CA56AD" w:rsidRDefault="00E75BCD" w:rsidP="00E75BCD">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 xml:space="preserve">г. Якутск                                                                                                      </w:t>
      </w:r>
      <w:proofErr w:type="gramStart"/>
      <w:r w:rsidRPr="00CA56AD">
        <w:rPr>
          <w:rFonts w:ascii="Times New Roman" w:eastAsia="Times New Roman" w:hAnsi="Times New Roman"/>
          <w:sz w:val="24"/>
          <w:szCs w:val="24"/>
          <w:lang w:eastAsia="ar-SA"/>
        </w:rPr>
        <w:t xml:space="preserve">   «</w:t>
      </w:r>
      <w:proofErr w:type="gramEnd"/>
      <w:r w:rsidRPr="00CA56AD">
        <w:rPr>
          <w:rFonts w:ascii="Times New Roman" w:eastAsia="Times New Roman" w:hAnsi="Times New Roman"/>
          <w:sz w:val="24"/>
          <w:szCs w:val="24"/>
          <w:lang w:eastAsia="ar-SA"/>
        </w:rPr>
        <w:t>___» _________ 202</w:t>
      </w:r>
      <w:r>
        <w:rPr>
          <w:rFonts w:ascii="Times New Roman" w:eastAsia="Times New Roman" w:hAnsi="Times New Roman"/>
          <w:sz w:val="24"/>
          <w:szCs w:val="24"/>
          <w:lang w:eastAsia="ar-SA"/>
        </w:rPr>
        <w:t>6</w:t>
      </w:r>
      <w:r w:rsidRPr="00CA56AD">
        <w:rPr>
          <w:rFonts w:ascii="Times New Roman" w:eastAsia="Times New Roman" w:hAnsi="Times New Roman"/>
          <w:sz w:val="24"/>
          <w:szCs w:val="24"/>
          <w:lang w:eastAsia="ar-SA"/>
        </w:rPr>
        <w:t xml:space="preserve"> г.</w:t>
      </w:r>
    </w:p>
    <w:p w14:paraId="1141288D" w14:textId="77777777" w:rsidR="00E75BCD" w:rsidRPr="00CA56AD" w:rsidRDefault="00E75BCD" w:rsidP="00E75BCD">
      <w:pPr>
        <w:spacing w:after="0" w:line="240" w:lineRule="auto"/>
        <w:rPr>
          <w:rFonts w:ascii="Times New Roman" w:eastAsia="Times New Roman" w:hAnsi="Times New Roman"/>
          <w:b/>
          <w:sz w:val="24"/>
          <w:szCs w:val="24"/>
          <w:lang w:eastAsia="ar-SA"/>
        </w:rPr>
      </w:pPr>
    </w:p>
    <w:p w14:paraId="0BBD7009" w14:textId="77777777" w:rsidR="00E75BCD" w:rsidRPr="00CA56AD" w:rsidRDefault="00E75BCD" w:rsidP="00E75BCD">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Настоящим _______, именуемое в дальнейшем «ПОДРЯДЧИК», в лице директора____, действующего на основании Устава гарантирует и подтверждает, что на момент заключения Договора между ПОДРЯДЧИКОМ и АО «</w:t>
      </w:r>
      <w:proofErr w:type="spellStart"/>
      <w:r w:rsidRPr="00CA56AD">
        <w:rPr>
          <w:rFonts w:ascii="Times New Roman" w:eastAsia="Times New Roman" w:hAnsi="Times New Roman"/>
          <w:sz w:val="24"/>
          <w:szCs w:val="24"/>
          <w:lang w:eastAsia="ar-SA"/>
        </w:rPr>
        <w:t>Саханефтегазсбыт</w:t>
      </w:r>
      <w:proofErr w:type="spellEnd"/>
      <w:r w:rsidRPr="00CA56AD">
        <w:rPr>
          <w:rFonts w:ascii="Times New Roman" w:eastAsia="Times New Roman" w:hAnsi="Times New Roman"/>
          <w:sz w:val="24"/>
          <w:szCs w:val="24"/>
          <w:lang w:eastAsia="ar-SA"/>
        </w:rPr>
        <w:t>», в лице генерального директора Лебедева Виктора Николаевича, действующего на основании Устава, именуемое в дальнейшем «Заказчик»:</w:t>
      </w:r>
    </w:p>
    <w:p w14:paraId="7D7FAF54"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состоит на налоговом учете в Межрайонной ИФНС России с «___» ___ 20__ г. с присвоением ОГРН ___, ОКПО ____, ИНН _____.</w:t>
      </w:r>
    </w:p>
    <w:p w14:paraId="26763436"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гарантирует, что все</w:t>
      </w:r>
      <w:r w:rsidRPr="00CA56AD">
        <w:rPr>
          <w:rFonts w:ascii="Times New Roman" w:eastAsia="Times New Roman" w:hAnsi="Times New Roman"/>
          <w:sz w:val="24"/>
          <w:szCs w:val="24"/>
          <w:lang w:val="x-none" w:eastAsia="ar-SA"/>
        </w:rPr>
        <w:t xml:space="preserve"> сведения о</w:t>
      </w:r>
      <w:r w:rsidRPr="00CA56AD">
        <w:rPr>
          <w:rFonts w:ascii="Times New Roman" w:eastAsia="Times New Roman" w:hAnsi="Times New Roman"/>
          <w:sz w:val="24"/>
          <w:szCs w:val="24"/>
          <w:lang w:eastAsia="ar-SA"/>
        </w:rPr>
        <w:t xml:space="preserve"> нем</w:t>
      </w:r>
      <w:r w:rsidRPr="00CA56AD">
        <w:rPr>
          <w:rFonts w:ascii="Times New Roman" w:eastAsia="Times New Roman" w:hAnsi="Times New Roman"/>
          <w:sz w:val="24"/>
          <w:szCs w:val="24"/>
          <w:lang w:val="x-none" w:eastAsia="ar-SA"/>
        </w:rPr>
        <w:t xml:space="preserve"> в ЕГРЮЛ достоверны на момент подписания </w:t>
      </w:r>
      <w:r w:rsidRPr="00CA56AD">
        <w:rPr>
          <w:rFonts w:ascii="Times New Roman" w:eastAsia="Times New Roman" w:hAnsi="Times New Roman"/>
          <w:sz w:val="24"/>
          <w:szCs w:val="24"/>
          <w:lang w:eastAsia="ar-SA"/>
        </w:rPr>
        <w:t>Д</w:t>
      </w:r>
      <w:r w:rsidRPr="00CA56AD">
        <w:rPr>
          <w:rFonts w:ascii="Times New Roman" w:eastAsia="Times New Roman" w:hAnsi="Times New Roman"/>
          <w:sz w:val="24"/>
          <w:szCs w:val="24"/>
          <w:lang w:val="x-none" w:eastAsia="ar-SA"/>
        </w:rPr>
        <w:t>оговора и будут оставаться достоверными в дальнейшем.</w:t>
      </w:r>
    </w:p>
    <w:p w14:paraId="1FBDB77D"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4C34EEE8"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CA56AD">
        <w:rPr>
          <w:rFonts w:ascii="Times New Roman" w:eastAsia="Times New Roman" w:hAnsi="Times New Roman"/>
          <w:b/>
          <w:sz w:val="24"/>
          <w:szCs w:val="24"/>
          <w:lang w:eastAsia="ar-SA"/>
        </w:rPr>
        <w:t>Подрядчика</w:t>
      </w:r>
      <w:r w:rsidRPr="00CA56AD">
        <w:rPr>
          <w:rFonts w:ascii="Times New Roman" w:eastAsia="Times New Roman" w:hAnsi="Times New Roman"/>
          <w:sz w:val="24"/>
          <w:szCs w:val="24"/>
          <w:lang w:eastAsia="ar-SA"/>
        </w:rPr>
        <w:t xml:space="preserve">. </w:t>
      </w:r>
    </w:p>
    <w:p w14:paraId="25BE1279"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CA56AD">
        <w:rPr>
          <w:rFonts w:ascii="Times New Roman" w:eastAsia="Times New Roman" w:hAnsi="Times New Roman"/>
          <w:b/>
          <w:sz w:val="24"/>
          <w:szCs w:val="24"/>
          <w:lang w:eastAsia="ar-SA"/>
        </w:rPr>
        <w:t>Подрядчиком</w:t>
      </w:r>
      <w:r w:rsidRPr="00CA56AD">
        <w:rPr>
          <w:rFonts w:ascii="Times New Roman" w:eastAsia="Times New Roman" w:hAnsi="Times New Roman"/>
          <w:sz w:val="24"/>
          <w:szCs w:val="24"/>
          <w:lang w:eastAsia="ar-SA"/>
        </w:rPr>
        <w:t xml:space="preserve"> обязательств как надлежаще исполненных.</w:t>
      </w:r>
    </w:p>
    <w:p w14:paraId="07D77DC8"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заверяет </w:t>
      </w:r>
      <w:r w:rsidRPr="00CA56AD">
        <w:rPr>
          <w:rFonts w:ascii="Times New Roman" w:eastAsia="Times New Roman" w:hAnsi="Times New Roman"/>
          <w:b/>
          <w:sz w:val="24"/>
          <w:szCs w:val="24"/>
          <w:lang w:eastAsia="ar-SA"/>
        </w:rPr>
        <w:t>Заказчика</w:t>
      </w:r>
      <w:r w:rsidRPr="00CA56AD">
        <w:rPr>
          <w:rFonts w:ascii="Times New Roman" w:eastAsia="Times New Roman" w:hAnsi="Times New Roman"/>
          <w:sz w:val="24"/>
          <w:szCs w:val="24"/>
          <w:lang w:eastAsia="ar-SA"/>
        </w:rPr>
        <w:t xml:space="preserve"> в том, что будет активно взаимодействовать с представителями </w:t>
      </w:r>
      <w:r w:rsidRPr="00CA56AD">
        <w:rPr>
          <w:rFonts w:ascii="Times New Roman" w:eastAsia="Times New Roman" w:hAnsi="Times New Roman"/>
          <w:b/>
          <w:sz w:val="24"/>
          <w:szCs w:val="24"/>
          <w:lang w:eastAsia="ar-SA"/>
        </w:rPr>
        <w:t>Заказчика</w:t>
      </w:r>
      <w:r w:rsidRPr="00CA56AD">
        <w:rPr>
          <w:rFonts w:ascii="Times New Roman" w:eastAsia="Times New Roman" w:hAnsi="Times New Roman"/>
          <w:sz w:val="24"/>
          <w:szCs w:val="24"/>
          <w:lang w:eastAsia="ar-SA"/>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7101229E"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5399F3BE"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5428B30A" w14:textId="77777777" w:rsidR="00E75BCD" w:rsidRPr="00CA56AD" w:rsidRDefault="00E75BCD" w:rsidP="00E75BCD">
      <w:pPr>
        <w:spacing w:after="0" w:line="240" w:lineRule="auto"/>
        <w:rPr>
          <w:rFonts w:ascii="Times New Roman" w:eastAsia="Times New Roman" w:hAnsi="Times New Roman"/>
          <w:sz w:val="24"/>
          <w:szCs w:val="24"/>
          <w:lang w:eastAsia="ar-SA"/>
        </w:rPr>
      </w:pPr>
    </w:p>
    <w:tbl>
      <w:tblPr>
        <w:tblW w:w="0" w:type="auto"/>
        <w:tblInd w:w="-10" w:type="dxa"/>
        <w:tblLayout w:type="fixed"/>
        <w:tblLook w:val="0000" w:firstRow="0" w:lastRow="0" w:firstColumn="0" w:lastColumn="0" w:noHBand="0" w:noVBand="0"/>
      </w:tblPr>
      <w:tblGrid>
        <w:gridCol w:w="5430"/>
      </w:tblGrid>
      <w:tr w:rsidR="00E75BCD" w:rsidRPr="00CA56AD" w14:paraId="20D2F5B3" w14:textId="77777777" w:rsidTr="00B52D37">
        <w:trPr>
          <w:trHeight w:val="1266"/>
        </w:trPr>
        <w:tc>
          <w:tcPr>
            <w:tcW w:w="5430" w:type="dxa"/>
          </w:tcPr>
          <w:p w14:paraId="38695981"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Подрядчик</w:t>
            </w:r>
          </w:p>
          <w:p w14:paraId="3C9B7FA8"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__________</w:t>
            </w:r>
          </w:p>
          <w:p w14:paraId="347D290C" w14:textId="77777777" w:rsidR="00E75BCD" w:rsidRPr="00CA56AD" w:rsidRDefault="00E75BCD" w:rsidP="00B52D37">
            <w:pPr>
              <w:spacing w:after="0" w:line="240" w:lineRule="auto"/>
              <w:rPr>
                <w:rFonts w:ascii="Times New Roman" w:eastAsia="Times New Roman" w:hAnsi="Times New Roman"/>
                <w:b/>
                <w:sz w:val="24"/>
                <w:szCs w:val="24"/>
                <w:lang w:eastAsia="ar-SA"/>
              </w:rPr>
            </w:pPr>
          </w:p>
          <w:p w14:paraId="409C831B" w14:textId="77777777" w:rsidR="00E75BCD" w:rsidRPr="00CA56AD" w:rsidRDefault="00E75BCD" w:rsidP="00B52D37">
            <w:pPr>
              <w:spacing w:after="0" w:line="240" w:lineRule="auto"/>
              <w:rPr>
                <w:rFonts w:ascii="Times New Roman" w:eastAsia="Times New Roman" w:hAnsi="Times New Roman"/>
                <w:b/>
                <w:sz w:val="24"/>
                <w:szCs w:val="24"/>
                <w:lang w:eastAsia="ar-SA"/>
              </w:rPr>
            </w:pPr>
          </w:p>
          <w:p w14:paraId="4F5E832A"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______________________ / __________ /</w:t>
            </w:r>
          </w:p>
          <w:p w14:paraId="77DAD2B9" w14:textId="77777777" w:rsidR="00E75BCD" w:rsidRPr="00CA56AD" w:rsidRDefault="00E75BCD" w:rsidP="00B52D37">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М.П.</w:t>
            </w:r>
          </w:p>
        </w:tc>
      </w:tr>
    </w:tbl>
    <w:p w14:paraId="58289C7B" w14:textId="77777777" w:rsidR="00E75BCD" w:rsidRDefault="00E75BCD" w:rsidP="00E75BCD">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br w:type="page"/>
      </w:r>
    </w:p>
    <w:p w14:paraId="29080D53"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Приложение №3</w:t>
      </w:r>
    </w:p>
    <w:p w14:paraId="34F3FF8C"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0F9F61E6"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707B6555" w14:textId="77777777" w:rsidR="00E75BCD" w:rsidRPr="00D52CEA" w:rsidRDefault="00E75BCD" w:rsidP="00E75BCD">
      <w:pPr>
        <w:suppressAutoHyphens/>
        <w:spacing w:after="0" w:line="240" w:lineRule="auto"/>
        <w:jc w:val="both"/>
        <w:rPr>
          <w:rFonts w:ascii="Times New Roman" w:eastAsia="Times New Roman" w:hAnsi="Times New Roman"/>
          <w:b/>
          <w:sz w:val="24"/>
          <w:szCs w:val="24"/>
          <w:lang w:eastAsia="ar-SA"/>
        </w:rPr>
      </w:pPr>
    </w:p>
    <w:p w14:paraId="48EB513C" w14:textId="77777777" w:rsidR="00E75BCD" w:rsidRPr="00D52CEA" w:rsidRDefault="00E75BCD" w:rsidP="00E75BCD">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График выполнения работ</w:t>
      </w:r>
    </w:p>
    <w:p w14:paraId="06983F3F" w14:textId="77777777" w:rsidR="00E75BCD" w:rsidRPr="00D52CEA" w:rsidRDefault="00E75BCD" w:rsidP="00E75BCD">
      <w:pPr>
        <w:spacing w:after="0" w:line="240" w:lineRule="auto"/>
        <w:jc w:val="center"/>
        <w:rPr>
          <w:rFonts w:ascii="Times New Roman" w:eastAsia="Times New Roman" w:hAnsi="Times New Roman"/>
          <w:b/>
          <w:sz w:val="24"/>
          <w:szCs w:val="24"/>
          <w:lang w:eastAsia="ru-RU"/>
        </w:rPr>
      </w:pPr>
      <w:r w:rsidRPr="00D52CEA">
        <w:rPr>
          <w:rFonts w:ascii="Times New Roman" w:eastAsia="Times New Roman" w:hAnsi="Times New Roman"/>
          <w:b/>
          <w:bCs/>
          <w:sz w:val="24"/>
          <w:szCs w:val="24"/>
          <w:lang w:eastAsia="ru-RU"/>
        </w:rPr>
        <w:t xml:space="preserve">на выполнение комплекса работ по объекту: </w:t>
      </w:r>
    </w:p>
    <w:p w14:paraId="19BEFC33" w14:textId="77777777" w:rsidR="00E75BCD" w:rsidRPr="00D52CEA" w:rsidRDefault="00E75BCD" w:rsidP="00E75BCD">
      <w:pPr>
        <w:tabs>
          <w:tab w:val="left" w:pos="426"/>
        </w:tabs>
        <w:spacing w:after="0" w:line="240" w:lineRule="auto"/>
        <w:jc w:val="center"/>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w:t>
      </w:r>
      <w:r w:rsidRPr="00204C82">
        <w:rPr>
          <w:rFonts w:ascii="Times New Roman" w:eastAsia="Times New Roman" w:hAnsi="Times New Roman"/>
          <w:b/>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color w:val="000000"/>
          <w:sz w:val="24"/>
          <w:szCs w:val="24"/>
          <w:lang w:val="en-US" w:eastAsia="ru-RU"/>
        </w:rPr>
        <w:t>II</w:t>
      </w:r>
      <w:r w:rsidRPr="00204C82">
        <w:rPr>
          <w:rFonts w:ascii="Times New Roman" w:eastAsia="Times New Roman" w:hAnsi="Times New Roman"/>
          <w:b/>
          <w:color w:val="000000"/>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color w:val="000000"/>
          <w:sz w:val="24"/>
          <w:szCs w:val="24"/>
          <w:lang w:eastAsia="ru-RU"/>
        </w:rPr>
        <w:t>Саханефтегазсбыт</w:t>
      </w:r>
      <w:proofErr w:type="spellEnd"/>
      <w:r w:rsidRPr="00204C82">
        <w:rPr>
          <w:rFonts w:ascii="Times New Roman" w:eastAsia="Times New Roman" w:hAnsi="Times New Roman"/>
          <w:b/>
          <w:color w:val="000000"/>
          <w:sz w:val="24"/>
          <w:szCs w:val="24"/>
          <w:lang w:eastAsia="ru-RU"/>
        </w:rPr>
        <w:t>» (этап 3)</w:t>
      </w:r>
      <w:r w:rsidRPr="00D52CEA">
        <w:rPr>
          <w:rFonts w:ascii="Times New Roman" w:eastAsia="Times New Roman" w:hAnsi="Times New Roman"/>
          <w:b/>
          <w:sz w:val="24"/>
          <w:szCs w:val="24"/>
          <w:lang w:eastAsia="ru-RU"/>
        </w:rPr>
        <w:t xml:space="preserve">». </w:t>
      </w:r>
    </w:p>
    <w:p w14:paraId="4EDDFFBA" w14:textId="77777777" w:rsidR="00E75BCD" w:rsidRPr="00D52CEA" w:rsidRDefault="00E75BCD" w:rsidP="00E75BCD">
      <w:pPr>
        <w:spacing w:after="0" w:line="240" w:lineRule="auto"/>
        <w:ind w:firstLine="567"/>
        <w:jc w:val="both"/>
        <w:rPr>
          <w:rFonts w:ascii="Times New Roman" w:eastAsia="Times New Roman" w:hAnsi="Times New Roman"/>
          <w:b/>
          <w:bCs/>
          <w:sz w:val="24"/>
          <w:szCs w:val="24"/>
          <w:lang w:eastAsia="ru-RU"/>
        </w:rPr>
      </w:pPr>
    </w:p>
    <w:tbl>
      <w:tblPr>
        <w:tblW w:w="10206" w:type="dxa"/>
        <w:tblInd w:w="-572" w:type="dxa"/>
        <w:tblLayout w:type="fixed"/>
        <w:tblLook w:val="04A0" w:firstRow="1" w:lastRow="0" w:firstColumn="1" w:lastColumn="0" w:noHBand="0" w:noVBand="1"/>
      </w:tblPr>
      <w:tblGrid>
        <w:gridCol w:w="562"/>
        <w:gridCol w:w="2840"/>
        <w:gridCol w:w="2268"/>
        <w:gridCol w:w="1985"/>
        <w:gridCol w:w="2551"/>
      </w:tblGrid>
      <w:tr w:rsidR="00E75BCD" w:rsidRPr="00D52CEA" w14:paraId="4D44B570" w14:textId="77777777" w:rsidTr="00B52D37">
        <w:trPr>
          <w:trHeight w:val="2061"/>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85C2F"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п/п</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5A35"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Наименование этапов работ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262A4"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Начало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F210A"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Окончание работ</w:t>
            </w:r>
          </w:p>
        </w:tc>
        <w:tc>
          <w:tcPr>
            <w:tcW w:w="2551" w:type="dxa"/>
            <w:tcBorders>
              <w:top w:val="single" w:sz="4" w:space="0" w:color="auto"/>
              <w:left w:val="single" w:sz="4" w:space="0" w:color="auto"/>
              <w:right w:val="single" w:sz="4" w:space="0" w:color="auto"/>
            </w:tcBorders>
            <w:shd w:val="clear" w:color="auto" w:fill="auto"/>
            <w:vAlign w:val="center"/>
            <w:hideMark/>
          </w:tcPr>
          <w:p w14:paraId="31B37964"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xml:space="preserve">Сумма к оплате за выполненные работы Заказчиком </w:t>
            </w:r>
            <w:r>
              <w:rPr>
                <w:rFonts w:ascii="Times New Roman" w:eastAsia="Times New Roman" w:hAnsi="Times New Roman"/>
                <w:b/>
                <w:bCs/>
                <w:sz w:val="24"/>
                <w:szCs w:val="24"/>
                <w:lang w:eastAsia="ru-RU"/>
              </w:rPr>
              <w:t>с/</w:t>
            </w:r>
            <w:r w:rsidRPr="00D52CEA">
              <w:rPr>
                <w:rFonts w:ascii="Times New Roman" w:eastAsia="Times New Roman" w:hAnsi="Times New Roman"/>
                <w:b/>
                <w:bCs/>
                <w:sz w:val="24"/>
                <w:szCs w:val="24"/>
                <w:lang w:eastAsia="ru-RU"/>
              </w:rPr>
              <w:t>без НДС, в руб.</w:t>
            </w:r>
          </w:p>
        </w:tc>
      </w:tr>
      <w:tr w:rsidR="00E75BCD" w:rsidRPr="00D52CEA" w14:paraId="007322A8" w14:textId="77777777" w:rsidTr="00B52D37">
        <w:trPr>
          <w:trHeight w:val="1064"/>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FF167CC" w14:textId="77777777" w:rsidR="00E75BCD" w:rsidRPr="00D52CEA" w:rsidRDefault="00E75BCD" w:rsidP="00B52D37">
            <w:pPr>
              <w:spacing w:after="0" w:line="240" w:lineRule="auto"/>
              <w:jc w:val="center"/>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1</w:t>
            </w:r>
          </w:p>
        </w:tc>
        <w:tc>
          <w:tcPr>
            <w:tcW w:w="2840" w:type="dxa"/>
            <w:tcBorders>
              <w:top w:val="single" w:sz="4" w:space="0" w:color="auto"/>
              <w:left w:val="nil"/>
              <w:bottom w:val="single" w:sz="4" w:space="0" w:color="auto"/>
              <w:right w:val="single" w:sz="4" w:space="0" w:color="auto"/>
            </w:tcBorders>
            <w:shd w:val="clear" w:color="auto" w:fill="auto"/>
            <w:vAlign w:val="center"/>
          </w:tcPr>
          <w:p w14:paraId="4B27DC58" w14:textId="77777777" w:rsidR="00E75BCD" w:rsidRPr="00D52CEA" w:rsidRDefault="00E75BCD" w:rsidP="00B52D37">
            <w:pPr>
              <w:tabs>
                <w:tab w:val="left" w:pos="1440"/>
              </w:tabs>
              <w:spacing w:after="0" w:line="240" w:lineRule="auto"/>
              <w:jc w:val="both"/>
              <w:rPr>
                <w:rFonts w:ascii="Times New Roman" w:eastAsia="Times New Roman" w:hAnsi="Times New Roman"/>
                <w:sz w:val="24"/>
                <w:szCs w:val="24"/>
                <w:lang w:eastAsia="ru-RU"/>
              </w:rPr>
            </w:pPr>
            <w:r w:rsidRPr="000E708E">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0E708E">
              <w:rPr>
                <w:rFonts w:ascii="Times New Roman" w:eastAsia="Times New Roman" w:hAnsi="Times New Roman"/>
                <w:sz w:val="24"/>
                <w:szCs w:val="24"/>
                <w:lang w:val="en-US" w:eastAsia="ru-RU"/>
              </w:rPr>
              <w:t>II</w:t>
            </w:r>
            <w:r w:rsidRPr="000E708E">
              <w:rPr>
                <w:rFonts w:ascii="Times New Roman" w:eastAsia="Times New Roman" w:hAnsi="Times New Roman"/>
                <w:sz w:val="24"/>
                <w:szCs w:val="24"/>
                <w:lang w:eastAsia="ru-RU"/>
              </w:rPr>
              <w:t xml:space="preserve"> класс опасности) Акционерного общества «</w:t>
            </w:r>
            <w:proofErr w:type="spellStart"/>
            <w:r w:rsidRPr="000E708E">
              <w:rPr>
                <w:rFonts w:ascii="Times New Roman" w:eastAsia="Times New Roman" w:hAnsi="Times New Roman"/>
                <w:sz w:val="24"/>
                <w:szCs w:val="24"/>
                <w:lang w:eastAsia="ru-RU"/>
              </w:rPr>
              <w:t>Саханефтегазсбыт</w:t>
            </w:r>
            <w:proofErr w:type="spellEnd"/>
            <w:r w:rsidRPr="000E708E">
              <w:rPr>
                <w:rFonts w:ascii="Times New Roman" w:eastAsia="Times New Roman" w:hAnsi="Times New Roman"/>
                <w:sz w:val="24"/>
                <w:szCs w:val="24"/>
                <w:lang w:eastAsia="ru-RU"/>
              </w:rPr>
              <w:t>» (этап 3)</w:t>
            </w:r>
          </w:p>
        </w:tc>
        <w:tc>
          <w:tcPr>
            <w:tcW w:w="2268" w:type="dxa"/>
            <w:tcBorders>
              <w:top w:val="single" w:sz="4" w:space="0" w:color="auto"/>
              <w:left w:val="nil"/>
              <w:bottom w:val="single" w:sz="4" w:space="0" w:color="auto"/>
              <w:right w:val="single" w:sz="4" w:space="0" w:color="auto"/>
            </w:tcBorders>
            <w:shd w:val="clear" w:color="auto" w:fill="auto"/>
            <w:vAlign w:val="center"/>
          </w:tcPr>
          <w:p w14:paraId="533CF0A3" w14:textId="77777777" w:rsidR="00E75BCD" w:rsidRPr="00D52CEA" w:rsidRDefault="00E75BCD" w:rsidP="00B52D37">
            <w:pPr>
              <w:spacing w:after="0" w:line="240" w:lineRule="auto"/>
              <w:jc w:val="center"/>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с момента заключения договора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63E880CB" w14:textId="0007BDE6" w:rsidR="00E75BCD" w:rsidRPr="006655D3" w:rsidRDefault="004374EE" w:rsidP="00B52D37">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30.09.2027 г.</w:t>
            </w:r>
          </w:p>
        </w:tc>
        <w:tc>
          <w:tcPr>
            <w:tcW w:w="2551" w:type="dxa"/>
            <w:tcBorders>
              <w:top w:val="single" w:sz="4" w:space="0" w:color="auto"/>
              <w:left w:val="nil"/>
              <w:bottom w:val="single" w:sz="4" w:space="0" w:color="auto"/>
              <w:right w:val="single" w:sz="4" w:space="0" w:color="auto"/>
            </w:tcBorders>
            <w:noWrap/>
            <w:vAlign w:val="center"/>
          </w:tcPr>
          <w:p w14:paraId="69A1D4F1" w14:textId="77777777" w:rsidR="00E75BCD" w:rsidRPr="00D52CEA" w:rsidRDefault="00E75BCD" w:rsidP="00B52D37">
            <w:pPr>
              <w:spacing w:after="0" w:line="240" w:lineRule="auto"/>
              <w:ind w:firstLine="567"/>
              <w:jc w:val="both"/>
              <w:rPr>
                <w:rFonts w:ascii="Times New Roman" w:eastAsia="Times New Roman" w:hAnsi="Times New Roman"/>
                <w:bCs/>
                <w:sz w:val="24"/>
                <w:szCs w:val="24"/>
                <w:lang w:eastAsia="ru-RU"/>
              </w:rPr>
            </w:pPr>
          </w:p>
        </w:tc>
      </w:tr>
      <w:tr w:rsidR="00E75BCD" w:rsidRPr="00D52CEA" w14:paraId="555814F8" w14:textId="77777777" w:rsidTr="00B52D37">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14:paraId="5C05393B" w14:textId="77777777" w:rsidR="00E75BCD" w:rsidRPr="00D52CEA" w:rsidRDefault="00E75BCD" w:rsidP="00B52D37">
            <w:pPr>
              <w:spacing w:after="0" w:line="240" w:lineRule="auto"/>
              <w:ind w:firstLine="567"/>
              <w:jc w:val="center"/>
              <w:rPr>
                <w:rFonts w:ascii="Times New Roman" w:eastAsia="Times New Roman" w:hAnsi="Times New Roman"/>
                <w:b/>
                <w:bCs/>
                <w:sz w:val="24"/>
                <w:szCs w:val="24"/>
                <w:lang w:eastAsia="ru-RU"/>
              </w:rPr>
            </w:pPr>
          </w:p>
        </w:tc>
        <w:tc>
          <w:tcPr>
            <w:tcW w:w="2840" w:type="dxa"/>
            <w:tcBorders>
              <w:top w:val="nil"/>
              <w:left w:val="nil"/>
              <w:bottom w:val="single" w:sz="4" w:space="0" w:color="auto"/>
              <w:right w:val="single" w:sz="4" w:space="0" w:color="auto"/>
            </w:tcBorders>
            <w:shd w:val="clear" w:color="auto" w:fill="auto"/>
            <w:vAlign w:val="center"/>
            <w:hideMark/>
          </w:tcPr>
          <w:p w14:paraId="4F718119" w14:textId="77777777" w:rsidR="00E75BCD" w:rsidRPr="00D52CEA" w:rsidRDefault="00E75BCD" w:rsidP="00B52D37">
            <w:pPr>
              <w:spacing w:after="0" w:line="240" w:lineRule="auto"/>
              <w:jc w:val="both"/>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xml:space="preserve">ВСЕГО, </w:t>
            </w:r>
            <w:r>
              <w:rPr>
                <w:rFonts w:ascii="Times New Roman" w:eastAsia="Times New Roman" w:hAnsi="Times New Roman"/>
                <w:b/>
                <w:bCs/>
                <w:sz w:val="24"/>
                <w:szCs w:val="24"/>
                <w:lang w:eastAsia="ru-RU"/>
              </w:rPr>
              <w:t>с/</w:t>
            </w:r>
            <w:r w:rsidRPr="00D52CEA">
              <w:rPr>
                <w:rFonts w:ascii="Times New Roman" w:eastAsia="Times New Roman" w:hAnsi="Times New Roman"/>
                <w:b/>
                <w:bCs/>
                <w:sz w:val="24"/>
                <w:szCs w:val="24"/>
                <w:lang w:eastAsia="ru-RU"/>
              </w:rPr>
              <w:t>без НДС руб.</w:t>
            </w:r>
          </w:p>
        </w:tc>
        <w:tc>
          <w:tcPr>
            <w:tcW w:w="2268" w:type="dxa"/>
            <w:tcBorders>
              <w:top w:val="nil"/>
              <w:left w:val="nil"/>
              <w:bottom w:val="single" w:sz="4" w:space="0" w:color="auto"/>
              <w:right w:val="single" w:sz="4" w:space="0" w:color="auto"/>
            </w:tcBorders>
            <w:shd w:val="clear" w:color="auto" w:fill="auto"/>
            <w:vAlign w:val="center"/>
          </w:tcPr>
          <w:p w14:paraId="50727A44" w14:textId="77777777" w:rsidR="00E75BCD" w:rsidRPr="00D52CEA" w:rsidRDefault="00E75BCD" w:rsidP="00B52D37">
            <w:pPr>
              <w:spacing w:after="0" w:line="240" w:lineRule="auto"/>
              <w:ind w:firstLine="567"/>
              <w:jc w:val="both"/>
              <w:rPr>
                <w:rFonts w:ascii="Times New Roman" w:eastAsia="Times New Roman" w:hAnsi="Times New Roman"/>
                <w:b/>
                <w:bCs/>
                <w:sz w:val="24"/>
                <w:szCs w:val="24"/>
                <w:lang w:eastAsia="ru-RU"/>
              </w:rPr>
            </w:pPr>
          </w:p>
        </w:tc>
        <w:tc>
          <w:tcPr>
            <w:tcW w:w="1985" w:type="dxa"/>
            <w:tcBorders>
              <w:top w:val="nil"/>
              <w:left w:val="nil"/>
              <w:bottom w:val="single" w:sz="4" w:space="0" w:color="auto"/>
              <w:right w:val="single" w:sz="4" w:space="0" w:color="auto"/>
            </w:tcBorders>
            <w:shd w:val="clear" w:color="auto" w:fill="auto"/>
            <w:vAlign w:val="center"/>
          </w:tcPr>
          <w:p w14:paraId="52C968E8" w14:textId="77777777" w:rsidR="00E75BCD" w:rsidRPr="00D52CEA" w:rsidRDefault="00E75BCD" w:rsidP="00B52D37">
            <w:pPr>
              <w:spacing w:after="0" w:line="240" w:lineRule="auto"/>
              <w:ind w:firstLine="567"/>
              <w:jc w:val="both"/>
              <w:rPr>
                <w:rFonts w:ascii="Times New Roman" w:eastAsia="Times New Roman" w:hAnsi="Times New Roman"/>
                <w:b/>
                <w:bCs/>
                <w:sz w:val="24"/>
                <w:szCs w:val="24"/>
                <w:lang w:eastAsia="ru-RU"/>
              </w:rPr>
            </w:pPr>
          </w:p>
        </w:tc>
        <w:tc>
          <w:tcPr>
            <w:tcW w:w="2551" w:type="dxa"/>
            <w:tcBorders>
              <w:top w:val="single" w:sz="4" w:space="0" w:color="auto"/>
              <w:left w:val="nil"/>
              <w:bottom w:val="single" w:sz="4" w:space="0" w:color="auto"/>
              <w:right w:val="single" w:sz="4" w:space="0" w:color="auto"/>
            </w:tcBorders>
            <w:noWrap/>
            <w:vAlign w:val="center"/>
          </w:tcPr>
          <w:p w14:paraId="13CA5CD5" w14:textId="77777777" w:rsidR="00E75BCD" w:rsidRPr="00D52CEA" w:rsidRDefault="00E75BCD" w:rsidP="00B52D37">
            <w:pPr>
              <w:spacing w:after="0" w:line="240" w:lineRule="auto"/>
              <w:ind w:firstLine="567"/>
              <w:jc w:val="both"/>
              <w:rPr>
                <w:rFonts w:ascii="Times New Roman" w:eastAsia="Times New Roman" w:hAnsi="Times New Roman"/>
                <w:bCs/>
                <w:sz w:val="24"/>
                <w:szCs w:val="24"/>
                <w:lang w:eastAsia="ru-RU"/>
              </w:rPr>
            </w:pPr>
          </w:p>
        </w:tc>
      </w:tr>
    </w:tbl>
    <w:tbl>
      <w:tblPr>
        <w:tblpPr w:leftFromText="180" w:rightFromText="180" w:vertAnchor="page" w:horzAnchor="margin" w:tblpY="11296"/>
        <w:tblW w:w="9918" w:type="dxa"/>
        <w:tblLayout w:type="fixed"/>
        <w:tblLook w:val="0000" w:firstRow="0" w:lastRow="0" w:firstColumn="0" w:lastColumn="0" w:noHBand="0" w:noVBand="0"/>
      </w:tblPr>
      <w:tblGrid>
        <w:gridCol w:w="4815"/>
        <w:gridCol w:w="5103"/>
      </w:tblGrid>
      <w:tr w:rsidR="00E75BCD" w:rsidRPr="00D52CEA" w14:paraId="247297D6" w14:textId="77777777" w:rsidTr="00B52D37">
        <w:trPr>
          <w:trHeight w:val="1550"/>
        </w:trPr>
        <w:tc>
          <w:tcPr>
            <w:tcW w:w="4815" w:type="dxa"/>
            <w:tcBorders>
              <w:top w:val="single" w:sz="4" w:space="0" w:color="000000"/>
              <w:left w:val="single" w:sz="4" w:space="0" w:color="000000"/>
              <w:bottom w:val="single" w:sz="4" w:space="0" w:color="000000"/>
            </w:tcBorders>
          </w:tcPr>
          <w:p w14:paraId="2F2953C6"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«Заказчик»</w:t>
            </w:r>
          </w:p>
          <w:p w14:paraId="5F7F9910" w14:textId="77777777" w:rsidR="00E75BCD" w:rsidRPr="00D52CEA" w:rsidRDefault="00E75BCD" w:rsidP="00B52D37">
            <w:pPr>
              <w:spacing w:after="0" w:line="240" w:lineRule="auto"/>
              <w:jc w:val="both"/>
              <w:rPr>
                <w:rFonts w:ascii="Times New Roman" w:hAnsi="Times New Roman"/>
                <w:b/>
                <w:sz w:val="24"/>
                <w:szCs w:val="24"/>
              </w:rPr>
            </w:pPr>
            <w:r w:rsidRPr="00D52CEA">
              <w:rPr>
                <w:rFonts w:ascii="Times New Roman" w:hAnsi="Times New Roman"/>
                <w:b/>
                <w:sz w:val="24"/>
                <w:szCs w:val="24"/>
              </w:rPr>
              <w:t>Генеральный директор</w:t>
            </w:r>
          </w:p>
          <w:p w14:paraId="3D1FD540" w14:textId="77777777" w:rsidR="00E75BCD" w:rsidRPr="00D52CEA" w:rsidRDefault="00E75BCD" w:rsidP="00B52D37">
            <w:pPr>
              <w:snapToGrid w:val="0"/>
              <w:spacing w:after="0" w:line="240" w:lineRule="auto"/>
              <w:ind w:firstLine="567"/>
              <w:jc w:val="both"/>
              <w:rPr>
                <w:rFonts w:ascii="Times New Roman" w:hAnsi="Times New Roman"/>
                <w:b/>
                <w:sz w:val="24"/>
                <w:szCs w:val="24"/>
              </w:rPr>
            </w:pPr>
          </w:p>
          <w:p w14:paraId="0944DB4F"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D52CEA">
              <w:rPr>
                <w:rFonts w:ascii="Times New Roman" w:hAnsi="Times New Roman"/>
                <w:b/>
                <w:sz w:val="24"/>
                <w:szCs w:val="24"/>
              </w:rPr>
              <w:t>_____________________ /В.Н. Лебедев/</w:t>
            </w:r>
          </w:p>
          <w:p w14:paraId="319E1E1F"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19F65C7D"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w:t>
            </w:r>
            <w:r w:rsidRPr="00D52CEA">
              <w:rPr>
                <w:rFonts w:ascii="Times New Roman" w:hAnsi="Times New Roman"/>
                <w:b/>
                <w:sz w:val="24"/>
                <w:szCs w:val="24"/>
                <w:lang w:eastAsia="ar-SA"/>
              </w:rPr>
              <w:t>Подрядчик</w:t>
            </w:r>
            <w:r w:rsidRPr="00D52CEA">
              <w:rPr>
                <w:rFonts w:ascii="Times New Roman" w:hAnsi="Times New Roman"/>
                <w:b/>
                <w:color w:val="000000"/>
                <w:sz w:val="24"/>
                <w:szCs w:val="24"/>
              </w:rPr>
              <w:t>»</w:t>
            </w:r>
          </w:p>
          <w:p w14:paraId="1B46D6FE"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_________________________</w:t>
            </w:r>
          </w:p>
          <w:p w14:paraId="07B28EDE"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p>
          <w:p w14:paraId="681F7DCA"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 / ________________ /</w:t>
            </w:r>
          </w:p>
          <w:p w14:paraId="1B298F7E"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r>
    </w:tbl>
    <w:p w14:paraId="5B37B605" w14:textId="77777777" w:rsidR="00E75BCD" w:rsidRPr="00D52CEA" w:rsidRDefault="00E75BCD" w:rsidP="00E75BCD">
      <w:pPr>
        <w:spacing w:after="0" w:line="240" w:lineRule="auto"/>
        <w:jc w:val="both"/>
        <w:rPr>
          <w:rFonts w:ascii="Times New Roman" w:eastAsia="Times New Roman" w:hAnsi="Times New Roman"/>
          <w:sz w:val="24"/>
          <w:szCs w:val="24"/>
          <w:lang w:eastAsia="ar-SA"/>
        </w:rPr>
        <w:sectPr w:rsidR="00E75BCD" w:rsidRPr="00D52CEA" w:rsidSect="004E218A">
          <w:footerReference w:type="default" r:id="rId14"/>
          <w:footerReference w:type="first" r:id="rId15"/>
          <w:pgSz w:w="11906" w:h="16838" w:code="9"/>
          <w:pgMar w:top="851" w:right="851" w:bottom="851" w:left="1418" w:header="680" w:footer="0" w:gutter="0"/>
          <w:cols w:space="708"/>
          <w:titlePg/>
          <w:docGrid w:linePitch="381"/>
        </w:sectPr>
      </w:pPr>
    </w:p>
    <w:tbl>
      <w:tblPr>
        <w:tblW w:w="10638" w:type="dxa"/>
        <w:tblInd w:w="5" w:type="dxa"/>
        <w:tblLayout w:type="fixed"/>
        <w:tblLook w:val="04A0" w:firstRow="1" w:lastRow="0" w:firstColumn="1" w:lastColumn="0" w:noHBand="0" w:noVBand="1"/>
      </w:tblPr>
      <w:tblGrid>
        <w:gridCol w:w="10638"/>
      </w:tblGrid>
      <w:tr w:rsidR="00E75BCD" w:rsidRPr="00D52CEA" w14:paraId="015647B5" w14:textId="77777777" w:rsidTr="00B52D37">
        <w:trPr>
          <w:trHeight w:val="300"/>
        </w:trPr>
        <w:tc>
          <w:tcPr>
            <w:tcW w:w="10638" w:type="dxa"/>
            <w:tcBorders>
              <w:top w:val="nil"/>
              <w:left w:val="nil"/>
              <w:bottom w:val="nil"/>
              <w:right w:val="nil"/>
            </w:tcBorders>
            <w:shd w:val="clear" w:color="auto" w:fill="auto"/>
            <w:hideMark/>
          </w:tcPr>
          <w:p w14:paraId="034ED063" w14:textId="77777777" w:rsidR="00E75BCD" w:rsidRPr="00D52CEA" w:rsidRDefault="00E75BCD" w:rsidP="00B52D37">
            <w:pPr>
              <w:suppressAutoHyphens/>
              <w:spacing w:after="0" w:line="240" w:lineRule="auto"/>
              <w:jc w:val="right"/>
              <w:rPr>
                <w:rFonts w:ascii="Times New Roman" w:eastAsia="Times New Roman" w:hAnsi="Times New Roman"/>
                <w:lang w:eastAsia="ar-SA"/>
              </w:rPr>
            </w:pPr>
            <w:r>
              <w:rPr>
                <w:rFonts w:ascii="Times New Roman" w:eastAsia="Times New Roman" w:hAnsi="Times New Roman"/>
                <w:lang w:eastAsia="ar-SA"/>
              </w:rPr>
              <w:lastRenderedPageBreak/>
              <w:t>Приложение №4</w:t>
            </w:r>
          </w:p>
          <w:p w14:paraId="019D0F08" w14:textId="77777777" w:rsidR="00E75BCD" w:rsidRPr="00D52CEA" w:rsidRDefault="00E75BCD" w:rsidP="00B52D37">
            <w:pPr>
              <w:widowControl w:val="0"/>
              <w:autoSpaceDE w:val="0"/>
              <w:autoSpaceDN w:val="0"/>
              <w:adjustRightInd w:val="0"/>
              <w:spacing w:after="0" w:line="240" w:lineRule="auto"/>
              <w:jc w:val="right"/>
              <w:rPr>
                <w:rFonts w:ascii="Times New Roman" w:eastAsia="Times New Roman" w:hAnsi="Times New Roman"/>
                <w:lang w:eastAsia="ru-RU"/>
              </w:rPr>
            </w:pPr>
            <w:r w:rsidRPr="00D52CEA">
              <w:rPr>
                <w:rFonts w:ascii="Times New Roman" w:eastAsia="Times New Roman" w:hAnsi="Times New Roman"/>
                <w:lang w:eastAsia="ru-RU"/>
              </w:rPr>
              <w:t>к Договору подряда №СНГС-</w:t>
            </w:r>
            <w:proofErr w:type="spellStart"/>
            <w:r w:rsidRPr="00D52CEA">
              <w:rPr>
                <w:rFonts w:ascii="Times New Roman" w:eastAsia="Times New Roman" w:hAnsi="Times New Roman"/>
                <w:lang w:eastAsia="ru-RU"/>
              </w:rPr>
              <w:t>УКСиЗИО</w:t>
            </w:r>
            <w:proofErr w:type="spellEnd"/>
            <w:r w:rsidRPr="00D52CEA">
              <w:rPr>
                <w:rFonts w:ascii="Times New Roman" w:eastAsia="Times New Roman" w:hAnsi="Times New Roman"/>
                <w:lang w:eastAsia="ru-RU"/>
              </w:rPr>
              <w:t>_______</w:t>
            </w:r>
          </w:p>
        </w:tc>
      </w:tr>
      <w:tr w:rsidR="00E75BCD" w:rsidRPr="00D52CEA" w14:paraId="1744B56F" w14:textId="77777777" w:rsidTr="00B52D37">
        <w:trPr>
          <w:trHeight w:val="300"/>
        </w:trPr>
        <w:tc>
          <w:tcPr>
            <w:tcW w:w="10638" w:type="dxa"/>
            <w:tcBorders>
              <w:top w:val="nil"/>
              <w:left w:val="nil"/>
              <w:bottom w:val="nil"/>
              <w:right w:val="nil"/>
            </w:tcBorders>
            <w:shd w:val="clear" w:color="auto" w:fill="auto"/>
            <w:hideMark/>
          </w:tcPr>
          <w:p w14:paraId="66098BCA" w14:textId="77777777" w:rsidR="00E75BCD" w:rsidRPr="00D52CEA" w:rsidRDefault="00E75BCD" w:rsidP="00B52D37">
            <w:pPr>
              <w:widowControl w:val="0"/>
              <w:autoSpaceDE w:val="0"/>
              <w:autoSpaceDN w:val="0"/>
              <w:adjustRightInd w:val="0"/>
              <w:spacing w:after="0" w:line="240" w:lineRule="auto"/>
              <w:jc w:val="right"/>
              <w:rPr>
                <w:rFonts w:ascii="Times New Roman" w:eastAsia="Times New Roman" w:hAnsi="Times New Roman"/>
                <w:lang w:eastAsia="ru-RU"/>
              </w:rPr>
            </w:pPr>
            <w:r w:rsidRPr="00D52CEA">
              <w:rPr>
                <w:rFonts w:ascii="Times New Roman" w:eastAsia="Times New Roman" w:hAnsi="Times New Roman"/>
                <w:lang w:eastAsia="ru-RU"/>
              </w:rPr>
              <w:t xml:space="preserve">                                                                                                                        от «___» _______2026 г.</w:t>
            </w:r>
          </w:p>
        </w:tc>
      </w:tr>
    </w:tbl>
    <w:p w14:paraId="41F12257"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b/>
          <w:lang w:eastAsia="ru-RU"/>
        </w:rPr>
      </w:pPr>
    </w:p>
    <w:p w14:paraId="5ABF343A"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b/>
          <w:lang w:eastAsia="ru-RU"/>
        </w:rPr>
      </w:pPr>
      <w:r w:rsidRPr="00D52CEA">
        <w:rPr>
          <w:rFonts w:ascii="Times New Roman" w:eastAsia="Times New Roman" w:hAnsi="Times New Roman"/>
          <w:b/>
          <w:lang w:eastAsia="ru-RU"/>
        </w:rPr>
        <w:t xml:space="preserve">ФОРМА НЕЗАВИСИМОЙ ГАРАНТИИ </w:t>
      </w:r>
    </w:p>
    <w:tbl>
      <w:tblPr>
        <w:tblW w:w="10207" w:type="dxa"/>
        <w:tblInd w:w="-142" w:type="dxa"/>
        <w:tblBorders>
          <w:right w:val="single" w:sz="4" w:space="0" w:color="auto"/>
        </w:tblBorders>
        <w:tblLayout w:type="fixed"/>
        <w:tblCellMar>
          <w:left w:w="62" w:type="dxa"/>
          <w:right w:w="62" w:type="dxa"/>
        </w:tblCellMar>
        <w:tblLook w:val="04A0" w:firstRow="1" w:lastRow="0" w:firstColumn="1" w:lastColumn="0" w:noHBand="0" w:noVBand="1"/>
      </w:tblPr>
      <w:tblGrid>
        <w:gridCol w:w="2552"/>
        <w:gridCol w:w="5103"/>
        <w:gridCol w:w="1134"/>
        <w:gridCol w:w="1418"/>
      </w:tblGrid>
      <w:tr w:rsidR="00E75BCD" w:rsidRPr="00D52CEA" w14:paraId="102C9C20" w14:textId="77777777" w:rsidTr="00B52D37">
        <w:trPr>
          <w:trHeight w:val="299"/>
        </w:trPr>
        <w:tc>
          <w:tcPr>
            <w:tcW w:w="2552" w:type="dxa"/>
            <w:tcBorders>
              <w:top w:val="nil"/>
              <w:left w:val="nil"/>
              <w:bottom w:val="nil"/>
              <w:right w:val="nil"/>
            </w:tcBorders>
          </w:tcPr>
          <w:p w14:paraId="74437FF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237" w:type="dxa"/>
            <w:gridSpan w:val="2"/>
            <w:tcBorders>
              <w:top w:val="nil"/>
              <w:left w:val="nil"/>
              <w:bottom w:val="nil"/>
              <w:right w:val="single" w:sz="4" w:space="0" w:color="auto"/>
            </w:tcBorders>
          </w:tcPr>
          <w:p w14:paraId="5C9214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Дата выдачи</w:t>
            </w:r>
          </w:p>
        </w:tc>
        <w:tc>
          <w:tcPr>
            <w:tcW w:w="1418" w:type="dxa"/>
            <w:tcBorders>
              <w:top w:val="single" w:sz="4" w:space="0" w:color="auto"/>
              <w:left w:val="single" w:sz="4" w:space="0" w:color="auto"/>
              <w:bottom w:val="single" w:sz="4" w:space="0" w:color="auto"/>
            </w:tcBorders>
          </w:tcPr>
          <w:p w14:paraId="6B35F60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98D5634" w14:textId="77777777" w:rsidTr="00B52D37">
        <w:tc>
          <w:tcPr>
            <w:tcW w:w="2552" w:type="dxa"/>
            <w:tcBorders>
              <w:top w:val="nil"/>
              <w:left w:val="nil"/>
              <w:bottom w:val="nil"/>
              <w:right w:val="nil"/>
            </w:tcBorders>
          </w:tcPr>
          <w:p w14:paraId="1A6E3DF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237" w:type="dxa"/>
            <w:gridSpan w:val="2"/>
            <w:tcBorders>
              <w:top w:val="nil"/>
              <w:left w:val="nil"/>
              <w:bottom w:val="nil"/>
              <w:right w:val="single" w:sz="4" w:space="0" w:color="auto"/>
            </w:tcBorders>
          </w:tcPr>
          <w:p w14:paraId="124CB58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Номер независимой гарантии </w:t>
            </w:r>
          </w:p>
        </w:tc>
        <w:tc>
          <w:tcPr>
            <w:tcW w:w="1418" w:type="dxa"/>
            <w:tcBorders>
              <w:top w:val="single" w:sz="4" w:space="0" w:color="auto"/>
              <w:left w:val="single" w:sz="4" w:space="0" w:color="auto"/>
              <w:bottom w:val="single" w:sz="4" w:space="0" w:color="auto"/>
            </w:tcBorders>
          </w:tcPr>
          <w:p w14:paraId="23DCD2B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756D07F" w14:textId="77777777" w:rsidTr="00B52D37">
        <w:tblPrEx>
          <w:tblBorders>
            <w:right w:val="none" w:sz="0" w:space="0" w:color="auto"/>
          </w:tblBorders>
        </w:tblPrEx>
        <w:tc>
          <w:tcPr>
            <w:tcW w:w="10207" w:type="dxa"/>
            <w:gridSpan w:val="4"/>
            <w:tcBorders>
              <w:top w:val="nil"/>
              <w:left w:val="nil"/>
              <w:bottom w:val="nil"/>
              <w:right w:val="nil"/>
            </w:tcBorders>
          </w:tcPr>
          <w:p w14:paraId="6E30F5E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Информация о гаранте, принципале, бенефициаре</w:t>
            </w:r>
          </w:p>
        </w:tc>
      </w:tr>
      <w:tr w:rsidR="00E75BCD" w:rsidRPr="00D52CEA" w14:paraId="17F9F2CA" w14:textId="77777777" w:rsidTr="00B52D37">
        <w:tc>
          <w:tcPr>
            <w:tcW w:w="2552" w:type="dxa"/>
            <w:tcBorders>
              <w:top w:val="nil"/>
              <w:left w:val="nil"/>
              <w:bottom w:val="nil"/>
              <w:right w:val="nil"/>
            </w:tcBorders>
          </w:tcPr>
          <w:p w14:paraId="088984D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nil"/>
              <w:left w:val="nil"/>
              <w:bottom w:val="nil"/>
              <w:right w:val="nil"/>
            </w:tcBorders>
          </w:tcPr>
          <w:p w14:paraId="1EBAB4E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tcPr>
          <w:p w14:paraId="7BBAD89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single" w:sz="4" w:space="0" w:color="auto"/>
              <w:bottom w:val="single" w:sz="4" w:space="0" w:color="auto"/>
            </w:tcBorders>
          </w:tcPr>
          <w:p w14:paraId="4A14B89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Коды</w:t>
            </w:r>
          </w:p>
        </w:tc>
      </w:tr>
      <w:tr w:rsidR="00E75BCD" w:rsidRPr="00D52CEA" w14:paraId="3AC91D71" w14:textId="77777777" w:rsidTr="00B52D37">
        <w:tc>
          <w:tcPr>
            <w:tcW w:w="2552" w:type="dxa"/>
            <w:vMerge w:val="restart"/>
            <w:tcBorders>
              <w:top w:val="nil"/>
              <w:left w:val="nil"/>
              <w:bottom w:val="nil"/>
              <w:right w:val="nil"/>
            </w:tcBorders>
          </w:tcPr>
          <w:p w14:paraId="6AE3EDD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гаранта</w:t>
            </w:r>
          </w:p>
        </w:tc>
        <w:tc>
          <w:tcPr>
            <w:tcW w:w="5103" w:type="dxa"/>
            <w:vMerge w:val="restart"/>
            <w:tcBorders>
              <w:top w:val="nil"/>
              <w:left w:val="nil"/>
              <w:bottom w:val="single" w:sz="4" w:space="0" w:color="auto"/>
              <w:right w:val="nil"/>
            </w:tcBorders>
            <w:vAlign w:val="bottom"/>
          </w:tcPr>
          <w:p w14:paraId="452970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 </w:t>
            </w:r>
          </w:p>
        </w:tc>
        <w:tc>
          <w:tcPr>
            <w:tcW w:w="1134" w:type="dxa"/>
            <w:tcBorders>
              <w:top w:val="nil"/>
              <w:left w:val="nil"/>
              <w:bottom w:val="nil"/>
              <w:right w:val="single" w:sz="4" w:space="0" w:color="auto"/>
            </w:tcBorders>
            <w:vAlign w:val="bottom"/>
          </w:tcPr>
          <w:p w14:paraId="61D0E59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ИНН</w:t>
            </w:r>
          </w:p>
        </w:tc>
        <w:tc>
          <w:tcPr>
            <w:tcW w:w="1418" w:type="dxa"/>
            <w:tcBorders>
              <w:top w:val="single" w:sz="4" w:space="0" w:color="auto"/>
              <w:left w:val="single" w:sz="4" w:space="0" w:color="auto"/>
              <w:bottom w:val="nil"/>
            </w:tcBorders>
            <w:vAlign w:val="bottom"/>
          </w:tcPr>
          <w:p w14:paraId="2605779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70D0D0FA" w14:textId="77777777" w:rsidTr="00B52D37">
        <w:tc>
          <w:tcPr>
            <w:tcW w:w="2552" w:type="dxa"/>
            <w:vMerge/>
            <w:tcBorders>
              <w:top w:val="nil"/>
              <w:left w:val="nil"/>
              <w:bottom w:val="nil"/>
              <w:right w:val="nil"/>
            </w:tcBorders>
          </w:tcPr>
          <w:p w14:paraId="507B462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vAlign w:val="bottom"/>
          </w:tcPr>
          <w:p w14:paraId="243E1DC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E0A3C0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КПП</w:t>
            </w:r>
          </w:p>
        </w:tc>
        <w:tc>
          <w:tcPr>
            <w:tcW w:w="1418" w:type="dxa"/>
            <w:tcBorders>
              <w:top w:val="nil"/>
              <w:left w:val="single" w:sz="4" w:space="0" w:color="auto"/>
              <w:bottom w:val="single" w:sz="4" w:space="0" w:color="auto"/>
            </w:tcBorders>
            <w:vAlign w:val="bottom"/>
          </w:tcPr>
          <w:p w14:paraId="69AEC53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37F32DC1" w14:textId="77777777" w:rsidTr="00B52D37">
        <w:tc>
          <w:tcPr>
            <w:tcW w:w="2552" w:type="dxa"/>
            <w:vMerge/>
            <w:tcBorders>
              <w:top w:val="nil"/>
              <w:left w:val="nil"/>
              <w:bottom w:val="nil"/>
              <w:right w:val="nil"/>
            </w:tcBorders>
          </w:tcPr>
          <w:p w14:paraId="15EE0CA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vAlign w:val="bottom"/>
          </w:tcPr>
          <w:p w14:paraId="6867D94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308442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БИК </w:t>
            </w:r>
          </w:p>
        </w:tc>
        <w:tc>
          <w:tcPr>
            <w:tcW w:w="1418" w:type="dxa"/>
            <w:tcBorders>
              <w:top w:val="single" w:sz="4" w:space="0" w:color="auto"/>
              <w:left w:val="single" w:sz="4" w:space="0" w:color="auto"/>
              <w:bottom w:val="single" w:sz="4" w:space="0" w:color="auto"/>
            </w:tcBorders>
            <w:vAlign w:val="bottom"/>
          </w:tcPr>
          <w:p w14:paraId="1F2A61B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19CA48C4" w14:textId="77777777" w:rsidTr="00B52D37">
        <w:tc>
          <w:tcPr>
            <w:tcW w:w="2552" w:type="dxa"/>
            <w:tcBorders>
              <w:top w:val="nil"/>
              <w:left w:val="nil"/>
              <w:bottom w:val="nil"/>
              <w:right w:val="nil"/>
            </w:tcBorders>
          </w:tcPr>
          <w:p w14:paraId="072F062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Идентификационный код гаранта</w:t>
            </w:r>
          </w:p>
        </w:tc>
        <w:tc>
          <w:tcPr>
            <w:tcW w:w="5103" w:type="dxa"/>
            <w:tcBorders>
              <w:top w:val="single" w:sz="4" w:space="0" w:color="auto"/>
              <w:left w:val="nil"/>
              <w:bottom w:val="single" w:sz="4" w:space="0" w:color="auto"/>
              <w:right w:val="nil"/>
            </w:tcBorders>
            <w:vAlign w:val="bottom"/>
          </w:tcPr>
          <w:p w14:paraId="320BD31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0AAF14A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single" w:sz="4" w:space="0" w:color="auto"/>
              <w:bottom w:val="single" w:sz="4" w:space="0" w:color="auto"/>
            </w:tcBorders>
            <w:vAlign w:val="bottom"/>
          </w:tcPr>
          <w:p w14:paraId="79B7C33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EF37BC4" w14:textId="77777777" w:rsidTr="00B52D37">
        <w:tc>
          <w:tcPr>
            <w:tcW w:w="2552" w:type="dxa"/>
            <w:tcBorders>
              <w:top w:val="nil"/>
              <w:left w:val="nil"/>
              <w:bottom w:val="nil"/>
              <w:right w:val="nil"/>
            </w:tcBorders>
          </w:tcPr>
          <w:p w14:paraId="00564AD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гаранта</w:t>
            </w:r>
          </w:p>
        </w:tc>
        <w:tc>
          <w:tcPr>
            <w:tcW w:w="5103" w:type="dxa"/>
            <w:tcBorders>
              <w:top w:val="single" w:sz="4" w:space="0" w:color="auto"/>
              <w:left w:val="nil"/>
              <w:bottom w:val="single" w:sz="4" w:space="0" w:color="auto"/>
              <w:right w:val="nil"/>
            </w:tcBorders>
          </w:tcPr>
          <w:p w14:paraId="0982DAF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C166DD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6">
              <w:r w:rsidRPr="00D52CEA">
                <w:rPr>
                  <w:rFonts w:ascii="Times New Roman" w:eastAsia="Times New Roman" w:hAnsi="Times New Roman"/>
                  <w:lang w:eastAsia="ru-RU"/>
                </w:rPr>
                <w:t>ОКТМО</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vAlign w:val="bottom"/>
          </w:tcPr>
          <w:p w14:paraId="03820B2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85284B0" w14:textId="77777777" w:rsidTr="00B52D37">
        <w:tblPrEx>
          <w:tblBorders>
            <w:right w:val="none" w:sz="0" w:space="0" w:color="auto"/>
          </w:tblBorders>
        </w:tblPrEx>
        <w:tc>
          <w:tcPr>
            <w:tcW w:w="2552" w:type="dxa"/>
            <w:tcBorders>
              <w:top w:val="nil"/>
              <w:left w:val="nil"/>
              <w:bottom w:val="nil"/>
              <w:right w:val="nil"/>
            </w:tcBorders>
          </w:tcPr>
          <w:p w14:paraId="4DDFCD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single" w:sz="4" w:space="0" w:color="auto"/>
              <w:left w:val="nil"/>
              <w:bottom w:val="nil"/>
              <w:right w:val="nil"/>
            </w:tcBorders>
          </w:tcPr>
          <w:p w14:paraId="1DD94D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vAlign w:val="bottom"/>
          </w:tcPr>
          <w:p w14:paraId="34820553"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single" w:sz="4" w:space="0" w:color="auto"/>
              <w:right w:val="nil"/>
            </w:tcBorders>
          </w:tcPr>
          <w:p w14:paraId="7B1323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1DD697D" w14:textId="77777777" w:rsidTr="00B52D37">
        <w:tc>
          <w:tcPr>
            <w:tcW w:w="2552" w:type="dxa"/>
            <w:vMerge w:val="restart"/>
            <w:tcBorders>
              <w:top w:val="nil"/>
              <w:left w:val="nil"/>
              <w:bottom w:val="nil"/>
              <w:right w:val="nil"/>
            </w:tcBorders>
          </w:tcPr>
          <w:p w14:paraId="00B9136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принципала</w:t>
            </w:r>
          </w:p>
        </w:tc>
        <w:tc>
          <w:tcPr>
            <w:tcW w:w="5103" w:type="dxa"/>
            <w:vMerge w:val="restart"/>
            <w:tcBorders>
              <w:top w:val="nil"/>
              <w:left w:val="nil"/>
              <w:bottom w:val="single" w:sz="4" w:space="0" w:color="auto"/>
              <w:right w:val="nil"/>
            </w:tcBorders>
          </w:tcPr>
          <w:p w14:paraId="572A2A7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07ACCF9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ИНН </w:t>
            </w:r>
          </w:p>
        </w:tc>
        <w:tc>
          <w:tcPr>
            <w:tcW w:w="1418" w:type="dxa"/>
            <w:tcBorders>
              <w:top w:val="single" w:sz="4" w:space="0" w:color="auto"/>
              <w:left w:val="single" w:sz="4" w:space="0" w:color="auto"/>
              <w:bottom w:val="single" w:sz="4" w:space="0" w:color="auto"/>
            </w:tcBorders>
            <w:vAlign w:val="bottom"/>
          </w:tcPr>
          <w:p w14:paraId="0BA55C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58B28721" w14:textId="77777777" w:rsidTr="00B52D37">
        <w:tc>
          <w:tcPr>
            <w:tcW w:w="2552" w:type="dxa"/>
            <w:vMerge/>
            <w:tcBorders>
              <w:top w:val="nil"/>
              <w:left w:val="nil"/>
              <w:bottom w:val="nil"/>
              <w:right w:val="nil"/>
            </w:tcBorders>
          </w:tcPr>
          <w:p w14:paraId="0624C4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tcPr>
          <w:p w14:paraId="4B90E95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11544A4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КПП </w:t>
            </w:r>
          </w:p>
        </w:tc>
        <w:tc>
          <w:tcPr>
            <w:tcW w:w="1418" w:type="dxa"/>
            <w:tcBorders>
              <w:top w:val="single" w:sz="4" w:space="0" w:color="auto"/>
              <w:left w:val="single" w:sz="4" w:space="0" w:color="auto"/>
              <w:bottom w:val="single" w:sz="4" w:space="0" w:color="auto"/>
            </w:tcBorders>
            <w:vAlign w:val="bottom"/>
          </w:tcPr>
          <w:p w14:paraId="69B17A6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7A27E6A7" w14:textId="77777777" w:rsidTr="00B52D37">
        <w:tc>
          <w:tcPr>
            <w:tcW w:w="2552" w:type="dxa"/>
            <w:tcBorders>
              <w:top w:val="nil"/>
              <w:left w:val="nil"/>
              <w:bottom w:val="nil"/>
              <w:right w:val="nil"/>
            </w:tcBorders>
          </w:tcPr>
          <w:p w14:paraId="53F6ED8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принципала</w:t>
            </w:r>
          </w:p>
        </w:tc>
        <w:tc>
          <w:tcPr>
            <w:tcW w:w="5103" w:type="dxa"/>
            <w:tcBorders>
              <w:top w:val="single" w:sz="4" w:space="0" w:color="auto"/>
              <w:left w:val="nil"/>
              <w:bottom w:val="single" w:sz="4" w:space="0" w:color="auto"/>
              <w:right w:val="nil"/>
            </w:tcBorders>
          </w:tcPr>
          <w:p w14:paraId="43034D8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0C1123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7">
              <w:r w:rsidRPr="00D52CEA">
                <w:rPr>
                  <w:rFonts w:ascii="Times New Roman" w:eastAsia="Times New Roman" w:hAnsi="Times New Roman"/>
                  <w:lang w:eastAsia="ru-RU"/>
                </w:rPr>
                <w:t>ОКТМО</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vAlign w:val="bottom"/>
          </w:tcPr>
          <w:p w14:paraId="39E3FB2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0B75018E" w14:textId="77777777" w:rsidTr="00B52D37">
        <w:tblPrEx>
          <w:tblBorders>
            <w:right w:val="none" w:sz="0" w:space="0" w:color="auto"/>
          </w:tblBorders>
        </w:tblPrEx>
        <w:tc>
          <w:tcPr>
            <w:tcW w:w="2552" w:type="dxa"/>
            <w:tcBorders>
              <w:top w:val="nil"/>
              <w:left w:val="nil"/>
              <w:bottom w:val="nil"/>
              <w:right w:val="nil"/>
            </w:tcBorders>
          </w:tcPr>
          <w:p w14:paraId="67C897C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single" w:sz="4" w:space="0" w:color="auto"/>
              <w:left w:val="nil"/>
              <w:bottom w:val="nil"/>
              <w:right w:val="nil"/>
            </w:tcBorders>
          </w:tcPr>
          <w:p w14:paraId="15741BC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vAlign w:val="bottom"/>
          </w:tcPr>
          <w:p w14:paraId="225AF4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single" w:sz="4" w:space="0" w:color="auto"/>
              <w:right w:val="nil"/>
            </w:tcBorders>
          </w:tcPr>
          <w:p w14:paraId="166067A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4E7E5FB3" w14:textId="77777777" w:rsidTr="00B52D37">
        <w:tc>
          <w:tcPr>
            <w:tcW w:w="2552" w:type="dxa"/>
            <w:vMerge w:val="restart"/>
            <w:tcBorders>
              <w:top w:val="nil"/>
              <w:left w:val="nil"/>
              <w:bottom w:val="nil"/>
              <w:right w:val="nil"/>
            </w:tcBorders>
          </w:tcPr>
          <w:p w14:paraId="22C96B8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бенефициара</w:t>
            </w:r>
          </w:p>
        </w:tc>
        <w:tc>
          <w:tcPr>
            <w:tcW w:w="5103" w:type="dxa"/>
            <w:vMerge w:val="restart"/>
            <w:tcBorders>
              <w:top w:val="nil"/>
              <w:left w:val="nil"/>
              <w:bottom w:val="single" w:sz="4" w:space="0" w:color="auto"/>
              <w:right w:val="nil"/>
            </w:tcBorders>
          </w:tcPr>
          <w:p w14:paraId="242F8DDD"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Наименование государственного заказчика согласно номера закупки"/>
                <w:tag w:val="SP0026"/>
                <w:id w:val="-1476138176"/>
                <w:placeholder>
                  <w:docPart w:val="05632DE71BB848539C2CADA88DAE8147"/>
                </w:placeholder>
              </w:sdtPr>
              <w:sdtEndPr/>
              <w:sdtContent>
                <w:r w:rsidR="00E75BCD" w:rsidRPr="00D52CEA">
                  <w:rPr>
                    <w:rFonts w:ascii="Times New Roman" w:eastAsia="Times New Roman" w:hAnsi="Times New Roman"/>
                    <w:lang w:eastAsia="ru-RU"/>
                  </w:rPr>
                  <w:t>АКЦИОНЕРНОЕ ОБЩЕСТВО "САХАНЕФТЕГАЗСБЫТ"</w:t>
                </w:r>
              </w:sdtContent>
            </w:sdt>
          </w:p>
        </w:tc>
        <w:tc>
          <w:tcPr>
            <w:tcW w:w="1134" w:type="dxa"/>
            <w:tcBorders>
              <w:top w:val="nil"/>
              <w:left w:val="nil"/>
              <w:bottom w:val="nil"/>
              <w:right w:val="single" w:sz="4" w:space="0" w:color="auto"/>
            </w:tcBorders>
            <w:vAlign w:val="bottom"/>
          </w:tcPr>
          <w:p w14:paraId="4F620D0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ИНН</w:t>
            </w:r>
          </w:p>
        </w:tc>
        <w:tc>
          <w:tcPr>
            <w:tcW w:w="1418" w:type="dxa"/>
            <w:tcBorders>
              <w:top w:val="single" w:sz="4" w:space="0" w:color="auto"/>
              <w:left w:val="single" w:sz="4" w:space="0" w:color="auto"/>
              <w:bottom w:val="single" w:sz="4" w:space="0" w:color="auto"/>
            </w:tcBorders>
          </w:tcPr>
          <w:p w14:paraId="7F99E8A1"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ИНН государственного заказчика согласно номера закупки на ООС (и"/>
                <w:tag w:val="SP0027"/>
                <w:id w:val="1707524110"/>
                <w:placeholder>
                  <w:docPart w:val="0DF2F32A01C94215BA96960B905D3302"/>
                </w:placeholder>
              </w:sdtPr>
              <w:sdtEndPr/>
              <w:sdtContent>
                <w:r w:rsidR="00E75BCD" w:rsidRPr="00D52CEA">
                  <w:rPr>
                    <w:rFonts w:ascii="Times New Roman" w:eastAsia="Times New Roman" w:hAnsi="Times New Roman"/>
                    <w:lang w:eastAsia="ru-RU"/>
                  </w:rPr>
                  <w:t>1435115270</w:t>
                </w:r>
              </w:sdtContent>
            </w:sdt>
          </w:p>
        </w:tc>
      </w:tr>
      <w:tr w:rsidR="00E75BCD" w:rsidRPr="00D52CEA" w14:paraId="0D445778" w14:textId="77777777" w:rsidTr="00B52D37">
        <w:tc>
          <w:tcPr>
            <w:tcW w:w="2552" w:type="dxa"/>
            <w:vMerge/>
            <w:tcBorders>
              <w:top w:val="nil"/>
              <w:left w:val="nil"/>
              <w:bottom w:val="nil"/>
              <w:right w:val="nil"/>
            </w:tcBorders>
          </w:tcPr>
          <w:p w14:paraId="612A2F9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tcPr>
          <w:p w14:paraId="2A6FA9D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18D3609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КПП</w:t>
            </w:r>
          </w:p>
        </w:tc>
        <w:tc>
          <w:tcPr>
            <w:tcW w:w="1418" w:type="dxa"/>
            <w:tcBorders>
              <w:top w:val="single" w:sz="4" w:space="0" w:color="auto"/>
              <w:left w:val="single" w:sz="4" w:space="0" w:color="auto"/>
              <w:bottom w:val="single" w:sz="4" w:space="0" w:color="auto"/>
            </w:tcBorders>
          </w:tcPr>
          <w:p w14:paraId="002E5A21"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КПП бенефициара"/>
                <w:tag w:val="SP0029"/>
                <w:id w:val="1104311953"/>
                <w:placeholder>
                  <w:docPart w:val="9C76754A326D4E3FA7BD28372830FCEA"/>
                </w:placeholder>
              </w:sdtPr>
              <w:sdtEndPr/>
              <w:sdtContent>
                <w:r w:rsidR="00E75BCD" w:rsidRPr="00D52CEA">
                  <w:rPr>
                    <w:rFonts w:ascii="Times New Roman" w:eastAsia="Times New Roman" w:hAnsi="Times New Roman"/>
                    <w:lang w:eastAsia="ru-RU"/>
                  </w:rPr>
                  <w:t>143501001</w:t>
                </w:r>
              </w:sdtContent>
            </w:sdt>
          </w:p>
        </w:tc>
      </w:tr>
      <w:tr w:rsidR="00E75BCD" w:rsidRPr="00D52CEA" w14:paraId="182B9BBD" w14:textId="77777777" w:rsidTr="00B52D37">
        <w:tc>
          <w:tcPr>
            <w:tcW w:w="2552" w:type="dxa"/>
            <w:tcBorders>
              <w:top w:val="nil"/>
              <w:left w:val="nil"/>
              <w:bottom w:val="nil"/>
              <w:right w:val="nil"/>
            </w:tcBorders>
          </w:tcPr>
          <w:p w14:paraId="11DC41E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бенефициара</w:t>
            </w:r>
          </w:p>
        </w:tc>
        <w:tc>
          <w:tcPr>
            <w:tcW w:w="5103" w:type="dxa"/>
            <w:tcBorders>
              <w:top w:val="single" w:sz="4" w:space="0" w:color="auto"/>
              <w:left w:val="nil"/>
              <w:bottom w:val="single" w:sz="4" w:space="0" w:color="auto"/>
              <w:right w:val="nil"/>
            </w:tcBorders>
          </w:tcPr>
          <w:p w14:paraId="49D922AF"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Адрес регистрации государственного заказчика согласно номера зак"/>
                <w:tag w:val="SP0030"/>
                <w:id w:val="-65264486"/>
                <w:placeholder>
                  <w:docPart w:val="25BDFF83207B4D9F80A051042ACE0292"/>
                </w:placeholder>
              </w:sdtPr>
              <w:sdtEndPr/>
              <w:sdtContent>
                <w:r w:rsidR="00E75BCD" w:rsidRPr="00D52CEA">
                  <w:rPr>
                    <w:rFonts w:ascii="Times New Roman" w:eastAsia="Times New Roman" w:hAnsi="Times New Roman"/>
                    <w:lang w:eastAsia="ru-RU"/>
                  </w:rPr>
                  <w:t xml:space="preserve">677000, Саха /Якутия/, Якутск, </w:t>
                </w:r>
                <w:proofErr w:type="spellStart"/>
                <w:r w:rsidR="00E75BCD" w:rsidRPr="00D52CEA">
                  <w:rPr>
                    <w:rFonts w:ascii="Times New Roman" w:eastAsia="Times New Roman" w:hAnsi="Times New Roman"/>
                    <w:lang w:eastAsia="ru-RU"/>
                  </w:rPr>
                  <w:t>Чиряева</w:t>
                </w:r>
                <w:proofErr w:type="spellEnd"/>
                <w:r w:rsidR="00E75BCD" w:rsidRPr="00D52CEA">
                  <w:rPr>
                    <w:rFonts w:ascii="Times New Roman" w:eastAsia="Times New Roman" w:hAnsi="Times New Roman"/>
                    <w:lang w:eastAsia="ru-RU"/>
                  </w:rPr>
                  <w:t>, дом 3</w:t>
                </w:r>
              </w:sdtContent>
            </w:sdt>
          </w:p>
          <w:p w14:paraId="2A14741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Телефон: </w:t>
            </w:r>
            <w:sdt>
              <w:sdtPr>
                <w:rPr>
                  <w:rFonts w:ascii="Times New Roman" w:eastAsia="Times New Roman" w:hAnsi="Times New Roman"/>
                  <w:lang w:eastAsia="ru-RU"/>
                </w:rPr>
                <w:alias w:val="Телефон бенефициара"/>
                <w:tag w:val="SP1767"/>
                <w:id w:val="1980500966"/>
                <w:placeholder>
                  <w:docPart w:val="2C42E991C6F542CD8103608E0249DCD6"/>
                </w:placeholder>
              </w:sdtPr>
              <w:sdtEndPr/>
              <w:sdtContent>
                <w:r w:rsidRPr="00D52CEA">
                  <w:rPr>
                    <w:rFonts w:ascii="Times New Roman" w:eastAsia="Times New Roman" w:hAnsi="Times New Roman"/>
                    <w:lang w:eastAsia="ru-RU"/>
                  </w:rPr>
                  <w:t>-</w:t>
                </w:r>
              </w:sdtContent>
            </w:sdt>
          </w:p>
          <w:p w14:paraId="6DB791A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val="en-US" w:eastAsia="ru-RU"/>
              </w:rPr>
              <w:t>e</w:t>
            </w:r>
            <w:r w:rsidRPr="00D52CEA">
              <w:rPr>
                <w:rFonts w:ascii="Times New Roman" w:eastAsia="Times New Roman" w:hAnsi="Times New Roman"/>
                <w:lang w:eastAsia="ru-RU"/>
              </w:rPr>
              <w:t>-</w:t>
            </w:r>
            <w:r w:rsidRPr="00D52CEA">
              <w:rPr>
                <w:rFonts w:ascii="Times New Roman" w:eastAsia="Times New Roman" w:hAnsi="Times New Roman"/>
                <w:lang w:val="en-US" w:eastAsia="ru-RU"/>
              </w:rPr>
              <w:t>mail</w:t>
            </w:r>
            <w:r w:rsidRPr="00D52CEA">
              <w:rPr>
                <w:rFonts w:ascii="Times New Roman" w:eastAsia="Times New Roman" w:hAnsi="Times New Roman"/>
                <w:lang w:eastAsia="ru-RU"/>
              </w:rPr>
              <w:t xml:space="preserve">: </w:t>
            </w:r>
            <w:sdt>
              <w:sdtPr>
                <w:rPr>
                  <w:rFonts w:ascii="Times New Roman" w:eastAsia="Times New Roman" w:hAnsi="Times New Roman"/>
                  <w:lang w:eastAsia="ru-RU"/>
                </w:rPr>
                <w:alias w:val="E-mail бенефициара"/>
                <w:tag w:val="SP1768"/>
                <w:id w:val="-911623988"/>
                <w:placeholder>
                  <w:docPart w:val="AECB5731DAE546A98A5BEFB15D25B3DC"/>
                </w:placeholder>
              </w:sdtPr>
              <w:sdtEndPr/>
              <w:sdtContent>
                <w:r w:rsidRPr="00D52CEA">
                  <w:rPr>
                    <w:rFonts w:ascii="Times New Roman" w:eastAsia="Times New Roman" w:hAnsi="Times New Roman"/>
                    <w:lang w:eastAsia="ru-RU"/>
                  </w:rPr>
                  <w:t>oil@ynp.ru</w:t>
                </w:r>
              </w:sdtContent>
            </w:sdt>
          </w:p>
        </w:tc>
        <w:tc>
          <w:tcPr>
            <w:tcW w:w="1134" w:type="dxa"/>
            <w:tcBorders>
              <w:top w:val="nil"/>
              <w:left w:val="nil"/>
              <w:bottom w:val="nil"/>
              <w:right w:val="single" w:sz="4" w:space="0" w:color="auto"/>
            </w:tcBorders>
            <w:vAlign w:val="bottom"/>
          </w:tcPr>
          <w:p w14:paraId="365B2C4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8">
              <w:r w:rsidRPr="00D52CEA">
                <w:rPr>
                  <w:rFonts w:ascii="Times New Roman" w:eastAsia="Times New Roman" w:hAnsi="Times New Roman"/>
                  <w:lang w:eastAsia="ru-RU"/>
                </w:rPr>
                <w:t>ОКТМО</w:t>
              </w:r>
            </w:hyperlink>
          </w:p>
        </w:tc>
        <w:tc>
          <w:tcPr>
            <w:tcW w:w="1418" w:type="dxa"/>
            <w:tcBorders>
              <w:top w:val="single" w:sz="4" w:space="0" w:color="auto"/>
              <w:left w:val="single" w:sz="4" w:space="0" w:color="auto"/>
              <w:bottom w:val="single" w:sz="4" w:space="0" w:color="auto"/>
            </w:tcBorders>
          </w:tcPr>
          <w:p w14:paraId="62BD6DD6"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ОКТМО бенефициара"/>
                <w:tag w:val="SP1769"/>
                <w:id w:val="-765770161"/>
                <w:placeholder>
                  <w:docPart w:val="40070A6C3DE547988CA9BEAE54073AEC"/>
                </w:placeholder>
              </w:sdtPr>
              <w:sdtEndPr/>
              <w:sdtContent>
                <w:r w:rsidR="00E75BCD" w:rsidRPr="00D52CEA">
                  <w:rPr>
                    <w:rFonts w:ascii="Times New Roman" w:eastAsia="Times New Roman" w:hAnsi="Times New Roman"/>
                    <w:lang w:eastAsia="ru-RU"/>
                  </w:rPr>
                  <w:t>98701000001</w:t>
                </w:r>
              </w:sdtContent>
            </w:sdt>
          </w:p>
        </w:tc>
      </w:tr>
      <w:tr w:rsidR="00E75BCD" w:rsidRPr="00D52CEA" w14:paraId="600A7713" w14:textId="77777777" w:rsidTr="00B52D37">
        <w:tc>
          <w:tcPr>
            <w:tcW w:w="10207" w:type="dxa"/>
            <w:gridSpan w:val="4"/>
            <w:tcBorders>
              <w:top w:val="nil"/>
              <w:left w:val="nil"/>
              <w:bottom w:val="nil"/>
              <w:right w:val="nil"/>
            </w:tcBorders>
            <w:vAlign w:val="bottom"/>
          </w:tcPr>
          <w:p w14:paraId="5C0251D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Информация о закупке, для обеспечения договора, заключаемого при осуществлении которой, предоставляется независимая гарантия</w:t>
            </w:r>
          </w:p>
        </w:tc>
      </w:tr>
      <w:tr w:rsidR="00E75BCD" w:rsidRPr="00D52CEA" w14:paraId="04D7C1DF" w14:textId="77777777" w:rsidTr="00B52D37">
        <w:tc>
          <w:tcPr>
            <w:tcW w:w="2552" w:type="dxa"/>
            <w:tcBorders>
              <w:top w:val="nil"/>
              <w:left w:val="nil"/>
              <w:bottom w:val="nil"/>
              <w:right w:val="nil"/>
            </w:tcBorders>
          </w:tcPr>
          <w:p w14:paraId="0C87092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Номер извещения об осуществлении закупки</w:t>
            </w:r>
          </w:p>
        </w:tc>
        <w:tc>
          <w:tcPr>
            <w:tcW w:w="5103" w:type="dxa"/>
            <w:tcBorders>
              <w:top w:val="nil"/>
              <w:left w:val="nil"/>
              <w:bottom w:val="single" w:sz="4" w:space="0" w:color="auto"/>
              <w:right w:val="nil"/>
            </w:tcBorders>
          </w:tcPr>
          <w:p w14:paraId="3377745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08B7E10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1140FA8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01119074" w14:textId="77777777" w:rsidTr="00B52D37">
        <w:tc>
          <w:tcPr>
            <w:tcW w:w="2552" w:type="dxa"/>
            <w:tcBorders>
              <w:top w:val="nil"/>
              <w:left w:val="nil"/>
              <w:bottom w:val="nil"/>
              <w:right w:val="nil"/>
            </w:tcBorders>
          </w:tcPr>
          <w:p w14:paraId="64353DA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Предмет договора </w:t>
            </w:r>
          </w:p>
        </w:tc>
        <w:tc>
          <w:tcPr>
            <w:tcW w:w="5103" w:type="dxa"/>
            <w:tcBorders>
              <w:top w:val="single" w:sz="4" w:space="0" w:color="auto"/>
              <w:left w:val="nil"/>
              <w:bottom w:val="single" w:sz="4" w:space="0" w:color="auto"/>
              <w:right w:val="nil"/>
            </w:tcBorders>
          </w:tcPr>
          <w:p w14:paraId="698B5854"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Предмет закупки"/>
                <w:tag w:val="SP0002"/>
                <w:id w:val="-1563862007"/>
                <w:placeholder>
                  <w:docPart w:val="F26466D42B4C476881AFF2FD252F83CD"/>
                </w:placeholder>
                <w:showingPlcHdr/>
              </w:sdtPr>
              <w:sdtEndPr/>
              <w:sdtContent>
                <w:r w:rsidR="00E75BCD" w:rsidRPr="00D52CEA">
                  <w:rPr>
                    <w:rFonts w:ascii="Times New Roman" w:eastAsia="Times New Roman" w:hAnsi="Times New Roman"/>
                    <w:color w:val="808080"/>
                    <w:lang w:eastAsia="ru-RU"/>
                  </w:rPr>
                  <w:t>Место для ввода текста.</w:t>
                </w:r>
              </w:sdtContent>
            </w:sdt>
          </w:p>
        </w:tc>
        <w:tc>
          <w:tcPr>
            <w:tcW w:w="1134" w:type="dxa"/>
            <w:tcBorders>
              <w:top w:val="nil"/>
              <w:left w:val="nil"/>
              <w:bottom w:val="nil"/>
              <w:right w:val="nil"/>
            </w:tcBorders>
          </w:tcPr>
          <w:p w14:paraId="21C889D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255D22E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AA62BEF" w14:textId="77777777" w:rsidTr="00B52D37">
        <w:tc>
          <w:tcPr>
            <w:tcW w:w="10207" w:type="dxa"/>
            <w:gridSpan w:val="4"/>
            <w:tcBorders>
              <w:top w:val="nil"/>
              <w:left w:val="nil"/>
              <w:bottom w:val="nil"/>
              <w:right w:val="nil"/>
            </w:tcBorders>
          </w:tcPr>
          <w:p w14:paraId="19DF680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Условия независимой гарантии</w:t>
            </w:r>
          </w:p>
        </w:tc>
      </w:tr>
      <w:tr w:rsidR="00E75BCD" w:rsidRPr="00D52CEA" w14:paraId="0D3047D1" w14:textId="77777777" w:rsidTr="00B52D37">
        <w:tc>
          <w:tcPr>
            <w:tcW w:w="2552" w:type="dxa"/>
            <w:tcBorders>
              <w:top w:val="nil"/>
              <w:left w:val="nil"/>
              <w:bottom w:val="nil"/>
              <w:right w:val="nil"/>
            </w:tcBorders>
          </w:tcPr>
          <w:p w14:paraId="43F043E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Сумма независимой гарантии, подлежащая уплате гарантом бенефициару (далее - сумма независимой гарантии)</w:t>
            </w:r>
          </w:p>
        </w:tc>
        <w:tc>
          <w:tcPr>
            <w:tcW w:w="5103" w:type="dxa"/>
            <w:tcBorders>
              <w:top w:val="nil"/>
              <w:left w:val="nil"/>
              <w:bottom w:val="single" w:sz="4" w:space="0" w:color="auto"/>
              <w:right w:val="nil"/>
            </w:tcBorders>
          </w:tcPr>
          <w:p w14:paraId="736AEA5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67AC40A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single" w:sz="4" w:space="0" w:color="auto"/>
              <w:right w:val="nil"/>
            </w:tcBorders>
          </w:tcPr>
          <w:p w14:paraId="563A147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D49ABB9" w14:textId="77777777" w:rsidTr="00B52D37">
        <w:tc>
          <w:tcPr>
            <w:tcW w:w="2552" w:type="dxa"/>
            <w:tcBorders>
              <w:top w:val="nil"/>
              <w:left w:val="nil"/>
              <w:bottom w:val="nil"/>
              <w:right w:val="nil"/>
            </w:tcBorders>
          </w:tcPr>
          <w:p w14:paraId="103FD8F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Наименование валюты</w:t>
            </w:r>
          </w:p>
        </w:tc>
        <w:tc>
          <w:tcPr>
            <w:tcW w:w="5103" w:type="dxa"/>
            <w:tcBorders>
              <w:top w:val="single" w:sz="4" w:space="0" w:color="auto"/>
              <w:left w:val="nil"/>
              <w:bottom w:val="single" w:sz="4" w:space="0" w:color="auto"/>
              <w:right w:val="nil"/>
            </w:tcBorders>
          </w:tcPr>
          <w:p w14:paraId="7C72825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Российский рубль</w:t>
            </w:r>
          </w:p>
        </w:tc>
        <w:tc>
          <w:tcPr>
            <w:tcW w:w="1134" w:type="dxa"/>
            <w:tcBorders>
              <w:top w:val="nil"/>
              <w:left w:val="nil"/>
              <w:bottom w:val="nil"/>
              <w:right w:val="single" w:sz="4" w:space="0" w:color="auto"/>
            </w:tcBorders>
          </w:tcPr>
          <w:p w14:paraId="4FFF604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9">
              <w:r w:rsidRPr="00D52CEA">
                <w:rPr>
                  <w:rFonts w:ascii="Times New Roman" w:eastAsia="Times New Roman" w:hAnsi="Times New Roman"/>
                  <w:lang w:eastAsia="ru-RU"/>
                </w:rPr>
                <w:t>ОКВ</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tcPr>
          <w:p w14:paraId="131D7CC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7F35D86" w14:textId="77777777" w:rsidTr="00B52D37">
        <w:tc>
          <w:tcPr>
            <w:tcW w:w="2552" w:type="dxa"/>
            <w:tcBorders>
              <w:top w:val="nil"/>
              <w:left w:val="nil"/>
              <w:bottom w:val="nil"/>
              <w:right w:val="nil"/>
            </w:tcBorders>
          </w:tcPr>
          <w:p w14:paraId="3E4DBD9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Срок вступления независимой гарантии в силу </w:t>
            </w:r>
          </w:p>
        </w:tc>
        <w:tc>
          <w:tcPr>
            <w:tcW w:w="5103" w:type="dxa"/>
            <w:tcBorders>
              <w:top w:val="single" w:sz="4" w:space="0" w:color="auto"/>
              <w:left w:val="nil"/>
              <w:bottom w:val="single" w:sz="4" w:space="0" w:color="auto"/>
              <w:right w:val="nil"/>
            </w:tcBorders>
          </w:tcPr>
          <w:p w14:paraId="476EF43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069AC75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nil"/>
              <w:right w:val="nil"/>
            </w:tcBorders>
          </w:tcPr>
          <w:p w14:paraId="7ADDBEF3"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4F20FA49" w14:textId="77777777" w:rsidTr="00B52D37">
        <w:tc>
          <w:tcPr>
            <w:tcW w:w="2552" w:type="dxa"/>
            <w:tcBorders>
              <w:top w:val="nil"/>
              <w:left w:val="nil"/>
              <w:bottom w:val="nil"/>
              <w:right w:val="nil"/>
            </w:tcBorders>
          </w:tcPr>
          <w:p w14:paraId="3E57B13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Срок действия независимой гарантии</w:t>
            </w:r>
          </w:p>
        </w:tc>
        <w:tc>
          <w:tcPr>
            <w:tcW w:w="5103" w:type="dxa"/>
            <w:tcBorders>
              <w:top w:val="single" w:sz="4" w:space="0" w:color="auto"/>
              <w:left w:val="nil"/>
              <w:bottom w:val="single" w:sz="4" w:space="0" w:color="auto"/>
              <w:right w:val="nil"/>
            </w:tcBorders>
          </w:tcPr>
          <w:p w14:paraId="4536C5D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6151167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7ED8682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bl>
    <w:p w14:paraId="3F2E9311"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78CCD721" w14:textId="77777777" w:rsidR="00E75BCD" w:rsidRPr="00D52CEA" w:rsidRDefault="00E75BCD" w:rsidP="00E75BCD">
      <w:pPr>
        <w:widowControl w:val="0"/>
        <w:shd w:val="clear" w:color="auto" w:fill="FFFFFF"/>
        <w:tabs>
          <w:tab w:val="left" w:pos="1418"/>
        </w:tabs>
        <w:autoSpaceDE w:val="0"/>
        <w:autoSpaceDN w:val="0"/>
        <w:adjustRightInd w:val="0"/>
        <w:spacing w:after="0" w:line="240" w:lineRule="auto"/>
        <w:contextualSpacing/>
        <w:jc w:val="both"/>
        <w:rPr>
          <w:rFonts w:ascii="Times New Roman" w:eastAsia="Times New Roman" w:hAnsi="Times New Roman"/>
          <w:lang w:eastAsia="ru-RU"/>
        </w:rPr>
      </w:pPr>
      <w:r w:rsidRPr="00D52CEA">
        <w:rPr>
          <w:rFonts w:ascii="Times New Roman" w:eastAsia="Times New Roman" w:hAnsi="Times New Roman"/>
          <w:lang w:eastAsia="ru-RU"/>
        </w:rPr>
        <w:t>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w:t>
      </w:r>
    </w:p>
    <w:p w14:paraId="6565F2AA" w14:textId="77777777" w:rsidR="00E75BCD" w:rsidRPr="00D52CEA"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D52CEA">
        <w:rPr>
          <w:rFonts w:ascii="Times New Roman" w:eastAsia="Times New Roman" w:hAnsi="Times New Roman"/>
          <w:lang w:eastAsia="ru-RU"/>
        </w:rPr>
        <w:t>по выплате неустоек (пеней, штрафов), предусмотренных Контрактом;</w:t>
      </w:r>
    </w:p>
    <w:p w14:paraId="131B5055" w14:textId="77777777" w:rsidR="00E75BCD" w:rsidRPr="001B3807"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D52CEA">
        <w:rPr>
          <w:rFonts w:ascii="Times New Roman" w:eastAsia="Times New Roman" w:hAnsi="Times New Roman"/>
          <w:lang w:eastAsia="ru-RU"/>
        </w:rPr>
        <w:t xml:space="preserve">по возмещению убытков, понесенных Бенефициаром в связи с неисполнением или ненадлежащим исполнением Принципалом </w:t>
      </w:r>
      <w:r>
        <w:rPr>
          <w:rFonts w:ascii="Times New Roman" w:eastAsia="Times New Roman" w:hAnsi="Times New Roman"/>
          <w:lang w:eastAsia="ru-RU"/>
        </w:rPr>
        <w:t>своих обязательств по Контракту,</w:t>
      </w:r>
      <w:r w:rsidRPr="001B3807">
        <w:rPr>
          <w:rFonts w:ascii="Times New Roman" w:eastAsia="Times New Roman" w:hAnsi="Times New Roman"/>
          <w:szCs w:val="24"/>
          <w:lang w:eastAsia="ar-SA"/>
        </w:rPr>
        <w:t xml:space="preserve"> </w:t>
      </w:r>
    </w:p>
    <w:p w14:paraId="19E587ED" w14:textId="77777777" w:rsidR="00E75BCD" w:rsidRDefault="00E75BCD" w:rsidP="00E75BCD">
      <w:pPr>
        <w:autoSpaceDE w:val="0"/>
        <w:autoSpaceDN w:val="0"/>
        <w:adjustRightInd w:val="0"/>
        <w:spacing w:after="0" w:line="240" w:lineRule="auto"/>
        <w:jc w:val="both"/>
        <w:rPr>
          <w:rFonts w:ascii="Times New Roman" w:eastAsia="Times New Roman" w:hAnsi="Times New Roman"/>
          <w:lang w:eastAsia="ru-RU"/>
        </w:rPr>
      </w:pPr>
      <w:r w:rsidRPr="001B3807">
        <w:rPr>
          <w:rFonts w:ascii="Times New Roman" w:eastAsia="Times New Roman" w:hAnsi="Times New Roman"/>
          <w:lang w:eastAsia="ru-RU"/>
        </w:rPr>
        <w:t>- по возмещению аванса.</w:t>
      </w:r>
    </w:p>
    <w:p w14:paraId="159C47AC" w14:textId="77777777" w:rsidR="00E75BCD" w:rsidRPr="00FA2D0A"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FA2D0A">
        <w:rPr>
          <w:rFonts w:ascii="Times New Roman" w:eastAsia="Times New Roman" w:hAnsi="Times New Roman"/>
          <w:lang w:eastAsia="ru-RU"/>
        </w:rPr>
        <w:lastRenderedPageBreak/>
        <w:t>2. Настоящая независимая гарантия не может быть отозвана гарантом.</w:t>
      </w:r>
    </w:p>
    <w:p w14:paraId="27764A48"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000C79D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79ABAE42"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w:t>
      </w:r>
    </w:p>
    <w:p w14:paraId="4A4902CD"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____________</w:t>
      </w:r>
      <w:r w:rsidRPr="00D52CEA">
        <w:rPr>
          <w:rFonts w:ascii="Times New Roman" w:eastAsia="Times New Roman" w:hAnsi="Times New Roman"/>
          <w:color w:val="0000FF"/>
          <w:lang w:eastAsia="ru-RU"/>
        </w:rPr>
        <w:t>.</w:t>
      </w:r>
    </w:p>
    <w:p w14:paraId="6DFD5E71"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7. В случае направления требования бенефициар обязан одновременно с таким требованием направить гаранту:</w:t>
      </w:r>
    </w:p>
    <w:p w14:paraId="2C1D0B70"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а) расчет суммы, включаемой в требование по настоящей независимой гарантии;</w:t>
      </w:r>
    </w:p>
    <w:p w14:paraId="714CA139"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б) документ, содержащий указание на нарушения принципалом обязательств, предусмотренных договором;</w:t>
      </w:r>
    </w:p>
    <w:p w14:paraId="23D20A3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BDF6375"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8. В случае направления требования бенефициаром на бумажном носителе представляются оригиналы предусмотренных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53F75A2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w:t>
      </w:r>
    </w:p>
    <w:p w14:paraId="534AF538"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20">
        <w:r w:rsidRPr="00D52CEA">
          <w:rPr>
            <w:rFonts w:ascii="Times New Roman" w:eastAsia="Times New Roman" w:hAnsi="Times New Roman"/>
            <w:lang w:eastAsia="ru-RU"/>
          </w:rPr>
          <w:t>кодексом</w:t>
        </w:r>
      </w:hyperlink>
      <w:r w:rsidRPr="00D52CEA">
        <w:rPr>
          <w:rFonts w:ascii="Times New Roman" w:eastAsia="Times New Roman" w:hAnsi="Times New Roman"/>
          <w:lang w:eastAsia="ru-RU"/>
        </w:rPr>
        <w:t xml:space="preserve"> Российской Федерации оснований для отказа в удовлетворении этого требования.</w:t>
      </w:r>
    </w:p>
    <w:p w14:paraId="7DAE37C3"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1F9E2C8D"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121FE8AE"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6D2E0B50"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14. Исключение банка (если настоящая независимая гарантия выдана банком) из перечня, предусмотренного </w:t>
      </w:r>
      <w:hyperlink r:id="rId21">
        <w:r w:rsidRPr="00D52CEA">
          <w:rPr>
            <w:rFonts w:ascii="Times New Roman" w:eastAsia="Times New Roman" w:hAnsi="Times New Roman"/>
            <w:lang w:eastAsia="ru-RU"/>
          </w:rPr>
          <w:t>частью 1.2 статьи 45</w:t>
        </w:r>
      </w:hyperlink>
      <w:r w:rsidRPr="00D52CEA">
        <w:rPr>
          <w:rFonts w:ascii="Times New Roman" w:eastAsia="Times New Roman" w:hAnsi="Times New Roman"/>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2">
        <w:r w:rsidRPr="00D52CEA">
          <w:rPr>
            <w:rFonts w:ascii="Times New Roman" w:eastAsia="Times New Roman" w:hAnsi="Times New Roman"/>
            <w:lang w:eastAsia="ru-RU"/>
          </w:rPr>
          <w:t>законом</w:t>
        </w:r>
      </w:hyperlink>
      <w:r w:rsidRPr="00D52CEA">
        <w:rPr>
          <w:rFonts w:ascii="Times New Roman" w:eastAsia="Times New Roman" w:hAnsi="Times New Roman"/>
          <w:lang w:eastAsia="ru-RU"/>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3">
        <w:r w:rsidRPr="00D52CEA">
          <w:rPr>
            <w:rFonts w:ascii="Times New Roman" w:eastAsia="Times New Roman" w:hAnsi="Times New Roman"/>
            <w:lang w:eastAsia="ru-RU"/>
          </w:rPr>
          <w:t>частью 1.7</w:t>
        </w:r>
      </w:hyperlink>
      <w:r w:rsidRPr="00D52CEA">
        <w:rPr>
          <w:rFonts w:ascii="Times New Roman" w:eastAsia="Times New Roman" w:hAnsi="Times New Roman"/>
          <w:lang w:eastAsia="ru-RU"/>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1A74ED6E"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lastRenderedPageBreak/>
        <w:t xml:space="preserve">15. </w:t>
      </w:r>
      <w:sdt>
        <w:sdtPr>
          <w:rPr>
            <w:rFonts w:ascii="Times New Roman" w:eastAsia="Times New Roman" w:hAnsi="Times New Roman"/>
            <w:lang w:eastAsia="ru-RU"/>
          </w:rPr>
          <w:alias w:val="Подсудность"/>
          <w:tag w:val="LP0344"/>
          <w:id w:val="190661150"/>
          <w:placeholder>
            <w:docPart w:val="97ABF928D0004CE7B59A6516EF5D1A26"/>
          </w:placeholder>
        </w:sdtPr>
        <w:sdtEndPr/>
        <w:sdtContent>
          <w:r w:rsidRPr="00D52CEA">
            <w:rPr>
              <w:rFonts w:ascii="Times New Roman" w:eastAsia="Times New Roman" w:hAnsi="Times New Roman"/>
              <w:color w:val="000000"/>
              <w:shd w:val="clear" w:color="auto" w:fill="FFFFFF"/>
              <w:lang w:eastAsia="ru-RU"/>
            </w:rPr>
            <w:t>Споры, возникающие в связи с исполнением обязательств по настоящей независимой гарантии, подлежат рассмотрению в Арбитражном суде Республики Саха (Якутия).</w:t>
          </w:r>
        </w:sdtContent>
      </w:sdt>
    </w:p>
    <w:p w14:paraId="12C5680F"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3A35CBC9"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3CD7AAA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38BB5B5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Уполномоченное лицо гаранта</w:t>
      </w:r>
    </w:p>
    <w:p w14:paraId="06AC87D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23E48F36"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tbl>
      <w:tblPr>
        <w:tblW w:w="0" w:type="auto"/>
        <w:tblLayout w:type="fixed"/>
        <w:tblCellMar>
          <w:left w:w="62" w:type="dxa"/>
          <w:right w:w="62" w:type="dxa"/>
        </w:tblCellMar>
        <w:tblLook w:val="04A0" w:firstRow="1" w:lastRow="0" w:firstColumn="1" w:lastColumn="0" w:noHBand="0" w:noVBand="1"/>
      </w:tblPr>
      <w:tblGrid>
        <w:gridCol w:w="2835"/>
        <w:gridCol w:w="340"/>
        <w:gridCol w:w="135"/>
        <w:gridCol w:w="1727"/>
        <w:gridCol w:w="340"/>
        <w:gridCol w:w="1810"/>
        <w:gridCol w:w="340"/>
        <w:gridCol w:w="377"/>
        <w:gridCol w:w="1877"/>
      </w:tblGrid>
      <w:tr w:rsidR="00E75BCD" w:rsidRPr="00D52CEA" w14:paraId="66BA7C32" w14:textId="77777777" w:rsidTr="00B52D37">
        <w:tc>
          <w:tcPr>
            <w:tcW w:w="2835" w:type="dxa"/>
            <w:tcBorders>
              <w:top w:val="nil"/>
              <w:left w:val="nil"/>
              <w:bottom w:val="nil"/>
              <w:right w:val="nil"/>
            </w:tcBorders>
            <w:vAlign w:val="bottom"/>
          </w:tcPr>
          <w:p w14:paraId="1256DC5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Доверенность  </w:t>
            </w:r>
          </w:p>
        </w:tc>
        <w:tc>
          <w:tcPr>
            <w:tcW w:w="340" w:type="dxa"/>
            <w:tcBorders>
              <w:top w:val="nil"/>
              <w:left w:val="nil"/>
              <w:bottom w:val="nil"/>
              <w:right w:val="nil"/>
            </w:tcBorders>
          </w:tcPr>
          <w:p w14:paraId="2950BC2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62" w:type="dxa"/>
            <w:gridSpan w:val="2"/>
            <w:tcBorders>
              <w:top w:val="nil"/>
              <w:left w:val="nil"/>
              <w:bottom w:val="single" w:sz="4" w:space="0" w:color="auto"/>
              <w:right w:val="nil"/>
            </w:tcBorders>
          </w:tcPr>
          <w:p w14:paraId="194EA18C"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Должность имен.пад"/>
                <w:tag w:val="LP0339"/>
                <w:id w:val="-917699300"/>
                <w:showingPlcHdr/>
              </w:sdtPr>
              <w:sdtEndPr/>
              <w:sdtContent>
                <w:r w:rsidR="00E75BCD" w:rsidRPr="00D52CEA">
                  <w:rPr>
                    <w:rFonts w:ascii="Times New Roman" w:eastAsia="Times New Roman" w:hAnsi="Times New Roman"/>
                    <w:lang w:eastAsia="ru-RU"/>
                  </w:rPr>
                  <w:t xml:space="preserve">     </w:t>
                </w:r>
              </w:sdtContent>
            </w:sdt>
          </w:p>
        </w:tc>
        <w:tc>
          <w:tcPr>
            <w:tcW w:w="340" w:type="dxa"/>
            <w:tcBorders>
              <w:top w:val="nil"/>
              <w:left w:val="nil"/>
              <w:bottom w:val="nil"/>
              <w:right w:val="nil"/>
            </w:tcBorders>
          </w:tcPr>
          <w:p w14:paraId="789843F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10" w:type="dxa"/>
            <w:tcBorders>
              <w:top w:val="nil"/>
              <w:left w:val="nil"/>
              <w:bottom w:val="single" w:sz="4" w:space="0" w:color="auto"/>
              <w:right w:val="nil"/>
            </w:tcBorders>
          </w:tcPr>
          <w:p w14:paraId="0475095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340" w:type="dxa"/>
            <w:tcBorders>
              <w:top w:val="nil"/>
              <w:left w:val="nil"/>
              <w:bottom w:val="nil"/>
              <w:right w:val="nil"/>
            </w:tcBorders>
          </w:tcPr>
          <w:p w14:paraId="18F5278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2254" w:type="dxa"/>
            <w:gridSpan w:val="2"/>
            <w:tcBorders>
              <w:top w:val="nil"/>
              <w:left w:val="nil"/>
              <w:bottom w:val="single" w:sz="4" w:space="0" w:color="auto"/>
              <w:right w:val="nil"/>
            </w:tcBorders>
          </w:tcPr>
          <w:p w14:paraId="0FF936DD" w14:textId="77777777" w:rsidR="00E75BCD" w:rsidRPr="00D52CEA" w:rsidRDefault="00D6511D"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ФИО имен. пад"/>
                <w:tag w:val="LP0338"/>
                <w:id w:val="1423141821"/>
              </w:sdtPr>
              <w:sdtEndPr/>
              <w:sdtContent/>
            </w:sdt>
          </w:p>
        </w:tc>
      </w:tr>
      <w:tr w:rsidR="00E75BCD" w:rsidRPr="00D52CEA" w14:paraId="1B9F98A7" w14:textId="77777777" w:rsidTr="00B52D37">
        <w:tc>
          <w:tcPr>
            <w:tcW w:w="2835" w:type="dxa"/>
            <w:tcBorders>
              <w:top w:val="nil"/>
              <w:left w:val="nil"/>
              <w:bottom w:val="nil"/>
              <w:right w:val="nil"/>
            </w:tcBorders>
          </w:tcPr>
          <w:p w14:paraId="1B3B880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340" w:type="dxa"/>
            <w:tcBorders>
              <w:top w:val="nil"/>
              <w:left w:val="nil"/>
              <w:bottom w:val="nil"/>
              <w:right w:val="nil"/>
            </w:tcBorders>
          </w:tcPr>
          <w:p w14:paraId="55DEED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62" w:type="dxa"/>
            <w:gridSpan w:val="2"/>
            <w:tcBorders>
              <w:top w:val="single" w:sz="4" w:space="0" w:color="auto"/>
              <w:left w:val="nil"/>
              <w:bottom w:val="nil"/>
              <w:right w:val="nil"/>
            </w:tcBorders>
          </w:tcPr>
          <w:p w14:paraId="6456C41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(должность)</w:t>
            </w:r>
          </w:p>
        </w:tc>
        <w:tc>
          <w:tcPr>
            <w:tcW w:w="340" w:type="dxa"/>
            <w:tcBorders>
              <w:top w:val="nil"/>
              <w:left w:val="nil"/>
              <w:bottom w:val="nil"/>
              <w:right w:val="nil"/>
            </w:tcBorders>
          </w:tcPr>
          <w:p w14:paraId="6FACA92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10" w:type="dxa"/>
            <w:tcBorders>
              <w:top w:val="single" w:sz="4" w:space="0" w:color="auto"/>
              <w:left w:val="nil"/>
              <w:bottom w:val="nil"/>
              <w:right w:val="nil"/>
            </w:tcBorders>
          </w:tcPr>
          <w:p w14:paraId="4DE2030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(подпись)</w:t>
            </w:r>
          </w:p>
        </w:tc>
        <w:tc>
          <w:tcPr>
            <w:tcW w:w="340" w:type="dxa"/>
            <w:tcBorders>
              <w:top w:val="nil"/>
              <w:left w:val="nil"/>
              <w:bottom w:val="nil"/>
              <w:right w:val="nil"/>
            </w:tcBorders>
          </w:tcPr>
          <w:p w14:paraId="7299FBE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2254" w:type="dxa"/>
            <w:gridSpan w:val="2"/>
            <w:tcBorders>
              <w:top w:val="single" w:sz="4" w:space="0" w:color="auto"/>
              <w:left w:val="nil"/>
              <w:bottom w:val="nil"/>
              <w:right w:val="nil"/>
            </w:tcBorders>
          </w:tcPr>
          <w:p w14:paraId="1862A6A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(расшифровка подписи)</w:t>
            </w:r>
          </w:p>
        </w:tc>
      </w:tr>
      <w:tr w:rsidR="00E75BCD" w:rsidRPr="00D52CEA" w14:paraId="2D971E9C" w14:textId="77777777" w:rsidTr="00B52D37">
        <w:tc>
          <w:tcPr>
            <w:tcW w:w="3310" w:type="dxa"/>
            <w:gridSpan w:val="3"/>
            <w:tcBorders>
              <w:top w:val="nil"/>
              <w:left w:val="nil"/>
              <w:bottom w:val="nil"/>
              <w:right w:val="nil"/>
            </w:tcBorders>
          </w:tcPr>
          <w:p w14:paraId="54B0058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471" w:type="dxa"/>
            <w:gridSpan w:val="6"/>
            <w:tcBorders>
              <w:top w:val="nil"/>
              <w:left w:val="nil"/>
              <w:bottom w:val="nil"/>
              <w:right w:val="nil"/>
            </w:tcBorders>
          </w:tcPr>
          <w:p w14:paraId="7FD1C59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34F725DD" w14:textId="77777777" w:rsidTr="00B52D37">
        <w:tblPrEx>
          <w:tblBorders>
            <w:right w:val="single" w:sz="4" w:space="0" w:color="auto"/>
          </w:tblBorders>
        </w:tblPrEx>
        <w:tc>
          <w:tcPr>
            <w:tcW w:w="3310" w:type="dxa"/>
            <w:gridSpan w:val="3"/>
            <w:tcBorders>
              <w:top w:val="nil"/>
              <w:left w:val="nil"/>
              <w:bottom w:val="nil"/>
              <w:right w:val="nil"/>
            </w:tcBorders>
          </w:tcPr>
          <w:p w14:paraId="197E02D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4594" w:type="dxa"/>
            <w:gridSpan w:val="5"/>
            <w:tcBorders>
              <w:top w:val="nil"/>
              <w:left w:val="nil"/>
              <w:bottom w:val="nil"/>
              <w:right w:val="single" w:sz="4" w:space="0" w:color="auto"/>
            </w:tcBorders>
          </w:tcPr>
          <w:p w14:paraId="123FC67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Лист N</w:t>
            </w:r>
          </w:p>
        </w:tc>
        <w:tc>
          <w:tcPr>
            <w:tcW w:w="1877" w:type="dxa"/>
            <w:tcBorders>
              <w:top w:val="single" w:sz="4" w:space="0" w:color="auto"/>
              <w:left w:val="single" w:sz="4" w:space="0" w:color="auto"/>
              <w:bottom w:val="single" w:sz="4" w:space="0" w:color="auto"/>
            </w:tcBorders>
          </w:tcPr>
          <w:p w14:paraId="33ADFE0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 (Один)</w:t>
            </w:r>
          </w:p>
        </w:tc>
      </w:tr>
      <w:tr w:rsidR="00E75BCD" w:rsidRPr="00D52CEA" w14:paraId="7D91C7AD" w14:textId="77777777" w:rsidTr="00B52D37">
        <w:tblPrEx>
          <w:tblBorders>
            <w:right w:val="single" w:sz="4" w:space="0" w:color="auto"/>
          </w:tblBorders>
        </w:tblPrEx>
        <w:tc>
          <w:tcPr>
            <w:tcW w:w="3310" w:type="dxa"/>
            <w:gridSpan w:val="3"/>
            <w:tcBorders>
              <w:top w:val="nil"/>
              <w:left w:val="nil"/>
              <w:bottom w:val="nil"/>
              <w:right w:val="nil"/>
            </w:tcBorders>
          </w:tcPr>
          <w:p w14:paraId="0874688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4594" w:type="dxa"/>
            <w:gridSpan w:val="5"/>
            <w:tcBorders>
              <w:top w:val="nil"/>
              <w:left w:val="nil"/>
              <w:bottom w:val="nil"/>
              <w:right w:val="single" w:sz="4" w:space="0" w:color="auto"/>
            </w:tcBorders>
          </w:tcPr>
          <w:p w14:paraId="74DAC35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Всего листов</w:t>
            </w:r>
          </w:p>
        </w:tc>
        <w:tc>
          <w:tcPr>
            <w:tcW w:w="1877" w:type="dxa"/>
            <w:tcBorders>
              <w:top w:val="single" w:sz="4" w:space="0" w:color="auto"/>
              <w:left w:val="single" w:sz="4" w:space="0" w:color="auto"/>
              <w:bottom w:val="single" w:sz="4" w:space="0" w:color="auto"/>
            </w:tcBorders>
          </w:tcPr>
          <w:p w14:paraId="078467E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 (Один)</w:t>
            </w:r>
          </w:p>
        </w:tc>
      </w:tr>
    </w:tbl>
    <w:p w14:paraId="5CA626BD"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6D291A44"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5CE19B56"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56111D2A"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6998B5D0" w14:textId="77777777" w:rsidR="00E75BCD" w:rsidRPr="00D52CEA" w:rsidRDefault="00E75BCD" w:rsidP="00E75BCD">
      <w:pPr>
        <w:keepNext/>
        <w:keepLines/>
        <w:spacing w:after="0" w:line="240" w:lineRule="auto"/>
        <w:ind w:firstLine="567"/>
        <w:jc w:val="both"/>
        <w:rPr>
          <w:rFonts w:ascii="Times New Roman" w:eastAsia="Times New Roman" w:hAnsi="Times New Roman"/>
          <w:sz w:val="24"/>
          <w:szCs w:val="24"/>
          <w:lang w:eastAsia="ru-RU"/>
        </w:rPr>
      </w:pPr>
    </w:p>
    <w:p w14:paraId="2283D96F"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37394E3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2C7B6EFA"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165D271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EB26984"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D86A89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1FEBF89"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506CF67"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14F53B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B4BA79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06A0FEB"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2FF19B11"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2D695D8"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D3F61EC"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39C8E7F"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08139055"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194B975"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19BC0A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F39B58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3F6028A"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FCC43C4"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0A50BC0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64A1BE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41D5211"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23E25E9F"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3E54CAC2"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5F35BE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41893B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DE6B5AE"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46D4C00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AD7DB6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609F3B5"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6D7648E" w14:textId="77777777" w:rsidR="00E75BCD" w:rsidRPr="00D52CEA" w:rsidRDefault="00E75BCD" w:rsidP="00E75BCD">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br w:type="page"/>
      </w:r>
    </w:p>
    <w:p w14:paraId="40399AE4"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CF7E7A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Приложение №5</w:t>
      </w:r>
    </w:p>
    <w:p w14:paraId="4D7FE9A8"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3F33BE27"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3F12BC21" w14:textId="77777777" w:rsidR="00E75BCD" w:rsidRPr="00D52CEA" w:rsidRDefault="00E75BCD" w:rsidP="00E75BCD">
      <w:pPr>
        <w:spacing w:after="0" w:line="240" w:lineRule="auto"/>
        <w:ind w:firstLine="567"/>
        <w:jc w:val="both"/>
        <w:rPr>
          <w:rFonts w:ascii="Times New Roman" w:eastAsia="Times New Roman" w:hAnsi="Times New Roman"/>
          <w:bCs/>
          <w:sz w:val="24"/>
          <w:szCs w:val="24"/>
          <w:lang w:eastAsia="ru-RU"/>
        </w:rPr>
      </w:pPr>
    </w:p>
    <w:p w14:paraId="4CC80F49" w14:textId="77777777" w:rsidR="00E75BCD" w:rsidRPr="00D52CEA" w:rsidRDefault="00E75BCD" w:rsidP="00E75BCD">
      <w:pPr>
        <w:autoSpaceDE w:val="0"/>
        <w:autoSpaceDN w:val="0"/>
        <w:adjustRightInd w:val="0"/>
        <w:spacing w:after="0" w:line="240" w:lineRule="auto"/>
        <w:ind w:firstLine="567"/>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АКТ</w:t>
      </w:r>
    </w:p>
    <w:p w14:paraId="31FF406F"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ПРИЁМКИ-</w:t>
      </w:r>
      <w:r w:rsidRPr="00D52CEA">
        <w:rPr>
          <w:rFonts w:ascii="Times New Roman" w:eastAsia="Times New Roman" w:hAnsi="Times New Roman"/>
          <w:sz w:val="24"/>
          <w:szCs w:val="24"/>
          <w:lang w:eastAsia="ru-RU"/>
        </w:rPr>
        <w:t xml:space="preserve"> </w:t>
      </w:r>
      <w:r w:rsidRPr="00D52CEA">
        <w:rPr>
          <w:rFonts w:ascii="Times New Roman" w:eastAsia="Times New Roman" w:hAnsi="Times New Roman"/>
          <w:b/>
          <w:bCs/>
          <w:sz w:val="24"/>
          <w:szCs w:val="24"/>
          <w:lang w:eastAsia="ru-RU"/>
        </w:rPr>
        <w:t>СДАЧИ ВЫПОЛНЕННЫХ РАБОТ №______</w:t>
      </w:r>
    </w:p>
    <w:p w14:paraId="28579ECB"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от «____» _______________ 20____ г.</w:t>
      </w:r>
    </w:p>
    <w:p w14:paraId="44739BA0"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Cs/>
          <w:sz w:val="24"/>
          <w:szCs w:val="24"/>
          <w:lang w:eastAsia="ru-RU"/>
        </w:rPr>
      </w:pPr>
    </w:p>
    <w:p w14:paraId="222626B6"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Times New Roman" w:hAnsi="Times New Roman"/>
          <w:color w:val="000000"/>
          <w:sz w:val="24"/>
          <w:szCs w:val="24"/>
          <w:lang w:eastAsia="ar-SA"/>
        </w:rPr>
        <w:t>АО «</w:t>
      </w:r>
      <w:proofErr w:type="spellStart"/>
      <w:r w:rsidRPr="00D52CEA">
        <w:rPr>
          <w:rFonts w:ascii="Times New Roman" w:eastAsia="Times New Roman" w:hAnsi="Times New Roman"/>
          <w:color w:val="000000"/>
          <w:sz w:val="24"/>
          <w:szCs w:val="24"/>
          <w:lang w:eastAsia="ar-SA"/>
        </w:rPr>
        <w:t>Саханефтегазсбыт</w:t>
      </w:r>
      <w:proofErr w:type="spellEnd"/>
      <w:r w:rsidRPr="00D52CEA">
        <w:rPr>
          <w:rFonts w:ascii="Times New Roman" w:eastAsia="Times New Roman" w:hAnsi="Times New Roman"/>
          <w:color w:val="000000"/>
          <w:sz w:val="24"/>
          <w:szCs w:val="24"/>
          <w:lang w:eastAsia="ar-SA"/>
        </w:rPr>
        <w:t xml:space="preserve">», именуемое в дальнейшем "Заказчик", в лице Генерального директора Лебедева Виктора Николаевича, действующего на основании Устава, с одной стороны, и ___________________________, именуемое в дальнейшем «Подрядчик» </w:t>
      </w:r>
      <w:r w:rsidRPr="00D52CEA">
        <w:rPr>
          <w:rFonts w:ascii="Times New Roman" w:eastAsia="Arial Unicode MS" w:hAnsi="Times New Roman"/>
          <w:color w:val="000000"/>
          <w:sz w:val="24"/>
          <w:szCs w:val="24"/>
          <w:lang w:eastAsia="ru-RU"/>
        </w:rPr>
        <w:t>с другой стороны, вместе именуемые "Стороны", составили настоящий акт о нижеследующем:</w:t>
      </w:r>
    </w:p>
    <w:p w14:paraId="2CA7E8F0"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В соответствии с договором № __ от "__" __________ 20__ г. (далее - договор) Подрядчик выполнил обязательства по выполнению работ (исполнению отдельного этапа договора), а именно: _______________________________________________________________________</w:t>
      </w:r>
    </w:p>
    <w:p w14:paraId="40A00A57"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Качество выполненных работ (исполнения отдельного этапа договора) соответствует (не соответствует) условиям (требованиям) Договора, СП (что подтверждено проведенными испытаниями</w:t>
      </w:r>
      <w:proofErr w:type="gramStart"/>
      <w:r w:rsidRPr="00D52CEA">
        <w:rPr>
          <w:rFonts w:ascii="Times New Roman" w:eastAsia="Arial Unicode MS" w:hAnsi="Times New Roman"/>
          <w:color w:val="000000"/>
          <w:sz w:val="24"/>
          <w:szCs w:val="24"/>
          <w:lang w:eastAsia="ru-RU"/>
        </w:rPr>
        <w:t>):_</w:t>
      </w:r>
      <w:proofErr w:type="gramEnd"/>
      <w:r w:rsidRPr="00D52CEA">
        <w:rPr>
          <w:rFonts w:ascii="Times New Roman" w:eastAsia="Arial Unicode MS" w:hAnsi="Times New Roman"/>
          <w:color w:val="000000"/>
          <w:sz w:val="24"/>
          <w:szCs w:val="24"/>
          <w:lang w:eastAsia="ru-RU"/>
        </w:rPr>
        <w:t>__________________________________________</w:t>
      </w:r>
    </w:p>
    <w:p w14:paraId="56B98C90"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Исполнительная документация принята уполномоченным представителем Заказчика по строительному контролю и передана Заказчику по акту приема-передачи №___ от «__</w:t>
      </w:r>
      <w:proofErr w:type="gramStart"/>
      <w:r w:rsidRPr="00D52CEA">
        <w:rPr>
          <w:rFonts w:ascii="Times New Roman" w:eastAsia="Arial Unicode MS" w:hAnsi="Times New Roman"/>
          <w:color w:val="000000"/>
          <w:sz w:val="24"/>
          <w:szCs w:val="24"/>
          <w:lang w:eastAsia="ru-RU"/>
        </w:rPr>
        <w:t>_»_</w:t>
      </w:r>
      <w:proofErr w:type="gramEnd"/>
      <w:r w:rsidRPr="00D52CEA">
        <w:rPr>
          <w:rFonts w:ascii="Times New Roman" w:eastAsia="Arial Unicode MS" w:hAnsi="Times New Roman"/>
          <w:color w:val="000000"/>
          <w:sz w:val="24"/>
          <w:szCs w:val="24"/>
          <w:lang w:eastAsia="ru-RU"/>
        </w:rPr>
        <w:t>___________202_г.</w:t>
      </w:r>
    </w:p>
    <w:p w14:paraId="27524BCD"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Дата окончания работ согласно договору "__"_____ 20__ г., работы фактически выполнены "__" ______ 20__ г.</w:t>
      </w:r>
    </w:p>
    <w:p w14:paraId="1B32C8FF" w14:textId="77777777" w:rsidR="00E75BCD" w:rsidRPr="00D52CEA" w:rsidRDefault="00E75BCD" w:rsidP="00E75BCD">
      <w:pPr>
        <w:spacing w:after="0" w:line="240" w:lineRule="auto"/>
        <w:ind w:firstLine="709"/>
        <w:jc w:val="both"/>
        <w:rPr>
          <w:rFonts w:ascii="Times New Roman" w:hAnsi="Times New Roman"/>
          <w:sz w:val="24"/>
          <w:szCs w:val="24"/>
          <w:lang w:eastAsia="ru-RU"/>
        </w:rPr>
      </w:pPr>
      <w:r w:rsidRPr="00D52CEA">
        <w:rPr>
          <w:rFonts w:ascii="Times New Roman" w:eastAsia="Times New Roman" w:hAnsi="Times New Roman"/>
          <w:bCs/>
          <w:sz w:val="24"/>
          <w:szCs w:val="24"/>
          <w:lang w:eastAsia="ru-RU"/>
        </w:rPr>
        <w:t>Акты приемки выполненных работ (форма КС-2) подтверждены уполномоченным представителем Заказчика по строительному контролю и приняты Заказчиком.</w:t>
      </w:r>
    </w:p>
    <w:p w14:paraId="0655AA18"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Недостатки работ выявлены (не выявлены): ____________________________________.</w:t>
      </w:r>
    </w:p>
    <w:p w14:paraId="1F6B0AD3" w14:textId="77777777" w:rsidR="00E75BCD" w:rsidRPr="00D52CEA" w:rsidRDefault="00E75BCD" w:rsidP="00E75BCD">
      <w:pPr>
        <w:spacing w:after="0" w:line="240" w:lineRule="auto"/>
        <w:ind w:firstLine="709"/>
        <w:jc w:val="both"/>
        <w:rPr>
          <w:rFonts w:ascii="Times New Roman" w:eastAsia="PMingLiU" w:hAnsi="Times New Roman"/>
          <w:color w:val="000000"/>
          <w:sz w:val="24"/>
          <w:szCs w:val="24"/>
          <w:lang w:eastAsia="ru-RU"/>
        </w:rPr>
      </w:pPr>
      <w:r w:rsidRPr="00D52CEA">
        <w:rPr>
          <w:rFonts w:ascii="Times New Roman" w:eastAsia="PMingLiU" w:hAnsi="Times New Roman"/>
          <w:color w:val="000000"/>
          <w:sz w:val="24"/>
          <w:szCs w:val="24"/>
          <w:lang w:eastAsia="ru-RU"/>
        </w:rPr>
        <w:t>Настоящий Акт составлен в 4 (четырех) экземплярах, один экземпляр Исполнителю, два Заказчику, один экземпляр Уполномоченному представителю Заказчика по строительному контролю.</w:t>
      </w:r>
    </w:p>
    <w:p w14:paraId="688B0BA7" w14:textId="77777777" w:rsidR="00E75BCD" w:rsidRPr="00D52CEA" w:rsidRDefault="00E75BCD" w:rsidP="00E75BCD">
      <w:pPr>
        <w:spacing w:after="0" w:line="240" w:lineRule="auto"/>
        <w:ind w:firstLine="284"/>
        <w:jc w:val="both"/>
        <w:rPr>
          <w:rFonts w:ascii="Times New Roman" w:eastAsia="Times New Roman" w:hAnsi="Times New Roman"/>
          <w:sz w:val="24"/>
          <w:szCs w:val="24"/>
          <w:lang w:eastAsia="ru-RU"/>
        </w:rPr>
      </w:pPr>
    </w:p>
    <w:tbl>
      <w:tblPr>
        <w:tblW w:w="0" w:type="auto"/>
        <w:jc w:val="center"/>
        <w:tblLook w:val="01E0" w:firstRow="1" w:lastRow="1" w:firstColumn="1" w:lastColumn="1" w:noHBand="0" w:noVBand="0"/>
      </w:tblPr>
      <w:tblGrid>
        <w:gridCol w:w="4954"/>
        <w:gridCol w:w="5074"/>
      </w:tblGrid>
      <w:tr w:rsidR="00E75BCD" w:rsidRPr="00D52CEA" w14:paraId="0922BCBF" w14:textId="77777777" w:rsidTr="00B52D37">
        <w:trPr>
          <w:trHeight w:val="1854"/>
          <w:jc w:val="center"/>
        </w:trPr>
        <w:tc>
          <w:tcPr>
            <w:tcW w:w="4785" w:type="dxa"/>
          </w:tcPr>
          <w:p w14:paraId="394AFF0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Работы сдал:</w:t>
            </w:r>
          </w:p>
          <w:p w14:paraId="0D277975" w14:textId="77777777" w:rsidR="00E75BCD" w:rsidRPr="00D52CEA" w:rsidRDefault="00E75BCD" w:rsidP="00B52D37">
            <w:pPr>
              <w:spacing w:after="0" w:line="240" w:lineRule="auto"/>
              <w:ind w:firstLine="284"/>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Подрядчик:</w:t>
            </w:r>
          </w:p>
          <w:p w14:paraId="3E6B27EA"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w:t>
            </w:r>
          </w:p>
          <w:p w14:paraId="2FE70E81"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«_____»__________________20___ г.</w:t>
            </w:r>
          </w:p>
          <w:p w14:paraId="4E24442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c>
          <w:tcPr>
            <w:tcW w:w="4786" w:type="dxa"/>
          </w:tcPr>
          <w:p w14:paraId="60585FF7"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Работы принял:</w:t>
            </w:r>
          </w:p>
          <w:p w14:paraId="39667CF8" w14:textId="77777777" w:rsidR="00E75BCD" w:rsidRPr="00D52CEA" w:rsidRDefault="00E75BCD" w:rsidP="00B52D37">
            <w:pPr>
              <w:spacing w:after="0" w:line="240" w:lineRule="auto"/>
              <w:ind w:firstLine="284"/>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Заказчик:</w:t>
            </w:r>
          </w:p>
          <w:p w14:paraId="2BD501B3"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_____________________/________________/ </w:t>
            </w:r>
          </w:p>
          <w:p w14:paraId="25AEEE12"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«____»_____________________20___ г.</w:t>
            </w:r>
          </w:p>
          <w:p w14:paraId="42EFEB4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r>
    </w:tbl>
    <w:p w14:paraId="14AFA1B6"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Объемы и качество работ подтверждаю:</w:t>
      </w:r>
    </w:p>
    <w:p w14:paraId="30DB910B" w14:textId="77777777" w:rsidR="00E75BCD" w:rsidRPr="00D52CEA" w:rsidRDefault="00E75BCD" w:rsidP="00E75BCD">
      <w:pPr>
        <w:spacing w:after="0" w:line="240" w:lineRule="auto"/>
        <w:ind w:left="5245"/>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Уполномоченный представитель        Заказчика по строительному контролю:</w:t>
      </w:r>
    </w:p>
    <w:p w14:paraId="7258293C"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_____________________/________________/ </w:t>
      </w:r>
    </w:p>
    <w:p w14:paraId="3B32E59F"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«____»_____________________20___ г.</w:t>
      </w:r>
    </w:p>
    <w:p w14:paraId="2A9FE44C" w14:textId="77777777" w:rsidR="00E75BCD" w:rsidRPr="00D52CEA" w:rsidRDefault="00E75BCD" w:rsidP="00E75BCD">
      <w:pPr>
        <w:spacing w:after="0" w:line="240" w:lineRule="auto"/>
        <w:ind w:firstLine="567"/>
        <w:jc w:val="both"/>
        <w:rPr>
          <w:rFonts w:ascii="Times New Roman" w:eastAsia="Times New Roman" w:hAnsi="Times New Roman"/>
          <w:b/>
          <w:sz w:val="24"/>
          <w:szCs w:val="24"/>
          <w:lang w:eastAsia="ru-RU"/>
        </w:rPr>
      </w:pPr>
      <w:r w:rsidRPr="00D52CEA">
        <w:rPr>
          <w:rFonts w:ascii="Times New Roman" w:eastAsia="Times New Roman" w:hAnsi="Times New Roman"/>
          <w:sz w:val="24"/>
          <w:szCs w:val="24"/>
          <w:lang w:eastAsia="ru-RU"/>
        </w:rPr>
        <w:t xml:space="preserve">                                                                             М.П.</w:t>
      </w:r>
    </w:p>
    <w:tbl>
      <w:tblPr>
        <w:tblpPr w:leftFromText="180" w:rightFromText="180" w:vertAnchor="page" w:horzAnchor="page" w:tblpX="1120" w:tblpY="12927"/>
        <w:tblW w:w="9918" w:type="dxa"/>
        <w:tblLayout w:type="fixed"/>
        <w:tblLook w:val="0000" w:firstRow="0" w:lastRow="0" w:firstColumn="0" w:lastColumn="0" w:noHBand="0" w:noVBand="0"/>
      </w:tblPr>
      <w:tblGrid>
        <w:gridCol w:w="4815"/>
        <w:gridCol w:w="5103"/>
      </w:tblGrid>
      <w:tr w:rsidR="00E75BCD" w:rsidRPr="00D52CEA" w14:paraId="2B535B9D" w14:textId="77777777" w:rsidTr="00B52D37">
        <w:trPr>
          <w:trHeight w:val="1550"/>
        </w:trPr>
        <w:tc>
          <w:tcPr>
            <w:tcW w:w="4815" w:type="dxa"/>
            <w:tcBorders>
              <w:top w:val="single" w:sz="4" w:space="0" w:color="000000"/>
              <w:left w:val="single" w:sz="4" w:space="0" w:color="000000"/>
              <w:bottom w:val="single" w:sz="4" w:space="0" w:color="000000"/>
            </w:tcBorders>
          </w:tcPr>
          <w:p w14:paraId="530601CA"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«Заказчик»</w:t>
            </w:r>
          </w:p>
          <w:p w14:paraId="287F757B" w14:textId="77777777" w:rsidR="00E75BCD" w:rsidRPr="00D52CEA" w:rsidRDefault="00E75BCD" w:rsidP="00B52D37">
            <w:pPr>
              <w:spacing w:after="0" w:line="240" w:lineRule="auto"/>
              <w:jc w:val="both"/>
              <w:rPr>
                <w:rFonts w:ascii="Times New Roman" w:hAnsi="Times New Roman"/>
                <w:b/>
                <w:sz w:val="24"/>
                <w:szCs w:val="24"/>
              </w:rPr>
            </w:pPr>
            <w:r w:rsidRPr="00D52CEA">
              <w:rPr>
                <w:rFonts w:ascii="Times New Roman" w:hAnsi="Times New Roman"/>
                <w:b/>
                <w:sz w:val="24"/>
                <w:szCs w:val="24"/>
              </w:rPr>
              <w:t>Генеральный директор</w:t>
            </w:r>
          </w:p>
          <w:p w14:paraId="3CCAB405" w14:textId="77777777" w:rsidR="00E75BCD" w:rsidRPr="00D52CEA" w:rsidRDefault="00E75BCD" w:rsidP="00B52D37">
            <w:pPr>
              <w:snapToGrid w:val="0"/>
              <w:spacing w:after="0" w:line="240" w:lineRule="auto"/>
              <w:ind w:firstLine="567"/>
              <w:jc w:val="both"/>
              <w:rPr>
                <w:rFonts w:ascii="Times New Roman" w:hAnsi="Times New Roman"/>
                <w:b/>
                <w:sz w:val="24"/>
                <w:szCs w:val="24"/>
              </w:rPr>
            </w:pPr>
          </w:p>
          <w:p w14:paraId="4768F078"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D52CEA">
              <w:rPr>
                <w:rFonts w:ascii="Times New Roman" w:hAnsi="Times New Roman"/>
                <w:b/>
                <w:sz w:val="24"/>
                <w:szCs w:val="24"/>
              </w:rPr>
              <w:t>_____________________ /В.Н. Лебедев/</w:t>
            </w:r>
          </w:p>
          <w:p w14:paraId="1FDDFE77"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277F107"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w:t>
            </w:r>
            <w:r w:rsidRPr="00D52CEA">
              <w:rPr>
                <w:rFonts w:ascii="Times New Roman" w:hAnsi="Times New Roman"/>
                <w:b/>
                <w:sz w:val="24"/>
                <w:szCs w:val="24"/>
                <w:lang w:eastAsia="ar-SA"/>
              </w:rPr>
              <w:t>Подрядчик</w:t>
            </w:r>
            <w:r w:rsidRPr="00D52CEA">
              <w:rPr>
                <w:rFonts w:ascii="Times New Roman" w:hAnsi="Times New Roman"/>
                <w:b/>
                <w:color w:val="000000"/>
                <w:sz w:val="24"/>
                <w:szCs w:val="24"/>
              </w:rPr>
              <w:t>»</w:t>
            </w:r>
          </w:p>
          <w:p w14:paraId="6E664C31"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_________________________</w:t>
            </w:r>
          </w:p>
          <w:p w14:paraId="6585EBE9"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p>
          <w:p w14:paraId="5DB82A13"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 / ________________ /</w:t>
            </w:r>
          </w:p>
          <w:p w14:paraId="7D331256"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r>
    </w:tbl>
    <w:p w14:paraId="37EE5EF1" w14:textId="77777777" w:rsidR="00E75BCD" w:rsidRPr="00D52CEA" w:rsidRDefault="00E75BCD" w:rsidP="00E75BCD">
      <w:pPr>
        <w:spacing w:after="0" w:line="240" w:lineRule="auto"/>
        <w:ind w:firstLine="567"/>
        <w:jc w:val="both"/>
        <w:rPr>
          <w:rFonts w:ascii="Times New Roman" w:eastAsia="Times New Roman" w:hAnsi="Times New Roman"/>
          <w:sz w:val="24"/>
          <w:szCs w:val="24"/>
          <w:lang w:eastAsia="ru-RU"/>
        </w:rPr>
      </w:pPr>
    </w:p>
    <w:p w14:paraId="4EBD1346"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46994875"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017D9D27" w14:textId="77777777" w:rsidR="00E75BCD"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4B02A32E"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3F3AF687" w14:textId="77777777" w:rsidR="00E75BCD" w:rsidRPr="00D52CEA" w:rsidRDefault="00E75BCD" w:rsidP="00E75BCD">
      <w:pPr>
        <w:suppressAutoHyphens/>
        <w:spacing w:after="0" w:line="240" w:lineRule="auto"/>
        <w:jc w:val="both"/>
        <w:rPr>
          <w:rFonts w:ascii="Times New Roman" w:eastAsia="Times New Roman" w:hAnsi="Times New Roman"/>
          <w:sz w:val="24"/>
          <w:szCs w:val="24"/>
          <w:lang w:eastAsia="ar-SA"/>
        </w:rPr>
      </w:pPr>
    </w:p>
    <w:p w14:paraId="54105DAD" w14:textId="77777777" w:rsidR="00E75BCD" w:rsidRPr="001144A2" w:rsidRDefault="00E75BCD" w:rsidP="00E75BCD">
      <w:pPr>
        <w:keepNext/>
        <w:keepLines/>
        <w:spacing w:after="0" w:line="240" w:lineRule="auto"/>
        <w:ind w:firstLine="567"/>
        <w:jc w:val="right"/>
        <w:rPr>
          <w:rFonts w:ascii="Times New Roman" w:eastAsia="Times New Roman" w:hAnsi="Times New Roman"/>
          <w:szCs w:val="24"/>
          <w:lang w:eastAsia="ru-RU"/>
        </w:rPr>
      </w:pPr>
      <w:r>
        <w:rPr>
          <w:rFonts w:ascii="Times New Roman" w:eastAsia="Times New Roman" w:hAnsi="Times New Roman"/>
          <w:szCs w:val="24"/>
          <w:lang w:eastAsia="ru-RU"/>
        </w:rPr>
        <w:t>Приложение №6</w:t>
      </w:r>
      <w:r w:rsidRPr="001144A2">
        <w:rPr>
          <w:rFonts w:ascii="Times New Roman" w:eastAsia="Times New Roman" w:hAnsi="Times New Roman"/>
          <w:szCs w:val="24"/>
          <w:lang w:eastAsia="ru-RU"/>
        </w:rPr>
        <w:t xml:space="preserve"> </w:t>
      </w:r>
    </w:p>
    <w:p w14:paraId="12E69E60" w14:textId="77777777" w:rsidR="00E75BCD" w:rsidRPr="001144A2" w:rsidRDefault="00E75BCD" w:rsidP="00E75BCD">
      <w:pPr>
        <w:spacing w:after="0"/>
        <w:ind w:right="-2" w:firstLine="567"/>
        <w:jc w:val="right"/>
        <w:rPr>
          <w:rFonts w:ascii="Times New Roman" w:eastAsia="Times New Roman" w:hAnsi="Times New Roman"/>
          <w:bCs/>
          <w:szCs w:val="24"/>
          <w:lang w:eastAsia="ru-RU"/>
        </w:rPr>
      </w:pPr>
      <w:r w:rsidRPr="001144A2">
        <w:rPr>
          <w:rFonts w:ascii="Times New Roman" w:eastAsia="Times New Roman" w:hAnsi="Times New Roman"/>
          <w:bCs/>
          <w:szCs w:val="24"/>
          <w:lang w:eastAsia="ru-RU"/>
        </w:rPr>
        <w:t>к Договору подряда №СНГС-</w:t>
      </w:r>
      <w:r>
        <w:rPr>
          <w:rFonts w:ascii="Times New Roman" w:eastAsia="Times New Roman" w:hAnsi="Times New Roman"/>
          <w:bCs/>
          <w:szCs w:val="24"/>
          <w:lang w:eastAsia="ru-RU"/>
        </w:rPr>
        <w:t>УКСЗИО</w:t>
      </w:r>
      <w:r w:rsidRPr="001144A2">
        <w:rPr>
          <w:rFonts w:ascii="Times New Roman" w:eastAsia="Times New Roman" w:hAnsi="Times New Roman"/>
          <w:bCs/>
          <w:szCs w:val="24"/>
          <w:lang w:eastAsia="ru-RU"/>
        </w:rPr>
        <w:t xml:space="preserve">-_______ </w:t>
      </w:r>
    </w:p>
    <w:p w14:paraId="34568B43" w14:textId="77777777" w:rsidR="00E75BCD" w:rsidRPr="001144A2" w:rsidRDefault="00E75BCD" w:rsidP="00E75BCD">
      <w:pPr>
        <w:spacing w:after="0" w:line="360" w:lineRule="auto"/>
        <w:ind w:firstLine="567"/>
        <w:jc w:val="right"/>
        <w:rPr>
          <w:rFonts w:ascii="Times New Roman" w:eastAsia="Times New Roman" w:hAnsi="Times New Roman"/>
          <w:b/>
          <w:sz w:val="20"/>
          <w:szCs w:val="20"/>
          <w:lang w:eastAsia="ru-RU"/>
        </w:rPr>
      </w:pPr>
      <w:r w:rsidRPr="001144A2">
        <w:rPr>
          <w:rFonts w:ascii="Times New Roman" w:eastAsia="Times New Roman" w:hAnsi="Times New Roman"/>
          <w:bCs/>
          <w:szCs w:val="24"/>
          <w:lang w:eastAsia="ru-RU"/>
        </w:rPr>
        <w:t>от «____» __________ 202</w:t>
      </w:r>
      <w:r>
        <w:rPr>
          <w:rFonts w:ascii="Times New Roman" w:eastAsia="Times New Roman" w:hAnsi="Times New Roman"/>
          <w:bCs/>
          <w:szCs w:val="24"/>
          <w:lang w:eastAsia="ru-RU"/>
        </w:rPr>
        <w:t>6</w:t>
      </w:r>
      <w:r w:rsidRPr="001144A2">
        <w:rPr>
          <w:rFonts w:ascii="Times New Roman" w:eastAsia="Times New Roman" w:hAnsi="Times New Roman"/>
          <w:bCs/>
          <w:szCs w:val="24"/>
          <w:lang w:eastAsia="ru-RU"/>
        </w:rPr>
        <w:t xml:space="preserve"> г. </w:t>
      </w:r>
    </w:p>
    <w:p w14:paraId="772960A1"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b/>
          <w:sz w:val="20"/>
          <w:szCs w:val="20"/>
          <w:lang w:eastAsia="ru-RU"/>
        </w:rPr>
      </w:pPr>
      <w:r w:rsidRPr="001144A2">
        <w:rPr>
          <w:rFonts w:ascii="Times New Roman" w:eastAsia="Times New Roman" w:hAnsi="Times New Roman"/>
          <w:b/>
          <w:sz w:val="20"/>
          <w:szCs w:val="20"/>
          <w:lang w:eastAsia="ru-RU"/>
        </w:rPr>
        <w:t>АКТ</w:t>
      </w:r>
    </w:p>
    <w:p w14:paraId="096CF1C9"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сдачи-приемки </w:t>
      </w:r>
      <w:r w:rsidRPr="001144A2">
        <w:rPr>
          <w:rFonts w:ascii="Times New Roman" w:eastAsia="Times New Roman" w:hAnsi="Times New Roman"/>
          <w:b/>
          <w:sz w:val="20"/>
          <w:szCs w:val="20"/>
          <w:lang w:eastAsia="ru-RU"/>
        </w:rPr>
        <w:t>сметной документации</w:t>
      </w:r>
    </w:p>
    <w:tbl>
      <w:tblPr>
        <w:tblpPr w:leftFromText="180" w:rightFromText="180" w:vertAnchor="text" w:horzAnchor="margin" w:tblpY="49"/>
        <w:tblW w:w="9639" w:type="dxa"/>
        <w:tblLook w:val="04A0" w:firstRow="1" w:lastRow="0" w:firstColumn="1" w:lastColumn="0" w:noHBand="0" w:noVBand="1"/>
      </w:tblPr>
      <w:tblGrid>
        <w:gridCol w:w="5068"/>
        <w:gridCol w:w="4571"/>
      </w:tblGrid>
      <w:tr w:rsidR="00E75BCD" w:rsidRPr="001144A2" w14:paraId="7B692EB4" w14:textId="77777777" w:rsidTr="00B52D37">
        <w:trPr>
          <w:trHeight w:val="357"/>
        </w:trPr>
        <w:tc>
          <w:tcPr>
            <w:tcW w:w="5068" w:type="dxa"/>
            <w:shd w:val="clear" w:color="auto" w:fill="auto"/>
          </w:tcPr>
          <w:p w14:paraId="338451B6" w14:textId="77777777" w:rsidR="00E75BCD" w:rsidRPr="001144A2" w:rsidRDefault="00E75BCD" w:rsidP="00B52D37">
            <w:pPr>
              <w:shd w:val="clear" w:color="auto" w:fill="FFFFFF"/>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г. Якутск</w:t>
            </w:r>
          </w:p>
        </w:tc>
        <w:tc>
          <w:tcPr>
            <w:tcW w:w="4571" w:type="dxa"/>
            <w:shd w:val="clear" w:color="auto" w:fill="auto"/>
          </w:tcPr>
          <w:p w14:paraId="763F749A" w14:textId="77777777" w:rsidR="00E75BCD" w:rsidRPr="001144A2" w:rsidRDefault="00E75BCD" w:rsidP="00B52D37">
            <w:pPr>
              <w:shd w:val="clear" w:color="auto" w:fill="FFFFFF"/>
              <w:autoSpaceDE w:val="0"/>
              <w:autoSpaceDN w:val="0"/>
              <w:adjustRightInd w:val="0"/>
              <w:spacing w:after="0" w:line="240" w:lineRule="auto"/>
              <w:ind w:firstLine="567"/>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«___» ___________ 2026</w:t>
            </w:r>
            <w:r w:rsidRPr="001144A2">
              <w:rPr>
                <w:rFonts w:ascii="Times New Roman" w:eastAsia="Times New Roman" w:hAnsi="Times New Roman"/>
                <w:sz w:val="20"/>
                <w:szCs w:val="20"/>
                <w:lang w:eastAsia="ru-RU"/>
              </w:rPr>
              <w:t xml:space="preserve"> г.</w:t>
            </w:r>
          </w:p>
        </w:tc>
      </w:tr>
    </w:tbl>
    <w:p w14:paraId="0D31ABDA" w14:textId="77777777" w:rsidR="00E75BCD" w:rsidRPr="001144A2"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sz w:val="20"/>
          <w:szCs w:val="20"/>
          <w:lang w:eastAsia="ru-RU"/>
        </w:rPr>
      </w:pPr>
    </w:p>
    <w:p w14:paraId="459A726F" w14:textId="77777777" w:rsidR="00E75BCD" w:rsidRPr="001144A2" w:rsidRDefault="00E75BCD" w:rsidP="00E75BCD">
      <w:pPr>
        <w:shd w:val="clear" w:color="auto" w:fill="FFFFFF"/>
        <w:autoSpaceDE w:val="0"/>
        <w:autoSpaceDN w:val="0"/>
        <w:adjustRightInd w:val="0"/>
        <w:spacing w:after="0" w:line="240" w:lineRule="auto"/>
        <w:ind w:left="567" w:right="-286" w:firstLine="708"/>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 xml:space="preserve">____________________________________________, именуемое в дальнейшем «Заказчик», в лице </w:t>
      </w:r>
    </w:p>
    <w:p w14:paraId="5124D48E" w14:textId="77777777" w:rsidR="00E75BCD" w:rsidRPr="001144A2" w:rsidRDefault="00E75BCD" w:rsidP="00E75BCD">
      <w:pPr>
        <w:shd w:val="clear" w:color="auto" w:fill="FFFFFF"/>
        <w:autoSpaceDE w:val="0"/>
        <w:autoSpaceDN w:val="0"/>
        <w:adjustRightInd w:val="0"/>
        <w:spacing w:after="0" w:line="240" w:lineRule="auto"/>
        <w:ind w:left="567" w:right="-286" w:firstLine="708"/>
        <w:jc w:val="both"/>
        <w:rPr>
          <w:rFonts w:ascii="Times New Roman" w:eastAsia="Times New Roman" w:hAnsi="Times New Roman"/>
          <w:sz w:val="20"/>
          <w:szCs w:val="20"/>
          <w:lang w:eastAsia="ru-RU"/>
        </w:rPr>
      </w:pPr>
      <w:r w:rsidRPr="001144A2">
        <w:rPr>
          <w:rFonts w:ascii="Times New Roman" w:eastAsia="Times New Roman" w:hAnsi="Times New Roman"/>
          <w:i/>
          <w:sz w:val="20"/>
          <w:szCs w:val="20"/>
          <w:lang w:eastAsia="ru-RU"/>
        </w:rPr>
        <w:t xml:space="preserve">                          (наименование организации)</w:t>
      </w:r>
    </w:p>
    <w:p w14:paraId="0CFB2953"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w:t>
      </w:r>
    </w:p>
    <w:p w14:paraId="1A6D118C"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(должность, Ф.И.О.)</w:t>
      </w:r>
    </w:p>
    <w:p w14:paraId="6546EAC5"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действующего на основании ___________________________________________________,</w:t>
      </w:r>
    </w:p>
    <w:p w14:paraId="6CA96945"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(Устава, Положения, Доверенности)</w:t>
      </w:r>
    </w:p>
    <w:p w14:paraId="3A3876E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 одной стороны, и _______________________________________________________________,</w:t>
      </w:r>
    </w:p>
    <w:p w14:paraId="23353E2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(наименование организации)</w:t>
      </w:r>
    </w:p>
    <w:p w14:paraId="4C9D27CB"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именуемое в дальнейшем «Подрядчик» в лице ________________________________________,</w:t>
      </w:r>
    </w:p>
    <w:p w14:paraId="440C6C3D"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(должность, Ф.И.О.)</w:t>
      </w:r>
    </w:p>
    <w:p w14:paraId="2BA143AB"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действующего на основании ________________________________________________________,</w:t>
      </w:r>
    </w:p>
    <w:p w14:paraId="64ADB2FD"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(Устава, Положения, Доверенности)</w:t>
      </w:r>
    </w:p>
    <w:p w14:paraId="76B872C4"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 другой стороны, вместе именуемые «Стороны», составили настоящий Акт о нижеследующем:</w:t>
      </w:r>
    </w:p>
    <w:p w14:paraId="1D17C7C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right="-286"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В соответствии с Договором № ____ от «___» __________ 20__ г. (далее – Договор) Подрядчик выполнил обязательства по выполнению работ, а именно:</w:t>
      </w:r>
    </w:p>
    <w:p w14:paraId="34572F6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_____________________________________________________________________________________</w:t>
      </w:r>
    </w:p>
    <w:p w14:paraId="0FC13DCF"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_____________________________________________________________________________________</w:t>
      </w:r>
    </w:p>
    <w:p w14:paraId="036CF011"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right="-286"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Подрядчик передал, а заказчик принял следующие документы:</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093"/>
        <w:gridCol w:w="1971"/>
        <w:gridCol w:w="1971"/>
      </w:tblGrid>
      <w:tr w:rsidR="00E75BCD" w:rsidRPr="001144A2" w14:paraId="1C2C1C34" w14:textId="77777777" w:rsidTr="00B52D37">
        <w:tc>
          <w:tcPr>
            <w:tcW w:w="709" w:type="dxa"/>
            <w:shd w:val="clear" w:color="auto" w:fill="auto"/>
          </w:tcPr>
          <w:p w14:paraId="054262B1"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w:t>
            </w:r>
          </w:p>
        </w:tc>
        <w:tc>
          <w:tcPr>
            <w:tcW w:w="4093" w:type="dxa"/>
            <w:shd w:val="clear" w:color="auto" w:fill="auto"/>
            <w:vAlign w:val="center"/>
          </w:tcPr>
          <w:p w14:paraId="5ED0E1B6"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Наимен</w:t>
            </w:r>
            <w:r>
              <w:rPr>
                <w:rFonts w:ascii="Times New Roman" w:eastAsia="Times New Roman" w:hAnsi="Times New Roman"/>
                <w:sz w:val="20"/>
                <w:szCs w:val="20"/>
                <w:lang w:eastAsia="ru-RU"/>
              </w:rPr>
              <w:t xml:space="preserve">ование отчета, раздела </w:t>
            </w:r>
            <w:r w:rsidRPr="001144A2">
              <w:rPr>
                <w:rFonts w:ascii="Times New Roman" w:eastAsia="Times New Roman" w:hAnsi="Times New Roman"/>
                <w:sz w:val="20"/>
                <w:szCs w:val="20"/>
                <w:lang w:eastAsia="ru-RU"/>
              </w:rPr>
              <w:t>сметной документации</w:t>
            </w:r>
          </w:p>
        </w:tc>
        <w:tc>
          <w:tcPr>
            <w:tcW w:w="1971" w:type="dxa"/>
            <w:shd w:val="clear" w:color="auto" w:fill="auto"/>
            <w:vAlign w:val="center"/>
          </w:tcPr>
          <w:p w14:paraId="0E6FF2EA"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Ед. изм.</w:t>
            </w:r>
          </w:p>
        </w:tc>
        <w:tc>
          <w:tcPr>
            <w:tcW w:w="1971" w:type="dxa"/>
            <w:shd w:val="clear" w:color="auto" w:fill="auto"/>
            <w:vAlign w:val="center"/>
          </w:tcPr>
          <w:p w14:paraId="77C6AEC8"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Кол-во</w:t>
            </w:r>
          </w:p>
        </w:tc>
      </w:tr>
      <w:tr w:rsidR="00E75BCD" w:rsidRPr="001144A2" w14:paraId="3BFF81B6" w14:textId="77777777" w:rsidTr="00B52D37">
        <w:tc>
          <w:tcPr>
            <w:tcW w:w="709" w:type="dxa"/>
            <w:shd w:val="clear" w:color="auto" w:fill="auto"/>
          </w:tcPr>
          <w:p w14:paraId="6342BFF2"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12CA8494"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7E4CD730"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64E839D5"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r w:rsidR="00E75BCD" w:rsidRPr="001144A2" w14:paraId="18A35D7F" w14:textId="77777777" w:rsidTr="00B52D37">
        <w:tc>
          <w:tcPr>
            <w:tcW w:w="709" w:type="dxa"/>
            <w:shd w:val="clear" w:color="auto" w:fill="auto"/>
          </w:tcPr>
          <w:p w14:paraId="541FFB15"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69F037E8"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3F9DB2F9"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1FE7BF52"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r w:rsidR="00E75BCD" w:rsidRPr="001144A2" w14:paraId="62BE6F6A" w14:textId="77777777" w:rsidTr="00B52D37">
        <w:tc>
          <w:tcPr>
            <w:tcW w:w="709" w:type="dxa"/>
            <w:shd w:val="clear" w:color="auto" w:fill="auto"/>
          </w:tcPr>
          <w:p w14:paraId="4E468729"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02BC0850"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0297A56E"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0EB22191"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bl>
    <w:p w14:paraId="3EC5337B" w14:textId="77777777" w:rsidR="00E75BCD" w:rsidRPr="001144A2" w:rsidRDefault="00E75BCD" w:rsidP="00E75BCD">
      <w:pPr>
        <w:shd w:val="clear" w:color="auto" w:fill="FFFFFF"/>
        <w:tabs>
          <w:tab w:val="left" w:pos="284"/>
        </w:tabs>
        <w:autoSpaceDE w:val="0"/>
        <w:autoSpaceDN w:val="0"/>
        <w:adjustRightInd w:val="0"/>
        <w:spacing w:after="0" w:line="240" w:lineRule="auto"/>
        <w:ind w:firstLine="567"/>
        <w:jc w:val="both"/>
        <w:rPr>
          <w:rFonts w:ascii="Times New Roman" w:eastAsia="Times New Roman" w:hAnsi="Times New Roman"/>
          <w:sz w:val="20"/>
          <w:szCs w:val="20"/>
          <w:lang w:eastAsia="ru-RU"/>
        </w:rPr>
      </w:pPr>
    </w:p>
    <w:p w14:paraId="2E54D49F"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Фактическое качество выполненных работ соответствует (не соответствует) требованиям Договора:</w:t>
      </w:r>
    </w:p>
    <w:p w14:paraId="076D9090"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114F8BA7"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33AD4702"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1989DA31"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Вышеуказанные работы согласно Договора должны быть выполнены «___» __________ 20__ г., фактически выполнены «___» __________ 20__ г.</w:t>
      </w:r>
    </w:p>
    <w:p w14:paraId="588441B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pacing w:val="-4"/>
          <w:sz w:val="20"/>
          <w:szCs w:val="20"/>
          <w:lang w:eastAsia="ru-RU"/>
        </w:rPr>
      </w:pPr>
      <w:r w:rsidRPr="001144A2">
        <w:rPr>
          <w:rFonts w:ascii="Times New Roman" w:eastAsia="Times New Roman" w:hAnsi="Times New Roman"/>
          <w:spacing w:val="-4"/>
          <w:sz w:val="20"/>
          <w:szCs w:val="20"/>
          <w:lang w:eastAsia="ru-RU"/>
        </w:rPr>
        <w:t>Недостатки выполненных работ выявлены/не выявлены</w:t>
      </w:r>
    </w:p>
    <w:p w14:paraId="64D936D5"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w:t>
      </w:r>
      <w:r>
        <w:rPr>
          <w:rFonts w:ascii="Times New Roman" w:eastAsia="Times New Roman" w:hAnsi="Times New Roman"/>
          <w:sz w:val="20"/>
          <w:szCs w:val="20"/>
          <w:lang w:eastAsia="ru-RU"/>
        </w:rPr>
        <w:t>_______________________________</w:t>
      </w:r>
    </w:p>
    <w:p w14:paraId="7C197C2A"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Сумма, подлежащая оплате Подрядчику в соответствии с условиями Договора _____________________________________________________________________________________</w:t>
      </w:r>
    </w:p>
    <w:p w14:paraId="78BD61F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 xml:space="preserve">В соответствии с пунктом ______ Договора сумма штрафных санкций составляет </w:t>
      </w:r>
    </w:p>
    <w:p w14:paraId="14638983"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499F1F29" w14:textId="77777777" w:rsidR="00E75BCD" w:rsidRPr="001144A2" w:rsidRDefault="00E75BCD" w:rsidP="00E75BCD">
      <w:pPr>
        <w:shd w:val="clear" w:color="auto" w:fill="FFFFFF"/>
        <w:autoSpaceDE w:val="0"/>
        <w:autoSpaceDN w:val="0"/>
        <w:adjustRightInd w:val="0"/>
        <w:spacing w:after="0" w:line="240" w:lineRule="auto"/>
        <w:ind w:left="567" w:firstLine="567"/>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w:t>
      </w:r>
      <w:r w:rsidRPr="001144A2">
        <w:rPr>
          <w:rFonts w:ascii="Times New Roman" w:eastAsia="Times New Roman" w:hAnsi="Times New Roman"/>
          <w:i/>
          <w:sz w:val="20"/>
          <w:szCs w:val="20"/>
          <w:lang w:eastAsia="ru-RU"/>
        </w:rPr>
        <w:t>указывается порядок расчета штрафных санкций</w:t>
      </w:r>
      <w:r w:rsidRPr="001144A2">
        <w:rPr>
          <w:rFonts w:ascii="Times New Roman" w:eastAsia="Times New Roman" w:hAnsi="Times New Roman"/>
          <w:sz w:val="20"/>
          <w:szCs w:val="20"/>
          <w:lang w:eastAsia="ru-RU"/>
        </w:rPr>
        <w:t>).</w:t>
      </w:r>
    </w:p>
    <w:p w14:paraId="787B470D"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Общая стоимость штрафных санкций составит: ______________________________________________.</w:t>
      </w:r>
    </w:p>
    <w:p w14:paraId="2C61B1CA"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i/>
          <w:sz w:val="20"/>
          <w:szCs w:val="20"/>
          <w:lang w:eastAsia="ru-RU"/>
        </w:rPr>
        <w:t xml:space="preserve">Итоговая сумма, подлежащая оплате Подрядчику с учетом удержания штрафных санкций, составляет </w:t>
      </w:r>
      <w:r w:rsidRPr="001144A2">
        <w:rPr>
          <w:rFonts w:ascii="Times New Roman" w:eastAsia="Times New Roman" w:hAnsi="Times New Roman"/>
          <w:sz w:val="20"/>
          <w:szCs w:val="20"/>
          <w:lang w:eastAsia="ru-RU"/>
        </w:rPr>
        <w:t>_____________________________________________________________________________________</w:t>
      </w:r>
    </w:p>
    <w:p w14:paraId="3AEE53CC" w14:textId="77777777" w:rsidR="00E75BCD" w:rsidRPr="001144A2" w:rsidRDefault="00E75BCD" w:rsidP="00E75BCD">
      <w:pPr>
        <w:shd w:val="clear" w:color="auto" w:fill="FFFFFF"/>
        <w:tabs>
          <w:tab w:val="left" w:pos="851"/>
        </w:tabs>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12.</w:t>
      </w:r>
      <w:r w:rsidRPr="001144A2">
        <w:rPr>
          <w:rFonts w:ascii="Times New Roman" w:eastAsia="Times New Roman" w:hAnsi="Times New Roman"/>
          <w:sz w:val="20"/>
          <w:szCs w:val="20"/>
          <w:lang w:eastAsia="ru-RU"/>
        </w:rPr>
        <w:tab/>
        <w:t>Исключительные права на результаты выполненных проектных и (или) изыскательских работ принадлежат Заказчику с момента подписания настоящего акта.</w:t>
      </w:r>
    </w:p>
    <w:tbl>
      <w:tblPr>
        <w:tblW w:w="9923" w:type="dxa"/>
        <w:tblLook w:val="0000" w:firstRow="0" w:lastRow="0" w:firstColumn="0" w:lastColumn="0" w:noHBand="0" w:noVBand="0"/>
      </w:tblPr>
      <w:tblGrid>
        <w:gridCol w:w="5070"/>
        <w:gridCol w:w="4853"/>
      </w:tblGrid>
      <w:tr w:rsidR="00E75BCD" w:rsidRPr="001144A2" w14:paraId="5914CE59" w14:textId="77777777" w:rsidTr="00B52D37">
        <w:tc>
          <w:tcPr>
            <w:tcW w:w="5070" w:type="dxa"/>
          </w:tcPr>
          <w:p w14:paraId="6411828A"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Сдал:</w:t>
            </w:r>
          </w:p>
          <w:p w14:paraId="0EC9C246"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b/>
                <w:sz w:val="20"/>
                <w:szCs w:val="20"/>
                <w:lang w:eastAsia="ru-RU"/>
              </w:rPr>
            </w:pPr>
            <w:r w:rsidRPr="001144A2">
              <w:rPr>
                <w:rFonts w:ascii="Times New Roman" w:eastAsia="Times New Roman" w:hAnsi="Times New Roman"/>
                <w:caps/>
                <w:sz w:val="20"/>
                <w:szCs w:val="20"/>
                <w:lang w:eastAsia="ru-RU"/>
              </w:rPr>
              <w:t xml:space="preserve">ПОДРЯДЧИК </w:t>
            </w:r>
          </w:p>
        </w:tc>
        <w:tc>
          <w:tcPr>
            <w:tcW w:w="4853" w:type="dxa"/>
          </w:tcPr>
          <w:p w14:paraId="6D2EBE9C"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Принял:</w:t>
            </w:r>
          </w:p>
          <w:p w14:paraId="355355F1"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ЗАКАЗЧИК:</w:t>
            </w:r>
          </w:p>
        </w:tc>
      </w:tr>
      <w:tr w:rsidR="00E75BCD" w:rsidRPr="001144A2" w14:paraId="3702B41F" w14:textId="77777777" w:rsidTr="00B52D37">
        <w:tc>
          <w:tcPr>
            <w:tcW w:w="5070" w:type="dxa"/>
          </w:tcPr>
          <w:p w14:paraId="0E3D1755" w14:textId="77777777" w:rsidR="00E75BCD" w:rsidRPr="001144A2" w:rsidRDefault="00E75BCD" w:rsidP="00B52D37">
            <w:pPr>
              <w:shd w:val="clear" w:color="auto" w:fill="FFFFFF"/>
              <w:spacing w:after="0" w:line="240" w:lineRule="auto"/>
              <w:ind w:right="-111" w:firstLine="567"/>
              <w:contextualSpacing/>
              <w:jc w:val="both"/>
              <w:rPr>
                <w:rFonts w:ascii="Times New Roman" w:eastAsia="Times New Roman" w:hAnsi="Times New Roman"/>
                <w:bCs/>
                <w:sz w:val="20"/>
                <w:szCs w:val="20"/>
                <w:lang w:eastAsia="ru-RU"/>
              </w:rPr>
            </w:pPr>
            <w:r w:rsidRPr="001144A2">
              <w:rPr>
                <w:rFonts w:ascii="Times New Roman" w:eastAsia="Times New Roman" w:hAnsi="Times New Roman"/>
                <w:bCs/>
                <w:sz w:val="20"/>
                <w:szCs w:val="20"/>
                <w:lang w:eastAsia="ru-RU"/>
              </w:rPr>
              <w:t>______________ /______________/</w:t>
            </w:r>
          </w:p>
          <w:p w14:paraId="58B4DA0A" w14:textId="77777777" w:rsidR="00E75BCD" w:rsidRPr="001144A2" w:rsidRDefault="00E75BCD" w:rsidP="00B52D37">
            <w:pPr>
              <w:shd w:val="clear" w:color="auto" w:fill="FFFFFF"/>
              <w:spacing w:after="0" w:line="240" w:lineRule="auto"/>
              <w:ind w:right="-111" w:firstLine="567"/>
              <w:contextualSpacing/>
              <w:jc w:val="both"/>
              <w:rPr>
                <w:rFonts w:ascii="Times New Roman" w:eastAsia="Times New Roman" w:hAnsi="Times New Roman"/>
                <w:bCs/>
                <w:sz w:val="20"/>
                <w:szCs w:val="20"/>
                <w:lang w:eastAsia="ru-RU"/>
              </w:rPr>
            </w:pPr>
            <w:r w:rsidRPr="001144A2">
              <w:rPr>
                <w:rFonts w:ascii="Times New Roman" w:eastAsia="Times New Roman" w:hAnsi="Times New Roman"/>
                <w:bCs/>
                <w:sz w:val="20"/>
                <w:szCs w:val="20"/>
                <w:lang w:eastAsia="ru-RU"/>
              </w:rPr>
              <w:t>М.П.</w:t>
            </w:r>
          </w:p>
        </w:tc>
        <w:tc>
          <w:tcPr>
            <w:tcW w:w="4853" w:type="dxa"/>
          </w:tcPr>
          <w:p w14:paraId="2D1D9A62"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 /______________/</w:t>
            </w:r>
          </w:p>
          <w:p w14:paraId="63B878E4"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М.П.</w:t>
            </w:r>
          </w:p>
        </w:tc>
      </w:tr>
    </w:tbl>
    <w:p w14:paraId="7DC4D54F" w14:textId="77777777" w:rsidR="00E75BCD" w:rsidRPr="001144A2" w:rsidRDefault="00E75BCD" w:rsidP="00E75BCD">
      <w:pPr>
        <w:shd w:val="clear" w:color="auto" w:fill="FFFFFF"/>
        <w:tabs>
          <w:tab w:val="left" w:pos="12120"/>
        </w:tabs>
        <w:spacing w:after="0" w:line="240" w:lineRule="auto"/>
        <w:ind w:right="-286" w:firstLine="567"/>
        <w:jc w:val="right"/>
        <w:rPr>
          <w:rFonts w:ascii="Times New Roman" w:eastAsia="Times New Roman" w:hAnsi="Times New Roman"/>
          <w:sz w:val="20"/>
          <w:szCs w:val="20"/>
          <w:lang w:eastAsia="ru-RU"/>
        </w:rPr>
      </w:pPr>
    </w:p>
    <w:tbl>
      <w:tblPr>
        <w:tblW w:w="9493" w:type="dxa"/>
        <w:jc w:val="center"/>
        <w:tblLayout w:type="fixed"/>
        <w:tblLook w:val="0000" w:firstRow="0" w:lastRow="0" w:firstColumn="0" w:lastColumn="0" w:noHBand="0" w:noVBand="0"/>
      </w:tblPr>
      <w:tblGrid>
        <w:gridCol w:w="4390"/>
        <w:gridCol w:w="5103"/>
      </w:tblGrid>
      <w:tr w:rsidR="00E75BCD" w:rsidRPr="001144A2" w14:paraId="50AACA0F" w14:textId="77777777" w:rsidTr="00B52D37">
        <w:trPr>
          <w:trHeight w:val="1186"/>
          <w:jc w:val="center"/>
        </w:trPr>
        <w:tc>
          <w:tcPr>
            <w:tcW w:w="4390" w:type="dxa"/>
            <w:tcBorders>
              <w:top w:val="single" w:sz="4" w:space="0" w:color="000000"/>
              <w:left w:val="single" w:sz="4" w:space="0" w:color="000000"/>
              <w:bottom w:val="single" w:sz="4" w:space="0" w:color="000000"/>
            </w:tcBorders>
          </w:tcPr>
          <w:p w14:paraId="033845EB" w14:textId="77777777" w:rsidR="00E75BCD" w:rsidRPr="00C72206" w:rsidRDefault="00E75BCD" w:rsidP="00B52D37">
            <w:pPr>
              <w:snapToGrid w:val="0"/>
              <w:spacing w:after="0" w:line="240" w:lineRule="auto"/>
              <w:ind w:firstLine="567"/>
              <w:jc w:val="both"/>
              <w:rPr>
                <w:rFonts w:ascii="Times New Roman" w:eastAsia="Times New Roman" w:hAnsi="Times New Roman"/>
                <w:b/>
                <w:color w:val="000000"/>
                <w:sz w:val="24"/>
                <w:szCs w:val="24"/>
                <w:lang w:eastAsia="ru-RU"/>
              </w:rPr>
            </w:pPr>
            <w:r w:rsidRPr="00C72206">
              <w:rPr>
                <w:rFonts w:ascii="Times New Roman" w:eastAsia="Times New Roman" w:hAnsi="Times New Roman"/>
                <w:b/>
                <w:color w:val="000000"/>
                <w:sz w:val="24"/>
                <w:szCs w:val="24"/>
                <w:lang w:eastAsia="ru-RU"/>
              </w:rPr>
              <w:t>«Заказчик»</w:t>
            </w:r>
          </w:p>
          <w:p w14:paraId="20DEF28F" w14:textId="77777777" w:rsidR="00E75BCD" w:rsidRPr="00C72206" w:rsidRDefault="00E75BCD" w:rsidP="00B52D37">
            <w:pPr>
              <w:spacing w:after="0" w:line="240" w:lineRule="auto"/>
              <w:ind w:firstLine="567"/>
              <w:jc w:val="both"/>
              <w:rPr>
                <w:rFonts w:ascii="Times New Roman" w:eastAsia="Times New Roman" w:hAnsi="Times New Roman"/>
                <w:b/>
                <w:sz w:val="24"/>
                <w:szCs w:val="24"/>
                <w:lang w:eastAsia="ru-RU"/>
              </w:rPr>
            </w:pPr>
            <w:r w:rsidRPr="00C72206">
              <w:rPr>
                <w:rFonts w:ascii="Times New Roman" w:eastAsia="Times New Roman" w:hAnsi="Times New Roman"/>
                <w:b/>
                <w:sz w:val="24"/>
                <w:szCs w:val="24"/>
                <w:lang w:eastAsia="ru-RU"/>
              </w:rPr>
              <w:t>Генеральный директор</w:t>
            </w:r>
          </w:p>
          <w:p w14:paraId="240C158B" w14:textId="77777777" w:rsidR="00E75BCD" w:rsidRPr="00C72206" w:rsidRDefault="00E75BCD" w:rsidP="00B52D37">
            <w:pPr>
              <w:spacing w:after="0" w:line="240" w:lineRule="auto"/>
              <w:ind w:firstLine="531"/>
              <w:jc w:val="both"/>
              <w:rPr>
                <w:rFonts w:ascii="Times New Roman" w:eastAsia="Times New Roman" w:hAnsi="Times New Roman"/>
                <w:b/>
                <w:sz w:val="24"/>
                <w:szCs w:val="24"/>
                <w:lang w:eastAsia="ru-RU"/>
              </w:rPr>
            </w:pPr>
          </w:p>
          <w:p w14:paraId="7EA34BCF" w14:textId="77777777" w:rsidR="00E75BCD" w:rsidRPr="00C72206" w:rsidRDefault="00E75BCD" w:rsidP="00B52D37">
            <w:pPr>
              <w:snapToGrid w:val="0"/>
              <w:spacing w:after="0" w:line="240" w:lineRule="auto"/>
              <w:ind w:firstLine="567"/>
              <w:jc w:val="both"/>
              <w:rPr>
                <w:rFonts w:ascii="Times New Roman" w:eastAsia="Times New Roman" w:hAnsi="Times New Roman"/>
                <w:b/>
                <w:sz w:val="24"/>
                <w:szCs w:val="24"/>
                <w:lang w:eastAsia="ru-RU"/>
              </w:rPr>
            </w:pPr>
          </w:p>
          <w:p w14:paraId="59A04DFE"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ru-RU"/>
              </w:rPr>
            </w:pPr>
            <w:r w:rsidRPr="00C72206">
              <w:rPr>
                <w:rFonts w:ascii="Times New Roman" w:eastAsia="Times New Roman" w:hAnsi="Times New Roman"/>
                <w:b/>
                <w:sz w:val="24"/>
                <w:szCs w:val="24"/>
                <w:lang w:eastAsia="ru-RU"/>
              </w:rPr>
              <w:t>_______________/В.Н. Лебедев/</w:t>
            </w:r>
          </w:p>
          <w:p w14:paraId="75DCE49C"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ar-SA"/>
              </w:rPr>
            </w:pPr>
            <w:proofErr w:type="spellStart"/>
            <w:r w:rsidRPr="00C72206">
              <w:rPr>
                <w:rFonts w:ascii="Times New Roman" w:eastAsia="Times New Roman" w:hAnsi="Times New Roman"/>
                <w:b/>
                <w:color w:val="000000"/>
                <w:sz w:val="24"/>
                <w:szCs w:val="24"/>
                <w:lang w:eastAsia="ar-SA"/>
              </w:rPr>
              <w:t>м.п</w:t>
            </w:r>
            <w:proofErr w:type="spellEnd"/>
            <w:r w:rsidRPr="00C72206">
              <w:rPr>
                <w:rFonts w:ascii="Times New Roman" w:eastAsia="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363B1E9F" w14:textId="77777777" w:rsidR="00E75BCD" w:rsidRPr="00C72206" w:rsidRDefault="00E75BCD" w:rsidP="00B52D37">
            <w:pPr>
              <w:snapToGrid w:val="0"/>
              <w:spacing w:after="0" w:line="240" w:lineRule="auto"/>
              <w:ind w:firstLine="567"/>
              <w:jc w:val="both"/>
              <w:rPr>
                <w:rFonts w:ascii="Times New Roman" w:eastAsia="Times New Roman" w:hAnsi="Times New Roman"/>
                <w:b/>
                <w:color w:val="000000"/>
                <w:sz w:val="24"/>
                <w:szCs w:val="24"/>
                <w:lang w:eastAsia="ru-RU"/>
              </w:rPr>
            </w:pPr>
            <w:r w:rsidRPr="00C72206">
              <w:rPr>
                <w:rFonts w:ascii="Times New Roman" w:eastAsia="Times New Roman" w:hAnsi="Times New Roman"/>
                <w:b/>
                <w:color w:val="000000"/>
                <w:sz w:val="24"/>
                <w:szCs w:val="24"/>
                <w:lang w:eastAsia="ru-RU"/>
              </w:rPr>
              <w:t>«</w:t>
            </w:r>
            <w:r w:rsidRPr="00C72206">
              <w:rPr>
                <w:rFonts w:ascii="Times New Roman" w:eastAsia="Times New Roman" w:hAnsi="Times New Roman"/>
                <w:b/>
                <w:sz w:val="24"/>
                <w:szCs w:val="24"/>
                <w:lang w:eastAsia="ar-SA"/>
              </w:rPr>
              <w:t>Подрядчик</w:t>
            </w:r>
            <w:r w:rsidRPr="00C72206">
              <w:rPr>
                <w:rFonts w:ascii="Times New Roman" w:eastAsia="Times New Roman" w:hAnsi="Times New Roman"/>
                <w:b/>
                <w:color w:val="000000"/>
                <w:sz w:val="24"/>
                <w:szCs w:val="24"/>
                <w:lang w:eastAsia="ru-RU"/>
              </w:rPr>
              <w:t>»</w:t>
            </w:r>
          </w:p>
          <w:p w14:paraId="15128D9C"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w:t>
            </w:r>
          </w:p>
          <w:p w14:paraId="03CF56F8"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p>
          <w:p w14:paraId="44480B89"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p>
          <w:p w14:paraId="1AEF5D64"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_______________/___________________</w:t>
            </w:r>
            <w:r w:rsidRPr="00C72206">
              <w:rPr>
                <w:rFonts w:ascii="Times New Roman" w:eastAsia="Times New Roman" w:hAnsi="Times New Roman"/>
                <w:b/>
                <w:sz w:val="24"/>
                <w:szCs w:val="24"/>
                <w:lang w:eastAsia="ar-SA"/>
              </w:rPr>
              <w:t>/</w:t>
            </w:r>
          </w:p>
          <w:p w14:paraId="6BDE77E7"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ar-SA"/>
              </w:rPr>
            </w:pPr>
            <w:proofErr w:type="spellStart"/>
            <w:r w:rsidRPr="00C72206">
              <w:rPr>
                <w:rFonts w:ascii="Times New Roman" w:eastAsia="Times New Roman" w:hAnsi="Times New Roman"/>
                <w:b/>
                <w:color w:val="000000"/>
                <w:sz w:val="24"/>
                <w:szCs w:val="24"/>
                <w:lang w:eastAsia="ar-SA"/>
              </w:rPr>
              <w:t>м.п</w:t>
            </w:r>
            <w:proofErr w:type="spellEnd"/>
            <w:r w:rsidRPr="00C72206">
              <w:rPr>
                <w:rFonts w:ascii="Times New Roman" w:eastAsia="Times New Roman" w:hAnsi="Times New Roman"/>
                <w:b/>
                <w:color w:val="000000"/>
                <w:sz w:val="24"/>
                <w:szCs w:val="24"/>
                <w:lang w:eastAsia="ar-SA"/>
              </w:rPr>
              <w:t>.</w:t>
            </w:r>
          </w:p>
        </w:tc>
      </w:tr>
    </w:tbl>
    <w:p w14:paraId="43168614" w14:textId="77777777" w:rsidR="00E75BCD" w:rsidRDefault="00E75BCD" w:rsidP="00E75BCD">
      <w:pPr>
        <w:spacing w:after="0" w:line="240" w:lineRule="auto"/>
        <w:rPr>
          <w:rFonts w:ascii="Times New Roman" w:eastAsia="Times New Roman" w:hAnsi="Times New Roman"/>
          <w:sz w:val="24"/>
          <w:szCs w:val="24"/>
          <w:lang w:val="en-US" w:eastAsia="ru-RU"/>
        </w:rPr>
      </w:pPr>
    </w:p>
    <w:p w14:paraId="522284EE" w14:textId="77777777" w:rsidR="00E75BCD" w:rsidRPr="0031171E" w:rsidRDefault="00E75BCD" w:rsidP="00E75BCD">
      <w:pPr>
        <w:spacing w:after="0" w:line="240" w:lineRule="auto"/>
        <w:jc w:val="both"/>
        <w:rPr>
          <w:rFonts w:ascii="Times New Roman" w:eastAsia="Times New Roman" w:hAnsi="Times New Roman"/>
          <w:sz w:val="24"/>
          <w:szCs w:val="24"/>
          <w:lang w:val="en-US" w:eastAsia="ru-RU"/>
        </w:rPr>
      </w:pPr>
    </w:p>
    <w:p w14:paraId="11528C3C"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Приложение №7</w:t>
      </w:r>
    </w:p>
    <w:p w14:paraId="26DA913F"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2A02E140"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4B88130A" w14:textId="77777777" w:rsidR="00E75BCD" w:rsidRPr="00D52CEA" w:rsidRDefault="00E75BCD" w:rsidP="00E75BCD">
      <w:pPr>
        <w:shd w:val="clear" w:color="auto" w:fill="FFFFFF"/>
        <w:tabs>
          <w:tab w:val="left" w:pos="7110"/>
        </w:tabs>
        <w:spacing w:after="0" w:line="240" w:lineRule="auto"/>
        <w:ind w:firstLine="567"/>
        <w:jc w:val="both"/>
        <w:rPr>
          <w:rFonts w:ascii="Times New Roman" w:eastAsia="Times New Roman" w:hAnsi="Times New Roman"/>
          <w:sz w:val="24"/>
          <w:szCs w:val="24"/>
          <w:lang w:eastAsia="ru-RU"/>
        </w:rPr>
      </w:pPr>
    </w:p>
    <w:p w14:paraId="3E4F48B7" w14:textId="77777777" w:rsidR="00E75BCD" w:rsidRPr="00D52CEA"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p>
    <w:p w14:paraId="02A56568"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Акт</w:t>
      </w:r>
    </w:p>
    <w:p w14:paraId="1E3000DA"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приема-передачи положительного заключения</w:t>
      </w:r>
    </w:p>
    <w:p w14:paraId="329D7C45"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определения достоверности сметной стоимости</w:t>
      </w:r>
    </w:p>
    <w:p w14:paraId="5EB54213"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both"/>
        <w:rPr>
          <w:rFonts w:ascii="Times New Roman" w:eastAsia="Times New Roman" w:hAnsi="Times New Roman"/>
          <w:b/>
          <w:sz w:val="24"/>
          <w:szCs w:val="24"/>
          <w:lang w:eastAsia="ru-RU"/>
        </w:rPr>
      </w:pPr>
    </w:p>
    <w:tbl>
      <w:tblPr>
        <w:tblW w:w="9355" w:type="dxa"/>
        <w:tblInd w:w="851" w:type="dxa"/>
        <w:tblLook w:val="04A0" w:firstRow="1" w:lastRow="0" w:firstColumn="1" w:lastColumn="0" w:noHBand="0" w:noVBand="1"/>
      </w:tblPr>
      <w:tblGrid>
        <w:gridCol w:w="4926"/>
        <w:gridCol w:w="4429"/>
      </w:tblGrid>
      <w:tr w:rsidR="00E75BCD" w:rsidRPr="00D52CEA" w14:paraId="3E164A1F" w14:textId="77777777" w:rsidTr="00B52D37">
        <w:tc>
          <w:tcPr>
            <w:tcW w:w="4926" w:type="dxa"/>
            <w:shd w:val="clear" w:color="auto" w:fill="auto"/>
          </w:tcPr>
          <w:p w14:paraId="6AB4B907" w14:textId="77777777" w:rsidR="00E75BCD" w:rsidRPr="00D52CEA" w:rsidRDefault="00E75BCD" w:rsidP="00B52D37">
            <w:pPr>
              <w:shd w:val="clear" w:color="auto" w:fill="FFFFFF"/>
              <w:autoSpaceDE w:val="0"/>
              <w:autoSpaceDN w:val="0"/>
              <w:adjustRightInd w:val="0"/>
              <w:spacing w:after="0" w:line="240" w:lineRule="auto"/>
              <w:ind w:firstLine="567"/>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г. Якутск</w:t>
            </w:r>
          </w:p>
        </w:tc>
        <w:tc>
          <w:tcPr>
            <w:tcW w:w="4429" w:type="dxa"/>
            <w:shd w:val="clear" w:color="auto" w:fill="auto"/>
          </w:tcPr>
          <w:p w14:paraId="322B317D" w14:textId="77777777" w:rsidR="00E75BCD" w:rsidRPr="00D52CEA" w:rsidRDefault="00E75BCD" w:rsidP="00B52D37">
            <w:pPr>
              <w:shd w:val="clear" w:color="auto" w:fill="FFFFFF"/>
              <w:autoSpaceDE w:val="0"/>
              <w:autoSpaceDN w:val="0"/>
              <w:adjustRightInd w:val="0"/>
              <w:spacing w:after="0" w:line="240" w:lineRule="auto"/>
              <w:ind w:firstLine="567"/>
              <w:jc w:val="right"/>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 ________ 2026 г.</w:t>
            </w:r>
          </w:p>
        </w:tc>
      </w:tr>
    </w:tbl>
    <w:p w14:paraId="78266C90"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751FC05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sz w:val="24"/>
          <w:szCs w:val="24"/>
          <w:lang w:eastAsia="ru-RU"/>
        </w:rPr>
        <w:t xml:space="preserve">_________________________________________________, именуемое в дальнейшем «Заказчик», в </w:t>
      </w:r>
      <w:r w:rsidRPr="00D52CEA">
        <w:rPr>
          <w:rFonts w:ascii="Times New Roman" w:eastAsia="Times New Roman" w:hAnsi="Times New Roman"/>
          <w:i/>
          <w:sz w:val="24"/>
          <w:szCs w:val="24"/>
          <w:lang w:eastAsia="ru-RU"/>
        </w:rPr>
        <w:t xml:space="preserve">                     </w:t>
      </w:r>
    </w:p>
    <w:p w14:paraId="5E2245A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(наименование организации)</w:t>
      </w:r>
    </w:p>
    <w:p w14:paraId="63D64013"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лице</w:t>
      </w:r>
      <w:r w:rsidRPr="00D52CEA">
        <w:rPr>
          <w:rFonts w:ascii="Times New Roman" w:eastAsia="Times New Roman" w:hAnsi="Times New Roman"/>
          <w:i/>
          <w:sz w:val="24"/>
          <w:szCs w:val="24"/>
          <w:lang w:eastAsia="ru-RU"/>
        </w:rPr>
        <w:t xml:space="preserve"> </w:t>
      </w:r>
      <w:r w:rsidRPr="00D52CEA">
        <w:rPr>
          <w:rFonts w:ascii="Times New Roman" w:eastAsia="Times New Roman" w:hAnsi="Times New Roman"/>
          <w:sz w:val="24"/>
          <w:szCs w:val="24"/>
          <w:lang w:eastAsia="ru-RU"/>
        </w:rPr>
        <w:t>________________________________________________________________________________</w:t>
      </w:r>
    </w:p>
    <w:p w14:paraId="2D650C25" w14:textId="77777777" w:rsidR="00E75BCD" w:rsidRPr="00D52CEA" w:rsidRDefault="00E75BCD" w:rsidP="00E75BCD">
      <w:pPr>
        <w:shd w:val="clear" w:color="auto" w:fill="FFFFFF"/>
        <w:autoSpaceDE w:val="0"/>
        <w:autoSpaceDN w:val="0"/>
        <w:adjustRightInd w:val="0"/>
        <w:spacing w:after="0" w:line="240" w:lineRule="auto"/>
        <w:jc w:val="center"/>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(должность, Ф.И.О.)</w:t>
      </w:r>
    </w:p>
    <w:p w14:paraId="188FA8DB"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действующего на основании ___________________________________________________________,</w:t>
      </w:r>
    </w:p>
    <w:p w14:paraId="5A4DA2FD"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(Устава, Положения, Доверенности)</w:t>
      </w:r>
    </w:p>
    <w:p w14:paraId="6F729E0C"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с одной стороны, и ____________________________________________________________________,</w:t>
      </w:r>
    </w:p>
    <w:p w14:paraId="1B261FE8"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(наименование организации)</w:t>
      </w:r>
    </w:p>
    <w:p w14:paraId="20A2D057"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именуемое в дальнейшем «Подрядчик» в лице _____________________________________________,</w:t>
      </w:r>
    </w:p>
    <w:p w14:paraId="211F50E8"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(должность, Ф.И.О.)</w:t>
      </w:r>
    </w:p>
    <w:p w14:paraId="496F89B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действующего на основании ____________________________________________________________,</w:t>
      </w:r>
    </w:p>
    <w:p w14:paraId="5702ABC9"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 соответствии с п. Договора № ____ от «___» __________ 20__ г. (далее – Договор) Подрядчик выполнил обязательство по прохождению государств</w:t>
      </w:r>
      <w:r>
        <w:rPr>
          <w:rFonts w:ascii="Times New Roman" w:eastAsia="Times New Roman" w:hAnsi="Times New Roman"/>
          <w:sz w:val="24"/>
          <w:szCs w:val="24"/>
          <w:lang w:eastAsia="ru-RU"/>
        </w:rPr>
        <w:t xml:space="preserve">енной экспертизы разработанной </w:t>
      </w:r>
      <w:r w:rsidRPr="00D52CEA">
        <w:rPr>
          <w:rFonts w:ascii="Times New Roman" w:eastAsia="Times New Roman" w:hAnsi="Times New Roman"/>
          <w:sz w:val="24"/>
          <w:szCs w:val="24"/>
          <w:lang w:eastAsia="ru-RU"/>
        </w:rPr>
        <w:t>сметной документации по объекту: __________________________.</w:t>
      </w:r>
    </w:p>
    <w:p w14:paraId="1C851F5B"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 __________20___ г. Подрядчиком получено положительное заключение №_______ от «___» ___20___г.</w:t>
      </w:r>
    </w:p>
    <w:p w14:paraId="3A1097A9"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 соответствии с настоящим актом Подрядчик передал, а Заказчик принял положительное заключение №____ от «___» ________20___г. в количестве __ (_________) экземпляров</w:t>
      </w:r>
    </w:p>
    <w:p w14:paraId="299711A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Фактическое качество выполненных работ соответствует (не соответствует) требованиям Договора: ____________________________________________________________________________</w:t>
      </w:r>
    </w:p>
    <w:p w14:paraId="238DE72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Вышеуказанные работы, согласно Договору, должны быть выполнены «___» __________ 20__ г., фактически выполнены «___» __________ 20__ г.</w:t>
      </w:r>
    </w:p>
    <w:p w14:paraId="15EA6E36"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pacing w:val="-4"/>
          <w:sz w:val="24"/>
          <w:szCs w:val="24"/>
          <w:lang w:eastAsia="ru-RU"/>
        </w:rPr>
      </w:pPr>
      <w:r w:rsidRPr="00D52CEA">
        <w:rPr>
          <w:rFonts w:ascii="Times New Roman" w:eastAsia="Times New Roman" w:hAnsi="Times New Roman"/>
          <w:spacing w:val="-4"/>
          <w:sz w:val="24"/>
          <w:szCs w:val="24"/>
          <w:lang w:eastAsia="ru-RU"/>
        </w:rPr>
        <w:t>Недостатки выполненных работ выявлены/не выявлены</w:t>
      </w:r>
    </w:p>
    <w:p w14:paraId="5D92BE5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_____________________________________________________________________________________</w:t>
      </w:r>
    </w:p>
    <w:p w14:paraId="619C2C2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pacing w:val="-4"/>
          <w:sz w:val="24"/>
          <w:szCs w:val="24"/>
          <w:lang w:eastAsia="ru-RU"/>
        </w:rPr>
        <w:t>Сумма</w:t>
      </w:r>
      <w:r w:rsidRPr="00D52CEA">
        <w:rPr>
          <w:rFonts w:ascii="Times New Roman" w:eastAsia="Times New Roman" w:hAnsi="Times New Roman"/>
          <w:sz w:val="24"/>
          <w:szCs w:val="24"/>
          <w:lang w:eastAsia="ru-RU"/>
        </w:rPr>
        <w:t>, подлежащая оплате Подрядчику в соответствии с условиями Договора _____________________________________________________________________________________</w:t>
      </w:r>
    </w:p>
    <w:p w14:paraId="3F5792C3"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В </w:t>
      </w:r>
      <w:r w:rsidRPr="00D52CEA">
        <w:rPr>
          <w:rFonts w:ascii="Times New Roman" w:eastAsia="Times New Roman" w:hAnsi="Times New Roman"/>
          <w:spacing w:val="-4"/>
          <w:sz w:val="24"/>
          <w:szCs w:val="24"/>
          <w:lang w:eastAsia="ru-RU"/>
        </w:rPr>
        <w:t>соответствии</w:t>
      </w:r>
      <w:r w:rsidRPr="00D52CEA">
        <w:rPr>
          <w:rFonts w:ascii="Times New Roman" w:eastAsia="Times New Roman" w:hAnsi="Times New Roman"/>
          <w:sz w:val="24"/>
          <w:szCs w:val="24"/>
          <w:lang w:eastAsia="ru-RU"/>
        </w:rPr>
        <w:t xml:space="preserve"> с пунктом ______ Договора сумма штрафных санкций составляет </w:t>
      </w:r>
    </w:p>
    <w:p w14:paraId="1DA6299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_____________________________________________________________________________________</w:t>
      </w:r>
    </w:p>
    <w:p w14:paraId="0A957AA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w:t>
      </w:r>
      <w:r w:rsidRPr="00D52CEA">
        <w:rPr>
          <w:rFonts w:ascii="Times New Roman" w:eastAsia="Times New Roman" w:hAnsi="Times New Roman"/>
          <w:i/>
          <w:sz w:val="24"/>
          <w:szCs w:val="24"/>
          <w:lang w:eastAsia="ru-RU"/>
        </w:rPr>
        <w:t>указывается порядок расчета штрафных санкций</w:t>
      </w:r>
      <w:r w:rsidRPr="00D52CEA">
        <w:rPr>
          <w:rFonts w:ascii="Times New Roman" w:eastAsia="Times New Roman" w:hAnsi="Times New Roman"/>
          <w:sz w:val="24"/>
          <w:szCs w:val="24"/>
          <w:lang w:eastAsia="ru-RU"/>
        </w:rPr>
        <w:t>).</w:t>
      </w:r>
    </w:p>
    <w:p w14:paraId="238EACB0"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Общая стоимость штрафных санкций составит: _____________________________________________________________________________________</w:t>
      </w:r>
    </w:p>
    <w:p w14:paraId="33839DE0"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pacing w:val="-4"/>
          <w:sz w:val="24"/>
          <w:szCs w:val="24"/>
          <w:lang w:eastAsia="ru-RU"/>
        </w:rPr>
        <w:t>Итоговая</w:t>
      </w:r>
      <w:r w:rsidRPr="00D52CEA">
        <w:rPr>
          <w:rFonts w:ascii="Times New Roman" w:eastAsia="Times New Roman" w:hAnsi="Times New Roman"/>
          <w:i/>
          <w:sz w:val="24"/>
          <w:szCs w:val="24"/>
          <w:lang w:eastAsia="ru-RU"/>
        </w:rPr>
        <w:t xml:space="preserve"> сумма, подлежащая оплате Подрядчику с учетом удержания штрафных санкций, составляет </w:t>
      </w:r>
      <w:r w:rsidRPr="00D52CEA">
        <w:rPr>
          <w:rFonts w:ascii="Times New Roman" w:eastAsia="Times New Roman" w:hAnsi="Times New Roman"/>
          <w:sz w:val="24"/>
          <w:szCs w:val="24"/>
          <w:lang w:eastAsia="ru-RU"/>
        </w:rPr>
        <w:t>_____________________________________________________________________________________</w:t>
      </w:r>
    </w:p>
    <w:p w14:paraId="5B4C6E38" w14:textId="77777777" w:rsidR="00E75BCD" w:rsidRPr="00D52CEA" w:rsidRDefault="00E75BCD" w:rsidP="00E75B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sz w:val="24"/>
          <w:szCs w:val="24"/>
          <w:lang w:eastAsia="ru-RU"/>
        </w:rPr>
      </w:pPr>
    </w:p>
    <w:tbl>
      <w:tblPr>
        <w:tblW w:w="9473" w:type="dxa"/>
        <w:tblInd w:w="465" w:type="dxa"/>
        <w:tblLook w:val="0000" w:firstRow="0" w:lastRow="0" w:firstColumn="0" w:lastColumn="0" w:noHBand="0" w:noVBand="0"/>
      </w:tblPr>
      <w:tblGrid>
        <w:gridCol w:w="4649"/>
        <w:gridCol w:w="4824"/>
      </w:tblGrid>
      <w:tr w:rsidR="00E75BCD" w:rsidRPr="00D52CEA" w14:paraId="72CE0542" w14:textId="77777777" w:rsidTr="00B52D37">
        <w:trPr>
          <w:trHeight w:val="847"/>
        </w:trPr>
        <w:tc>
          <w:tcPr>
            <w:tcW w:w="4649" w:type="dxa"/>
          </w:tcPr>
          <w:p w14:paraId="1E2D3E00"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Сдал:</w:t>
            </w:r>
          </w:p>
          <w:p w14:paraId="48B04FCE"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caps/>
                <w:sz w:val="24"/>
                <w:szCs w:val="24"/>
                <w:lang w:eastAsia="ru-RU"/>
              </w:rPr>
            </w:pPr>
            <w:r w:rsidRPr="00D52CEA">
              <w:rPr>
                <w:rFonts w:ascii="Times New Roman" w:eastAsia="Times New Roman" w:hAnsi="Times New Roman"/>
                <w:caps/>
                <w:sz w:val="24"/>
                <w:szCs w:val="24"/>
                <w:lang w:eastAsia="ru-RU"/>
              </w:rPr>
              <w:t>ПОДРЯДЧИК</w:t>
            </w:r>
          </w:p>
          <w:p w14:paraId="2EF26874"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
                <w:sz w:val="24"/>
                <w:szCs w:val="24"/>
                <w:lang w:eastAsia="ru-RU"/>
              </w:rPr>
            </w:pPr>
            <w:r w:rsidRPr="00D52CEA">
              <w:rPr>
                <w:rFonts w:ascii="Times New Roman" w:eastAsia="Times New Roman" w:hAnsi="Times New Roman"/>
                <w:caps/>
                <w:sz w:val="24"/>
                <w:szCs w:val="24"/>
                <w:lang w:eastAsia="ru-RU"/>
              </w:rPr>
              <w:t xml:space="preserve"> </w:t>
            </w:r>
          </w:p>
        </w:tc>
        <w:tc>
          <w:tcPr>
            <w:tcW w:w="4824" w:type="dxa"/>
          </w:tcPr>
          <w:p w14:paraId="249E0315"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Принял:</w:t>
            </w:r>
          </w:p>
          <w:p w14:paraId="5CE90768"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ЗАКАЗЧИК:</w:t>
            </w:r>
          </w:p>
        </w:tc>
      </w:tr>
      <w:tr w:rsidR="00E75BCD" w:rsidRPr="00D52CEA" w14:paraId="3E5EB888" w14:textId="77777777" w:rsidTr="00B52D37">
        <w:trPr>
          <w:trHeight w:val="847"/>
        </w:trPr>
        <w:tc>
          <w:tcPr>
            <w:tcW w:w="4649" w:type="dxa"/>
          </w:tcPr>
          <w:p w14:paraId="64ACA511"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______________ /______________/</w:t>
            </w:r>
          </w:p>
          <w:p w14:paraId="4E457330"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p>
          <w:p w14:paraId="5960D57F"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М.П.</w:t>
            </w:r>
          </w:p>
        </w:tc>
        <w:tc>
          <w:tcPr>
            <w:tcW w:w="4824" w:type="dxa"/>
          </w:tcPr>
          <w:p w14:paraId="72EB59E7"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 /______________/</w:t>
            </w:r>
          </w:p>
          <w:p w14:paraId="49E4DAEB"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p>
          <w:p w14:paraId="6BAF47B4"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r>
    </w:tbl>
    <w:p w14:paraId="7199CC0E" w14:textId="18A71BAD" w:rsidR="00B83ACE" w:rsidRPr="00482FF3" w:rsidRDefault="000E5DAC" w:rsidP="000E5DAC">
      <w:pPr>
        <w:keepNext/>
        <w:pageBreakBefore/>
        <w:widowControl w:val="0"/>
        <w:tabs>
          <w:tab w:val="left" w:pos="426"/>
          <w:tab w:val="num" w:pos="1276"/>
        </w:tabs>
        <w:suppressAutoHyphens/>
        <w:autoSpaceDE w:val="0"/>
        <w:autoSpaceDN w:val="0"/>
        <w:adjustRightInd w:val="0"/>
        <w:spacing w:before="240" w:after="60" w:line="240" w:lineRule="auto"/>
        <w:ind w:right="153"/>
        <w:contextualSpacing/>
        <w:jc w:val="both"/>
        <w:outlineLvl w:val="0"/>
        <w:rPr>
          <w:rFonts w:ascii="Times New Roman" w:eastAsia="Times New Roman" w:hAnsi="Times New Roman"/>
          <w:b/>
          <w:sz w:val="24"/>
          <w:szCs w:val="24"/>
          <w:lang w:eastAsia="ru-RU"/>
        </w:rPr>
      </w:pPr>
      <w:r w:rsidRPr="00482FF3">
        <w:rPr>
          <w:rFonts w:ascii="Times New Roman" w:eastAsia="Times New Roman" w:hAnsi="Times New Roman"/>
          <w:b/>
          <w:sz w:val="24"/>
          <w:szCs w:val="24"/>
          <w:lang w:eastAsia="ru-RU"/>
        </w:rPr>
        <w:lastRenderedPageBreak/>
        <w:t xml:space="preserve">4. </w:t>
      </w:r>
      <w:r w:rsidR="00DB5454" w:rsidRPr="00482FF3">
        <w:rPr>
          <w:rFonts w:ascii="Times New Roman" w:eastAsia="Times New Roman" w:hAnsi="Times New Roman"/>
          <w:b/>
          <w:sz w:val="24"/>
          <w:szCs w:val="24"/>
          <w:lang w:eastAsia="ru-RU"/>
        </w:rPr>
        <w:t>П</w:t>
      </w:r>
      <w:r w:rsidR="00B83ACE" w:rsidRPr="00482FF3">
        <w:rPr>
          <w:rFonts w:ascii="Times New Roman" w:eastAsia="Times New Roman" w:hAnsi="Times New Roman"/>
          <w:b/>
          <w:sz w:val="24"/>
          <w:szCs w:val="24"/>
          <w:lang w:eastAsia="ru-RU"/>
        </w:rPr>
        <w:t>орядок проведения закупки. Инструкции по подготовке Заявок</w:t>
      </w:r>
    </w:p>
    <w:p w14:paraId="34362927" w14:textId="68603B4D" w:rsidR="00B83ACE" w:rsidRPr="00482FF3" w:rsidRDefault="000E5DAC" w:rsidP="000E5DAC">
      <w:pPr>
        <w:keepNext/>
        <w:tabs>
          <w:tab w:val="left" w:pos="284"/>
          <w:tab w:val="left" w:pos="426"/>
          <w:tab w:val="num" w:pos="1276"/>
        </w:tabs>
        <w:suppressAutoHyphens/>
        <w:spacing w:before="360" w:after="120" w:line="240" w:lineRule="auto"/>
        <w:jc w:val="both"/>
        <w:outlineLvl w:val="1"/>
        <w:rPr>
          <w:rFonts w:ascii="Times New Roman" w:eastAsia="Times New Roman" w:hAnsi="Times New Roman"/>
          <w:b/>
          <w:bCs/>
          <w:sz w:val="24"/>
          <w:szCs w:val="24"/>
          <w:lang w:eastAsia="ru-RU"/>
        </w:rPr>
      </w:pPr>
      <w:bookmarkStart w:id="29" w:name="_Toc322017042"/>
      <w:bookmarkStart w:id="30" w:name="_Toc322017055"/>
      <w:r w:rsidRPr="00482FF3">
        <w:rPr>
          <w:rFonts w:ascii="Times New Roman" w:eastAsia="Times New Roman" w:hAnsi="Times New Roman"/>
          <w:b/>
          <w:bCs/>
          <w:sz w:val="24"/>
          <w:szCs w:val="24"/>
          <w:lang w:eastAsia="ru-RU"/>
        </w:rPr>
        <w:t xml:space="preserve">4.1. </w:t>
      </w:r>
      <w:r w:rsidR="00B83ACE" w:rsidRPr="00482FF3">
        <w:rPr>
          <w:rFonts w:ascii="Times New Roman" w:eastAsia="Times New Roman" w:hAnsi="Times New Roman"/>
          <w:b/>
          <w:bCs/>
          <w:sz w:val="24"/>
          <w:szCs w:val="24"/>
          <w:lang w:eastAsia="ru-RU"/>
        </w:rPr>
        <w:t xml:space="preserve">Общий порядок проведения </w:t>
      </w:r>
      <w:bookmarkEnd w:id="29"/>
      <w:r w:rsidR="00B83ACE" w:rsidRPr="00482FF3">
        <w:rPr>
          <w:rFonts w:ascii="Times New Roman" w:eastAsia="Times New Roman" w:hAnsi="Times New Roman"/>
          <w:b/>
          <w:bCs/>
          <w:sz w:val="24"/>
          <w:szCs w:val="24"/>
          <w:lang w:eastAsia="ru-RU"/>
        </w:rPr>
        <w:t>закупки</w:t>
      </w:r>
    </w:p>
    <w:p w14:paraId="1CD57E95" w14:textId="77777777" w:rsidR="00B83ACE" w:rsidRPr="00482FF3" w:rsidRDefault="00B83ACE" w:rsidP="003769FB">
      <w:pPr>
        <w:numPr>
          <w:ilvl w:val="2"/>
          <w:numId w:val="16"/>
        </w:numPr>
        <w:spacing w:after="0" w:line="240" w:lineRule="auto"/>
        <w:ind w:left="0" w:firstLine="0"/>
        <w:jc w:val="both"/>
        <w:rPr>
          <w:rFonts w:ascii="Times New Roman" w:eastAsia="Times New Roman" w:hAnsi="Times New Roman"/>
          <w:sz w:val="24"/>
          <w:szCs w:val="24"/>
          <w:lang w:eastAsia="ru-RU"/>
        </w:rPr>
      </w:pPr>
      <w:bookmarkStart w:id="31" w:name="_Toc322017046"/>
      <w:r w:rsidRPr="00482FF3">
        <w:rPr>
          <w:rFonts w:ascii="Times New Roman" w:eastAsia="Times New Roman" w:hAnsi="Times New Roman"/>
          <w:sz w:val="24"/>
          <w:szCs w:val="24"/>
          <w:lang w:eastAsia="ru-RU"/>
        </w:rPr>
        <w:t>Закупка проводится в следующем порядке:</w:t>
      </w:r>
    </w:p>
    <w:p w14:paraId="4565E38F"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публикация Извещения о проведении закупки (подраздел 4.2.);</w:t>
      </w:r>
    </w:p>
    <w:p w14:paraId="70D7BF16"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предоставление Документации о закупке Участникам (подраздел 4.3.);</w:t>
      </w:r>
    </w:p>
    <w:p w14:paraId="1FCA9C8A" w14:textId="77777777" w:rsidR="00B83ACE" w:rsidRPr="00482FF3" w:rsidRDefault="00B83ACE" w:rsidP="00B83ACE">
      <w:pPr>
        <w:widowControl w:val="0"/>
        <w:tabs>
          <w:tab w:val="left" w:pos="284"/>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в) </w:t>
      </w:r>
      <w:r w:rsidRPr="00482FF3">
        <w:rPr>
          <w:rFonts w:ascii="Times New Roman" w:eastAsia="Times New Roman" w:hAnsi="Times New Roman"/>
          <w:sz w:val="24"/>
          <w:szCs w:val="24"/>
          <w:lang w:eastAsia="ru-RU"/>
        </w:rPr>
        <w:t>подготовка Участниками своих Заявок, разъяснения и изменение Заказчиком Извещения/Документации о закупке (подраздел 4.4.);</w:t>
      </w:r>
    </w:p>
    <w:p w14:paraId="3AE42330"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г)</w:t>
      </w:r>
      <w:r w:rsidRPr="00482FF3">
        <w:rPr>
          <w:rFonts w:ascii="Times New Roman" w:eastAsia="Times New Roman" w:hAnsi="Times New Roman"/>
          <w:sz w:val="24"/>
          <w:szCs w:val="24"/>
          <w:lang w:eastAsia="ru-RU"/>
        </w:rPr>
        <w:t xml:space="preserve"> требования к Участникам (подраздел 4.5.);</w:t>
      </w:r>
    </w:p>
    <w:p w14:paraId="5D26C619"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д)</w:t>
      </w:r>
      <w:r w:rsidRPr="00482FF3">
        <w:rPr>
          <w:rFonts w:ascii="Times New Roman" w:eastAsia="Times New Roman" w:hAnsi="Times New Roman"/>
          <w:sz w:val="24"/>
          <w:szCs w:val="24"/>
          <w:lang w:eastAsia="ru-RU"/>
        </w:rPr>
        <w:t xml:space="preserve"> подача Заявок и их прием (подраздел 4.6.);</w:t>
      </w:r>
    </w:p>
    <w:p w14:paraId="338A88DF"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е)</w:t>
      </w:r>
      <w:r w:rsidRPr="00482FF3">
        <w:rPr>
          <w:rFonts w:ascii="Times New Roman" w:eastAsia="Times New Roman" w:hAnsi="Times New Roman"/>
          <w:sz w:val="24"/>
          <w:szCs w:val="24"/>
          <w:lang w:eastAsia="ru-RU"/>
        </w:rPr>
        <w:t xml:space="preserve"> изменение условий Заявки (подраздел 4.7.);</w:t>
      </w:r>
    </w:p>
    <w:p w14:paraId="64B19A0B"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ж) </w:t>
      </w:r>
      <w:r w:rsidRPr="00482FF3">
        <w:rPr>
          <w:rFonts w:ascii="Times New Roman" w:eastAsia="Times New Roman" w:hAnsi="Times New Roman"/>
          <w:sz w:val="24"/>
          <w:szCs w:val="24"/>
          <w:lang w:eastAsia="ru-RU"/>
        </w:rPr>
        <w:t>открытие информации с Заявками Участников (подраздел 4.8.);</w:t>
      </w:r>
    </w:p>
    <w:p w14:paraId="0C6F7955"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з)</w:t>
      </w:r>
      <w:r w:rsidRPr="00482FF3">
        <w:rPr>
          <w:rFonts w:ascii="Times New Roman" w:eastAsia="Times New Roman" w:hAnsi="Times New Roman"/>
          <w:sz w:val="24"/>
          <w:szCs w:val="24"/>
          <w:lang w:eastAsia="ru-RU"/>
        </w:rPr>
        <w:t xml:space="preserve"> оценка Заявок Участников (подраздел4.9.);</w:t>
      </w:r>
    </w:p>
    <w:p w14:paraId="2B8E637C"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и)</w:t>
      </w:r>
      <w:r w:rsidRPr="00482FF3">
        <w:rPr>
          <w:rFonts w:ascii="Times New Roman" w:eastAsia="Times New Roman" w:hAnsi="Times New Roman"/>
          <w:sz w:val="24"/>
          <w:szCs w:val="24"/>
          <w:lang w:eastAsia="ru-RU"/>
        </w:rPr>
        <w:t xml:space="preserve"> проведение переторжки (подпункт 4.9.3.5.); </w:t>
      </w:r>
    </w:p>
    <w:p w14:paraId="108B48F8"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к)</w:t>
      </w:r>
      <w:r w:rsidRPr="00482FF3">
        <w:rPr>
          <w:rFonts w:ascii="Times New Roman" w:eastAsia="Times New Roman" w:hAnsi="Times New Roman"/>
          <w:sz w:val="24"/>
          <w:szCs w:val="24"/>
          <w:lang w:eastAsia="ru-RU"/>
        </w:rPr>
        <w:t xml:space="preserve"> определение Победителя закупки (подраздел 4.10.);</w:t>
      </w:r>
    </w:p>
    <w:p w14:paraId="4A7AF90E"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л)</w:t>
      </w:r>
      <w:r w:rsidRPr="00482FF3">
        <w:rPr>
          <w:rFonts w:ascii="Times New Roman" w:eastAsia="Times New Roman" w:hAnsi="Times New Roman"/>
          <w:sz w:val="24"/>
          <w:szCs w:val="24"/>
          <w:lang w:eastAsia="ru-RU"/>
        </w:rPr>
        <w:t xml:space="preserve"> уведомление Участников о результатах закупки (подраздел 4.11.);</w:t>
      </w:r>
    </w:p>
    <w:p w14:paraId="6AB1794E" w14:textId="5C0DD3A7" w:rsidR="00B83ACE"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м) </w:t>
      </w:r>
      <w:r w:rsidRPr="00482FF3">
        <w:rPr>
          <w:rFonts w:ascii="Times New Roman" w:eastAsia="Times New Roman" w:hAnsi="Times New Roman"/>
          <w:sz w:val="24"/>
          <w:szCs w:val="24"/>
          <w:lang w:eastAsia="ru-RU"/>
        </w:rPr>
        <w:t>заключ</w:t>
      </w:r>
      <w:r w:rsidR="00D735DC" w:rsidRPr="00482FF3">
        <w:rPr>
          <w:rFonts w:ascii="Times New Roman" w:eastAsia="Times New Roman" w:hAnsi="Times New Roman"/>
          <w:sz w:val="24"/>
          <w:szCs w:val="24"/>
          <w:lang w:eastAsia="ru-RU"/>
        </w:rPr>
        <w:t>ение Договора (подраздел 4.12.);</w:t>
      </w:r>
    </w:p>
    <w:p w14:paraId="6D8971D8" w14:textId="77777777" w:rsidR="00D14BCA" w:rsidRPr="00FD78CA" w:rsidRDefault="00D14BCA" w:rsidP="00D14BC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FD78CA">
        <w:rPr>
          <w:rFonts w:ascii="Times New Roman" w:eastAsia="Times New Roman" w:hAnsi="Times New Roman"/>
          <w:b/>
          <w:sz w:val="24"/>
          <w:szCs w:val="24"/>
          <w:lang w:eastAsia="ru-RU"/>
        </w:rPr>
        <w:t>н)</w:t>
      </w:r>
      <w:r w:rsidRPr="00FD78CA">
        <w:rPr>
          <w:rFonts w:ascii="Times New Roman" w:eastAsia="Times New Roman" w:hAnsi="Times New Roman"/>
          <w:sz w:val="24"/>
          <w:szCs w:val="24"/>
          <w:lang w:eastAsia="ru-RU"/>
        </w:rPr>
        <w:t xml:space="preserve"> обеспечение исполнения обязательств по договору (подраздел 4.13.)</w:t>
      </w:r>
      <w:r>
        <w:rPr>
          <w:rFonts w:ascii="Times New Roman" w:eastAsia="Times New Roman" w:hAnsi="Times New Roman"/>
          <w:sz w:val="24"/>
          <w:szCs w:val="24"/>
          <w:lang w:eastAsia="ru-RU"/>
        </w:rPr>
        <w:t>.</w:t>
      </w:r>
    </w:p>
    <w:p w14:paraId="197D9AEB" w14:textId="77777777" w:rsidR="0038392E" w:rsidRPr="00482FF3" w:rsidRDefault="0038392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46551A45" w14:textId="244E7A81" w:rsidR="00B83ACE" w:rsidRPr="005F18EC" w:rsidRDefault="00B83ACE" w:rsidP="003769FB">
      <w:pPr>
        <w:pStyle w:val="aff8"/>
        <w:keepNext/>
        <w:numPr>
          <w:ilvl w:val="1"/>
          <w:numId w:val="18"/>
        </w:numPr>
        <w:suppressAutoHyphens/>
        <w:spacing w:before="360" w:after="120"/>
        <w:jc w:val="both"/>
        <w:outlineLvl w:val="1"/>
        <w:rPr>
          <w:rFonts w:ascii="Times New Roman" w:hAnsi="Times New Roman"/>
          <w:b/>
          <w:bCs/>
          <w:sz w:val="24"/>
          <w:szCs w:val="24"/>
        </w:rPr>
      </w:pPr>
      <w:bookmarkStart w:id="32" w:name="_Toc322017043"/>
      <w:r w:rsidRPr="005F18EC">
        <w:rPr>
          <w:rFonts w:ascii="Times New Roman" w:hAnsi="Times New Roman"/>
          <w:b/>
          <w:bCs/>
          <w:sz w:val="24"/>
          <w:szCs w:val="24"/>
        </w:rPr>
        <w:t xml:space="preserve">Публикация Извещения о проведении </w:t>
      </w:r>
      <w:bookmarkEnd w:id="32"/>
      <w:r w:rsidRPr="005F18EC">
        <w:rPr>
          <w:rFonts w:ascii="Times New Roman" w:hAnsi="Times New Roman"/>
          <w:b/>
          <w:bCs/>
          <w:sz w:val="24"/>
          <w:szCs w:val="24"/>
        </w:rPr>
        <w:t>закупки</w:t>
      </w:r>
    </w:p>
    <w:p w14:paraId="49DDAFCB" w14:textId="77777777" w:rsidR="00B83ACE" w:rsidRPr="00482FF3" w:rsidRDefault="00B83ACE" w:rsidP="003769FB">
      <w:pPr>
        <w:numPr>
          <w:ilvl w:val="2"/>
          <w:numId w:val="18"/>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Извещение о проведении закупки в электронной форме размещается в единой информационной системе, на ЭП и на сайте Заказчика в порядке, указанном в пункте 1.1. настоящей Документации о закупке.</w:t>
      </w:r>
    </w:p>
    <w:p w14:paraId="58ADD9B5" w14:textId="77777777" w:rsidR="00B83ACE" w:rsidRPr="00482FF3" w:rsidRDefault="00B83ACE" w:rsidP="003769FB">
      <w:pPr>
        <w:pStyle w:val="aff8"/>
        <w:keepNext/>
        <w:numPr>
          <w:ilvl w:val="1"/>
          <w:numId w:val="17"/>
        </w:numPr>
        <w:suppressAutoHyphens/>
        <w:spacing w:before="360" w:after="120"/>
        <w:ind w:left="567"/>
        <w:jc w:val="both"/>
        <w:outlineLvl w:val="1"/>
        <w:rPr>
          <w:rFonts w:ascii="Times New Roman" w:hAnsi="Times New Roman"/>
          <w:b/>
          <w:bCs/>
          <w:sz w:val="24"/>
          <w:szCs w:val="24"/>
        </w:rPr>
      </w:pPr>
      <w:bookmarkStart w:id="33" w:name="_Toc322017044"/>
      <w:r w:rsidRPr="00482FF3">
        <w:rPr>
          <w:rFonts w:ascii="Times New Roman" w:hAnsi="Times New Roman"/>
          <w:b/>
          <w:bCs/>
          <w:sz w:val="24"/>
          <w:szCs w:val="24"/>
        </w:rPr>
        <w:t>Предоставление Документации по закупке Участникам</w:t>
      </w:r>
      <w:bookmarkEnd w:id="33"/>
    </w:p>
    <w:p w14:paraId="2085E23A" w14:textId="77777777" w:rsidR="00B83ACE" w:rsidRPr="00482FF3" w:rsidRDefault="00B83ACE" w:rsidP="003769FB">
      <w:pPr>
        <w:keepNext/>
        <w:numPr>
          <w:ilvl w:val="2"/>
          <w:numId w:val="17"/>
        </w:numPr>
        <w:suppressAutoHyphens/>
        <w:spacing w:after="0" w:line="240" w:lineRule="auto"/>
        <w:ind w:left="0" w:firstLine="0"/>
        <w:jc w:val="both"/>
        <w:outlineLvl w:val="1"/>
        <w:rPr>
          <w:rFonts w:ascii="Times New Roman" w:eastAsia="Times New Roman" w:hAnsi="Times New Roman"/>
          <w:bCs/>
          <w:sz w:val="24"/>
          <w:szCs w:val="24"/>
          <w:lang w:eastAsia="ru-RU"/>
        </w:rPr>
      </w:pPr>
      <w:bookmarkStart w:id="34" w:name="_Toc322017045"/>
      <w:r w:rsidRPr="00482FF3">
        <w:rPr>
          <w:rFonts w:ascii="Times New Roman" w:eastAsia="Times New Roman" w:hAnsi="Times New Roman"/>
          <w:sz w:val="24"/>
          <w:szCs w:val="24"/>
          <w:lang w:eastAsia="ru-RU"/>
        </w:rPr>
        <w:t>Документация о закупке размещается в единой информационной системе, на ЭП и на сайте Заказчика вместе с Извещением об осуществлении закупки.</w:t>
      </w:r>
    </w:p>
    <w:p w14:paraId="4B448D02" w14:textId="77777777" w:rsidR="00B83ACE" w:rsidRPr="00482FF3" w:rsidRDefault="00B83ACE" w:rsidP="003769FB">
      <w:pPr>
        <w:keepNext/>
        <w:numPr>
          <w:ilvl w:val="2"/>
          <w:numId w:val="17"/>
        </w:numPr>
        <w:suppressAutoHyphens/>
        <w:spacing w:after="0" w:line="240" w:lineRule="auto"/>
        <w:ind w:left="0" w:firstLine="0"/>
        <w:jc w:val="both"/>
        <w:outlineLvl w:val="1"/>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Участники могут также получить Документацию о закупке в порядке, указанном в Извещении о проведении закупки.</w:t>
      </w:r>
      <w:bookmarkEnd w:id="34"/>
    </w:p>
    <w:p w14:paraId="1FE25993" w14:textId="77777777" w:rsidR="00B83ACE" w:rsidRPr="00482FF3" w:rsidRDefault="00B83ACE" w:rsidP="003769FB">
      <w:pPr>
        <w:keepNext/>
        <w:numPr>
          <w:ilvl w:val="1"/>
          <w:numId w:val="17"/>
        </w:numPr>
        <w:tabs>
          <w:tab w:val="left" w:pos="709"/>
          <w:tab w:val="left" w:pos="851"/>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Подготовка </w:t>
      </w:r>
      <w:bookmarkEnd w:id="31"/>
      <w:r w:rsidRPr="00482FF3">
        <w:rPr>
          <w:rFonts w:ascii="Times New Roman" w:eastAsia="Times New Roman" w:hAnsi="Times New Roman"/>
          <w:b/>
          <w:bCs/>
          <w:sz w:val="24"/>
          <w:szCs w:val="24"/>
          <w:lang w:eastAsia="ru-RU"/>
        </w:rPr>
        <w:t>Заявок</w:t>
      </w:r>
    </w:p>
    <w:p w14:paraId="499319B2"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eastAsia="Times New Roman" w:hAnsi="Times New Roman"/>
          <w:b/>
          <w:bCs/>
          <w:sz w:val="24"/>
          <w:szCs w:val="24"/>
          <w:lang w:eastAsia="ru-RU"/>
        </w:rPr>
      </w:pPr>
      <w:bookmarkStart w:id="35" w:name="_Toc322017047"/>
      <w:r w:rsidRPr="00482FF3">
        <w:rPr>
          <w:rFonts w:ascii="Times New Roman" w:eastAsia="Times New Roman" w:hAnsi="Times New Roman"/>
          <w:b/>
          <w:bCs/>
          <w:sz w:val="24"/>
          <w:szCs w:val="24"/>
          <w:lang w:eastAsia="ru-RU"/>
        </w:rPr>
        <w:t xml:space="preserve">Общие требования к </w:t>
      </w:r>
      <w:bookmarkEnd w:id="35"/>
      <w:r w:rsidRPr="00482FF3">
        <w:rPr>
          <w:rFonts w:ascii="Times New Roman" w:eastAsia="Times New Roman" w:hAnsi="Times New Roman"/>
          <w:b/>
          <w:bCs/>
          <w:sz w:val="24"/>
          <w:szCs w:val="24"/>
          <w:lang w:eastAsia="ru-RU"/>
        </w:rPr>
        <w:t>Заявке</w:t>
      </w:r>
    </w:p>
    <w:p w14:paraId="2B4D8B78" w14:textId="77777777" w:rsidR="00B83ACE" w:rsidRPr="00322942" w:rsidRDefault="00B83ACE" w:rsidP="003769FB">
      <w:pPr>
        <w:numPr>
          <w:ilvl w:val="3"/>
          <w:numId w:val="17"/>
        </w:numPr>
        <w:tabs>
          <w:tab w:val="left"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w:t>
      </w:r>
      <w:r w:rsidRPr="00322942">
        <w:rPr>
          <w:rFonts w:ascii="Times New Roman" w:eastAsia="Times New Roman" w:hAnsi="Times New Roman"/>
          <w:sz w:val="24"/>
          <w:szCs w:val="24"/>
          <w:lang w:eastAsia="ru-RU"/>
        </w:rPr>
        <w:t>содержать следующее:</w:t>
      </w:r>
    </w:p>
    <w:p w14:paraId="0CB0A55F" w14:textId="3F88CB60" w:rsidR="00EC307D" w:rsidRPr="00322942"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eastAsia="Times New Roman" w:hAnsi="Times New Roman"/>
          <w:b/>
          <w:sz w:val="24"/>
          <w:szCs w:val="24"/>
          <w:lang w:eastAsia="ru-RU"/>
        </w:rPr>
        <w:t xml:space="preserve">      а)</w:t>
      </w:r>
      <w:r w:rsidRPr="00322942">
        <w:rPr>
          <w:rFonts w:ascii="Times New Roman" w:eastAsia="Times New Roman" w:hAnsi="Times New Roman"/>
          <w:sz w:val="24"/>
          <w:szCs w:val="24"/>
          <w:lang w:eastAsia="ru-RU"/>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474EBAE6" w14:textId="67CFFA1C" w:rsidR="00464C35" w:rsidRPr="00322942" w:rsidRDefault="00464C35" w:rsidP="00464C35">
      <w:pPr>
        <w:spacing w:after="0" w:line="240" w:lineRule="atLeast"/>
        <w:jc w:val="both"/>
        <w:rPr>
          <w:rFonts w:ascii="Times New Roman" w:eastAsia="Times New Roman" w:hAnsi="Times New Roman"/>
          <w:b/>
          <w:sz w:val="24"/>
          <w:szCs w:val="24"/>
          <w:lang w:eastAsia="ru-RU"/>
        </w:rPr>
      </w:pPr>
      <w:r w:rsidRPr="00322942">
        <w:rPr>
          <w:rFonts w:ascii="Times New Roman" w:eastAsia="Times New Roman" w:hAnsi="Times New Roman"/>
          <w:b/>
          <w:sz w:val="24"/>
          <w:szCs w:val="24"/>
          <w:lang w:eastAsia="ru-RU"/>
        </w:rPr>
        <w:t xml:space="preserve">      </w:t>
      </w:r>
      <w:proofErr w:type="gramStart"/>
      <w:r w:rsidRPr="00322942">
        <w:rPr>
          <w:rFonts w:ascii="Times New Roman" w:eastAsia="Times New Roman" w:hAnsi="Times New Roman"/>
          <w:b/>
          <w:sz w:val="24"/>
          <w:szCs w:val="24"/>
          <w:lang w:eastAsia="ru-RU"/>
        </w:rPr>
        <w:t>б)</w:t>
      </w:r>
      <w:r w:rsidRPr="00322942">
        <w:rPr>
          <w:rFonts w:ascii="Times New Roman" w:eastAsia="Times New Roman" w:hAnsi="Times New Roman"/>
          <w:sz w:val="24"/>
          <w:szCs w:val="24"/>
          <w:lang w:eastAsia="ru-RU"/>
        </w:rPr>
        <w:t xml:space="preserve"> </w:t>
      </w:r>
      <w:r w:rsidR="00AE1218" w:rsidRPr="00322942">
        <w:rPr>
          <w:rFonts w:ascii="Times New Roman" w:eastAsia="Times New Roman" w:hAnsi="Times New Roman"/>
          <w:bCs/>
          <w:sz w:val="24"/>
          <w:szCs w:val="24"/>
          <w:lang w:eastAsia="ru-RU"/>
        </w:rPr>
        <w:t xml:space="preserve"> </w:t>
      </w:r>
      <w:r w:rsidR="00AE1218" w:rsidRPr="00322942">
        <w:rPr>
          <w:rFonts w:ascii="Times New Roman" w:eastAsia="Times New Roman" w:hAnsi="Times New Roman"/>
          <w:bCs/>
          <w:sz w:val="24"/>
          <w:szCs w:val="24"/>
          <w:lang w:eastAsia="ru-RU"/>
        </w:rPr>
        <w:tab/>
      </w:r>
      <w:proofErr w:type="gramEnd"/>
      <w:r w:rsidR="00AE1218" w:rsidRPr="00322942">
        <w:rPr>
          <w:rFonts w:ascii="Times New Roman" w:eastAsia="Times New Roman" w:hAnsi="Times New Roman"/>
          <w:bCs/>
          <w:sz w:val="24"/>
          <w:szCs w:val="24"/>
          <w:lang w:eastAsia="ru-RU"/>
        </w:rPr>
        <w:t xml:space="preserve">Сведения о наличии собственных ресурсов Участника </w:t>
      </w:r>
      <w:r w:rsidR="00AE1218" w:rsidRPr="00322942">
        <w:rPr>
          <w:rFonts w:ascii="Times New Roman" w:eastAsia="Times New Roman" w:hAnsi="Times New Roman"/>
          <w:sz w:val="24"/>
          <w:szCs w:val="24"/>
          <w:lang w:eastAsia="ru-RU"/>
        </w:rPr>
        <w:t>по форме и в соответствии с инструкциями, приведенными в настоящей Документации о закупке (подраздел 5.2.);</w:t>
      </w:r>
      <w:r w:rsidR="00AE1218" w:rsidRPr="00322942">
        <w:rPr>
          <w:rFonts w:ascii="Times New Roman" w:eastAsia="Times New Roman" w:hAnsi="Times New Roman"/>
          <w:b/>
          <w:sz w:val="24"/>
          <w:szCs w:val="24"/>
          <w:lang w:eastAsia="ru-RU"/>
        </w:rPr>
        <w:t xml:space="preserve">    </w:t>
      </w:r>
    </w:p>
    <w:p w14:paraId="27FE7D5F" w14:textId="0E454F59" w:rsidR="00AE1218" w:rsidRPr="00322942" w:rsidRDefault="00AE1218" w:rsidP="00AE1218">
      <w:pPr>
        <w:spacing w:after="0" w:line="240" w:lineRule="atLeast"/>
        <w:jc w:val="both"/>
        <w:rPr>
          <w:rFonts w:ascii="Times New Roman" w:eastAsia="Times New Roman" w:hAnsi="Times New Roman"/>
          <w:b/>
          <w:sz w:val="24"/>
          <w:szCs w:val="24"/>
          <w:lang w:eastAsia="ru-RU"/>
        </w:rPr>
      </w:pPr>
      <w:r w:rsidRPr="00322942">
        <w:rPr>
          <w:rFonts w:ascii="Times New Roman" w:eastAsia="Times New Roman" w:hAnsi="Times New Roman"/>
          <w:b/>
          <w:sz w:val="24"/>
          <w:szCs w:val="24"/>
          <w:lang w:eastAsia="ru-RU"/>
        </w:rPr>
        <w:t xml:space="preserve">      в)</w:t>
      </w:r>
      <w:r w:rsidRPr="00322942">
        <w:rPr>
          <w:rFonts w:ascii="Times New Roman" w:eastAsia="Times New Roman" w:hAnsi="Times New Roman"/>
          <w:sz w:val="24"/>
          <w:szCs w:val="24"/>
          <w:lang w:eastAsia="ru-RU"/>
        </w:rPr>
        <w:t xml:space="preserve"> </w:t>
      </w:r>
      <w:r w:rsidRPr="00322942">
        <w:rPr>
          <w:rFonts w:ascii="Times New Roman" w:eastAsia="Times New Roman" w:hAnsi="Times New Roman"/>
          <w:bCs/>
          <w:sz w:val="24"/>
          <w:szCs w:val="24"/>
          <w:lang w:eastAsia="ru-RU"/>
        </w:rPr>
        <w:t xml:space="preserve">Сведения об опыте работы Участника </w:t>
      </w:r>
      <w:r w:rsidRPr="00322942">
        <w:rPr>
          <w:rFonts w:ascii="Times New Roman" w:eastAsia="Times New Roman" w:hAnsi="Times New Roman"/>
          <w:sz w:val="24"/>
          <w:szCs w:val="24"/>
          <w:lang w:eastAsia="ru-RU"/>
        </w:rPr>
        <w:t>по форме и в соответствии с инструкциями, приведенными в настоящей Документации о закупке (подраздел 5.3.);</w:t>
      </w:r>
      <w:r w:rsidRPr="00322942">
        <w:rPr>
          <w:rFonts w:ascii="Times New Roman" w:eastAsia="Times New Roman" w:hAnsi="Times New Roman"/>
          <w:b/>
          <w:sz w:val="24"/>
          <w:szCs w:val="24"/>
          <w:lang w:eastAsia="ru-RU"/>
        </w:rPr>
        <w:t xml:space="preserve">    </w:t>
      </w:r>
    </w:p>
    <w:p w14:paraId="11F404BD" w14:textId="43CD45A2" w:rsidR="00EC307D" w:rsidRPr="00322942"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eastAsia="Times New Roman" w:hAnsi="Times New Roman"/>
          <w:b/>
          <w:iCs/>
          <w:snapToGrid w:val="0"/>
          <w:sz w:val="24"/>
          <w:szCs w:val="24"/>
          <w:lang w:eastAsia="ru-RU"/>
        </w:rPr>
        <w:t xml:space="preserve"> </w:t>
      </w:r>
      <w:r w:rsidRPr="00322942">
        <w:rPr>
          <w:rFonts w:ascii="Times New Roman" w:eastAsia="Times New Roman" w:hAnsi="Times New Roman"/>
          <w:b/>
          <w:sz w:val="24"/>
          <w:szCs w:val="24"/>
          <w:lang w:eastAsia="ru-RU"/>
        </w:rPr>
        <w:t xml:space="preserve">     </w:t>
      </w:r>
      <w:proofErr w:type="gramStart"/>
      <w:r w:rsidR="00873913" w:rsidRPr="00322942">
        <w:rPr>
          <w:rFonts w:ascii="Times New Roman" w:eastAsia="Times New Roman" w:hAnsi="Times New Roman"/>
          <w:b/>
          <w:sz w:val="24"/>
          <w:szCs w:val="24"/>
          <w:lang w:eastAsia="ru-RU"/>
        </w:rPr>
        <w:t>г</w:t>
      </w:r>
      <w:r w:rsidRPr="00322942">
        <w:rPr>
          <w:rFonts w:ascii="Times New Roman" w:eastAsia="Times New Roman" w:hAnsi="Times New Roman"/>
          <w:b/>
          <w:sz w:val="24"/>
          <w:szCs w:val="24"/>
          <w:lang w:eastAsia="ru-RU"/>
        </w:rPr>
        <w:t>)</w:t>
      </w:r>
      <w:r w:rsidRPr="00322942">
        <w:rPr>
          <w:rFonts w:ascii="Times New Roman" w:eastAsia="Times New Roman" w:hAnsi="Times New Roman"/>
          <w:sz w:val="24"/>
          <w:szCs w:val="24"/>
          <w:lang w:eastAsia="ru-RU"/>
        </w:rPr>
        <w:t xml:space="preserve"> </w:t>
      </w:r>
      <w:r w:rsidR="00503D49" w:rsidRPr="00322942">
        <w:rPr>
          <w:rFonts w:ascii="Times New Roman" w:eastAsia="Times New Roman" w:hAnsi="Times New Roman"/>
          <w:sz w:val="24"/>
          <w:szCs w:val="24"/>
          <w:lang w:eastAsia="ru-RU"/>
        </w:rPr>
        <w:t xml:space="preserve"> </w:t>
      </w:r>
      <w:r w:rsidRPr="00322942">
        <w:rPr>
          <w:rFonts w:ascii="Times New Roman" w:eastAsia="Times New Roman" w:hAnsi="Times New Roman"/>
          <w:sz w:val="24"/>
          <w:szCs w:val="24"/>
          <w:lang w:eastAsia="ru-RU"/>
        </w:rPr>
        <w:t>Анкету</w:t>
      </w:r>
      <w:proofErr w:type="gramEnd"/>
      <w:r w:rsidRPr="00322942">
        <w:rPr>
          <w:rFonts w:ascii="Times New Roman" w:eastAsia="Times New Roman" w:hAnsi="Times New Roman"/>
          <w:sz w:val="24"/>
          <w:szCs w:val="24"/>
          <w:lang w:eastAsia="ru-RU"/>
        </w:rPr>
        <w:t xml:space="preserve"> Участника по форме и в соответствии с инструкциями, приведенными в настоящей Документации о закупке (подраздел 5.4.);</w:t>
      </w:r>
    </w:p>
    <w:p w14:paraId="59667BEF" w14:textId="13B87389" w:rsidR="00EC307D" w:rsidRPr="00482FF3"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hAnsi="Times New Roman"/>
          <w:b/>
          <w:sz w:val="24"/>
          <w:szCs w:val="24"/>
        </w:rPr>
        <w:t xml:space="preserve">      </w:t>
      </w:r>
      <w:proofErr w:type="gramStart"/>
      <w:r w:rsidR="00873913" w:rsidRPr="00322942">
        <w:rPr>
          <w:rFonts w:ascii="Times New Roman" w:eastAsia="Times New Roman" w:hAnsi="Times New Roman"/>
          <w:b/>
          <w:sz w:val="24"/>
          <w:szCs w:val="24"/>
          <w:lang w:eastAsia="ru-RU"/>
        </w:rPr>
        <w:t>д</w:t>
      </w:r>
      <w:r w:rsidRPr="00322942">
        <w:rPr>
          <w:rFonts w:ascii="Times New Roman" w:eastAsia="Times New Roman" w:hAnsi="Times New Roman"/>
          <w:b/>
          <w:sz w:val="24"/>
          <w:szCs w:val="24"/>
          <w:lang w:eastAsia="ru-RU"/>
        </w:rPr>
        <w:t xml:space="preserve">) </w:t>
      </w:r>
      <w:r w:rsidR="00503D49" w:rsidRPr="00322942">
        <w:rPr>
          <w:rFonts w:ascii="Times New Roman" w:eastAsia="Times New Roman" w:hAnsi="Times New Roman"/>
          <w:b/>
          <w:sz w:val="24"/>
          <w:szCs w:val="24"/>
          <w:lang w:eastAsia="ru-RU"/>
        </w:rPr>
        <w:t xml:space="preserve"> </w:t>
      </w:r>
      <w:r w:rsidRPr="00322942">
        <w:rPr>
          <w:rFonts w:ascii="Times New Roman" w:eastAsia="Times New Roman" w:hAnsi="Times New Roman"/>
          <w:sz w:val="24"/>
          <w:szCs w:val="24"/>
          <w:lang w:eastAsia="ru-RU"/>
        </w:rPr>
        <w:t>Справку</w:t>
      </w:r>
      <w:proofErr w:type="gramEnd"/>
      <w:r w:rsidRPr="00322942">
        <w:rPr>
          <w:rFonts w:ascii="Times New Roman" w:eastAsia="Times New Roman" w:hAnsi="Times New Roman"/>
          <w:sz w:val="24"/>
          <w:szCs w:val="24"/>
          <w:lang w:eastAsia="ru-RU"/>
        </w:rPr>
        <w:t xml:space="preserve"> об отсутствии признаков крупной сделки по форме и в</w:t>
      </w:r>
      <w:r w:rsidRPr="00482FF3">
        <w:rPr>
          <w:rFonts w:ascii="Times New Roman" w:eastAsia="Times New Roman" w:hAnsi="Times New Roman"/>
          <w:sz w:val="24"/>
          <w:szCs w:val="24"/>
          <w:lang w:eastAsia="ru-RU"/>
        </w:rPr>
        <w:t xml:space="preserve"> соответствии с инструкциями, приведенными в настоящей Документации о закупке (подраздел 5.5.);</w:t>
      </w:r>
    </w:p>
    <w:p w14:paraId="4BAD5F48" w14:textId="32E7CE2E" w:rsidR="00EC307D" w:rsidRPr="00482FF3" w:rsidRDefault="00EC307D" w:rsidP="00EC307D">
      <w:pPr>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503D49" w:rsidRPr="00482FF3">
        <w:rPr>
          <w:rFonts w:ascii="Times New Roman" w:eastAsia="Times New Roman" w:hAnsi="Times New Roman"/>
          <w:b/>
          <w:sz w:val="24"/>
          <w:szCs w:val="24"/>
          <w:lang w:eastAsia="ru-RU"/>
        </w:rPr>
        <w:t>е</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Документы, подтверждающие соответствие Участника требованиям настоящей Документации по закупке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4.5.2.2 настоящей Документации)</w:t>
      </w:r>
      <w:r w:rsidRPr="00482FF3">
        <w:t xml:space="preserve"> </w:t>
      </w:r>
      <w:r w:rsidRPr="00482FF3">
        <w:rPr>
          <w:rFonts w:ascii="Times New Roman" w:eastAsia="Times New Roman" w:hAnsi="Times New Roman"/>
          <w:sz w:val="24"/>
          <w:szCs w:val="24"/>
          <w:lang w:eastAsia="ru-RU"/>
        </w:rPr>
        <w:t xml:space="preserve">предоставляются одновременно с Заявкой. </w:t>
      </w:r>
    </w:p>
    <w:p w14:paraId="0B4E9098" w14:textId="28B34018" w:rsidR="00B83ACE" w:rsidRPr="00482FF3" w:rsidRDefault="00B83ACE" w:rsidP="00B83ACE">
      <w:pPr>
        <w:spacing w:after="0" w:line="240" w:lineRule="atLeast"/>
        <w:jc w:val="both"/>
        <w:rPr>
          <w:rFonts w:ascii="Times New Roman" w:eastAsia="Times New Roman" w:hAnsi="Times New Roman"/>
          <w:sz w:val="24"/>
          <w:szCs w:val="24"/>
          <w:lang w:eastAsia="ar-SA"/>
        </w:rPr>
      </w:pPr>
      <w:r w:rsidRPr="00482FF3">
        <w:rPr>
          <w:rFonts w:ascii="Times New Roman" w:hAnsi="Times New Roman"/>
          <w:sz w:val="24"/>
          <w:szCs w:val="24"/>
        </w:rPr>
        <w:t xml:space="preserve"> </w:t>
      </w:r>
      <w:r w:rsidRPr="00482FF3">
        <w:rPr>
          <w:rFonts w:ascii="Times New Roman" w:eastAsia="Times New Roman" w:hAnsi="Times New Roman"/>
          <w:b/>
          <w:sz w:val="24"/>
          <w:szCs w:val="24"/>
          <w:lang w:eastAsia="ru-RU"/>
        </w:rPr>
        <w:t>4.4.1.2.</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ar-SA"/>
        </w:rPr>
        <w:t>Заявка на участие в закупке и Приложения к ней (</w:t>
      </w:r>
      <w:proofErr w:type="spellStart"/>
      <w:r w:rsidRPr="00482FF3">
        <w:rPr>
          <w:rFonts w:ascii="Times New Roman" w:eastAsia="Times New Roman" w:hAnsi="Times New Roman"/>
          <w:sz w:val="24"/>
          <w:szCs w:val="24"/>
          <w:lang w:eastAsia="ar-SA"/>
        </w:rPr>
        <w:t>п.п</w:t>
      </w:r>
      <w:proofErr w:type="spellEnd"/>
      <w:r w:rsidRPr="00482FF3">
        <w:rPr>
          <w:rFonts w:ascii="Times New Roman" w:eastAsia="Times New Roman" w:hAnsi="Times New Roman"/>
          <w:sz w:val="24"/>
          <w:szCs w:val="24"/>
          <w:lang w:eastAsia="ar-SA"/>
        </w:rPr>
        <w:t>. «а»-«</w:t>
      </w:r>
      <w:r w:rsidR="00503D49" w:rsidRPr="00482FF3">
        <w:rPr>
          <w:rFonts w:ascii="Times New Roman" w:eastAsia="Times New Roman" w:hAnsi="Times New Roman"/>
          <w:sz w:val="24"/>
          <w:szCs w:val="24"/>
          <w:lang w:eastAsia="ar-SA"/>
        </w:rPr>
        <w:t>д</w:t>
      </w:r>
      <w:r w:rsidRPr="00482FF3">
        <w:rPr>
          <w:rFonts w:ascii="Times New Roman" w:eastAsia="Times New Roman" w:hAnsi="Times New Roman"/>
          <w:sz w:val="24"/>
          <w:szCs w:val="24"/>
          <w:lang w:eastAsia="ar-SA"/>
        </w:rPr>
        <w:t xml:space="preserve">» п. 4.4.1.1) должны быть </w:t>
      </w:r>
      <w:r w:rsidR="00615AB1" w:rsidRPr="00482FF3">
        <w:rPr>
          <w:rFonts w:ascii="Times New Roman" w:eastAsia="Times New Roman" w:hAnsi="Times New Roman"/>
          <w:sz w:val="24"/>
          <w:szCs w:val="24"/>
          <w:lang w:eastAsia="ar-SA"/>
        </w:rPr>
        <w:t>подписаны</w:t>
      </w:r>
      <w:r w:rsidRPr="00482FF3">
        <w:rPr>
          <w:rFonts w:ascii="Times New Roman" w:eastAsia="Times New Roman" w:hAnsi="Times New Roman"/>
          <w:sz w:val="24"/>
          <w:szCs w:val="24"/>
          <w:lang w:eastAsia="ar-SA"/>
        </w:rPr>
        <w:t xml:space="preserve"> уполномоченным лицом Участника / Лидером коллективного участника, что </w:t>
      </w:r>
      <w:r w:rsidRPr="00482FF3">
        <w:rPr>
          <w:rFonts w:ascii="Times New Roman" w:eastAsia="Times New Roman" w:hAnsi="Times New Roman"/>
          <w:sz w:val="24"/>
          <w:szCs w:val="24"/>
          <w:lang w:eastAsia="ar-SA"/>
        </w:rPr>
        <w:lastRenderedPageBreak/>
        <w:t xml:space="preserve">удостоверяется документом в соответствии с </w:t>
      </w:r>
      <w:proofErr w:type="spellStart"/>
      <w:r w:rsidRPr="00482FF3">
        <w:rPr>
          <w:rFonts w:ascii="Times New Roman" w:eastAsia="Times New Roman" w:hAnsi="Times New Roman"/>
          <w:sz w:val="24"/>
          <w:szCs w:val="24"/>
          <w:lang w:eastAsia="ar-SA"/>
        </w:rPr>
        <w:t>п.п</w:t>
      </w:r>
      <w:proofErr w:type="spellEnd"/>
      <w:r w:rsidRPr="00482FF3">
        <w:rPr>
          <w:rFonts w:ascii="Times New Roman" w:eastAsia="Times New Roman" w:hAnsi="Times New Roman"/>
          <w:sz w:val="24"/>
          <w:szCs w:val="24"/>
          <w:lang w:eastAsia="ar-SA"/>
        </w:rPr>
        <w:t>. «</w:t>
      </w:r>
      <w:r w:rsidR="00065131" w:rsidRPr="00482FF3">
        <w:rPr>
          <w:rFonts w:ascii="Times New Roman" w:eastAsia="Times New Roman" w:hAnsi="Times New Roman"/>
          <w:sz w:val="24"/>
          <w:szCs w:val="24"/>
          <w:lang w:eastAsia="ar-SA"/>
        </w:rPr>
        <w:t>б</w:t>
      </w:r>
      <w:r w:rsidRPr="00482FF3">
        <w:rPr>
          <w:rFonts w:ascii="Times New Roman" w:eastAsia="Times New Roman" w:hAnsi="Times New Roman"/>
          <w:sz w:val="24"/>
          <w:szCs w:val="24"/>
          <w:lang w:eastAsia="ar-SA"/>
        </w:rPr>
        <w:t>» п. 4.5.2.2. и заверены, печатью (если имеется) Участника / Лидера коллективного участника.</w:t>
      </w:r>
    </w:p>
    <w:p w14:paraId="600DD256" w14:textId="5F747B62"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bookmarkStart w:id="36" w:name="_Toc322017048"/>
      <w:bookmarkEnd w:id="30"/>
      <w:r w:rsidRPr="00482FF3">
        <w:rPr>
          <w:rFonts w:ascii="Times New Roman" w:hAnsi="Times New Roman"/>
          <w:b/>
          <w:sz w:val="24"/>
          <w:szCs w:val="24"/>
        </w:rPr>
        <w:t>4.4.1.3</w:t>
      </w:r>
      <w:r w:rsidRPr="00482FF3">
        <w:rPr>
          <w:rFonts w:ascii="Times New Roman" w:hAnsi="Times New Roman"/>
          <w:sz w:val="24"/>
          <w:szCs w:val="24"/>
        </w:rPr>
        <w:t xml:space="preserve"> Заявка и Приложения к ней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«а»-«</w:t>
      </w:r>
      <w:r w:rsidR="00503D49" w:rsidRPr="00482FF3">
        <w:rPr>
          <w:rFonts w:ascii="Times New Roman" w:eastAsia="Times New Roman" w:hAnsi="Times New Roman"/>
          <w:sz w:val="24"/>
          <w:szCs w:val="24"/>
          <w:lang w:eastAsia="ru-RU"/>
        </w:rPr>
        <w:t>д</w:t>
      </w:r>
      <w:r w:rsidRPr="00482FF3">
        <w:rPr>
          <w:rFonts w:ascii="Times New Roman" w:eastAsia="Times New Roman" w:hAnsi="Times New Roman"/>
          <w:sz w:val="24"/>
          <w:szCs w:val="24"/>
          <w:lang w:eastAsia="ru-RU"/>
        </w:rPr>
        <w:t>» п. 4.4.1.1</w:t>
      </w:r>
      <w:r w:rsidRPr="00482FF3">
        <w:rPr>
          <w:rFonts w:ascii="Times New Roman" w:hAnsi="Times New Roman"/>
          <w:sz w:val="24"/>
          <w:szCs w:val="24"/>
        </w:rPr>
        <w:t>) должны быть отсканированными оригиналами документов.</w:t>
      </w:r>
    </w:p>
    <w:p w14:paraId="0D4B1326" w14:textId="77777777" w:rsidR="00B83ACE" w:rsidRPr="00482FF3" w:rsidRDefault="00B83ACE" w:rsidP="00B83ACE">
      <w:pPr>
        <w:spacing w:after="0" w:line="240" w:lineRule="atLeast"/>
        <w:jc w:val="both"/>
        <w:rPr>
          <w:rFonts w:ascii="Times New Roman" w:hAnsi="Times New Roman"/>
          <w:sz w:val="24"/>
          <w:szCs w:val="24"/>
        </w:rPr>
      </w:pPr>
      <w:r w:rsidRPr="00482FF3">
        <w:rPr>
          <w:rFonts w:ascii="Times New Roman" w:hAnsi="Times New Roman"/>
          <w:b/>
          <w:sz w:val="24"/>
          <w:szCs w:val="24"/>
        </w:rPr>
        <w:t xml:space="preserve">4.4.1.4. </w:t>
      </w:r>
      <w:r w:rsidRPr="00482FF3">
        <w:rPr>
          <w:rFonts w:ascii="Times New Roman" w:hAnsi="Times New Roman"/>
          <w:sz w:val="24"/>
          <w:szCs w:val="24"/>
        </w:rPr>
        <w:t>При отсутствии Заявки на участие в закупке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142A4D7B"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r w:rsidRPr="00482FF3">
        <w:rPr>
          <w:rFonts w:ascii="Times New Roman" w:hAnsi="Times New Roman"/>
          <w:b/>
          <w:bCs/>
          <w:sz w:val="24"/>
          <w:szCs w:val="24"/>
        </w:rPr>
        <w:t xml:space="preserve">Требования к сроку действия </w:t>
      </w:r>
      <w:bookmarkEnd w:id="36"/>
      <w:r w:rsidRPr="00482FF3">
        <w:rPr>
          <w:rFonts w:ascii="Times New Roman" w:hAnsi="Times New Roman"/>
          <w:b/>
          <w:bCs/>
          <w:sz w:val="24"/>
          <w:szCs w:val="24"/>
        </w:rPr>
        <w:t>Заявки</w:t>
      </w:r>
    </w:p>
    <w:p w14:paraId="35EB35C3" w14:textId="020CD34F" w:rsidR="00B83ACE" w:rsidRPr="00482FF3" w:rsidRDefault="00B83ACE" w:rsidP="003769FB">
      <w:pPr>
        <w:numPr>
          <w:ilvl w:val="3"/>
          <w:numId w:val="17"/>
        </w:numPr>
        <w:shd w:val="clear" w:color="auto" w:fill="FFFFFF"/>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Заявка (Форма 1) </w:t>
      </w:r>
      <w:r w:rsidRPr="00482FF3">
        <w:rPr>
          <w:rFonts w:ascii="Times New Roman" w:hAnsi="Times New Roman"/>
          <w:bCs/>
          <w:iCs/>
          <w:sz w:val="24"/>
          <w:szCs w:val="24"/>
        </w:rPr>
        <w:t>должна действовать</w:t>
      </w:r>
      <w:r w:rsidRPr="00482FF3">
        <w:rPr>
          <w:rFonts w:ascii="Times New Roman" w:hAnsi="Times New Roman"/>
          <w:sz w:val="24"/>
          <w:szCs w:val="24"/>
        </w:rPr>
        <w:t xml:space="preserve"> в течение срока, указанного Участником. В любом случае этот </w:t>
      </w:r>
      <w:r w:rsidR="000A0225" w:rsidRPr="00482FF3">
        <w:rPr>
          <w:rFonts w:ascii="Times New Roman" w:hAnsi="Times New Roman"/>
          <w:sz w:val="24"/>
          <w:szCs w:val="24"/>
        </w:rPr>
        <w:t>срок не должен б</w:t>
      </w:r>
      <w:r w:rsidR="00871940" w:rsidRPr="00482FF3">
        <w:rPr>
          <w:rFonts w:ascii="Times New Roman" w:hAnsi="Times New Roman"/>
          <w:sz w:val="24"/>
          <w:szCs w:val="24"/>
        </w:rPr>
        <w:t>ыть менее чем 45</w:t>
      </w:r>
      <w:r w:rsidRPr="00482FF3">
        <w:rPr>
          <w:rFonts w:ascii="Times New Roman" w:hAnsi="Times New Roman"/>
          <w:sz w:val="24"/>
          <w:szCs w:val="24"/>
        </w:rPr>
        <w:t xml:space="preserve"> (</w:t>
      </w:r>
      <w:r w:rsidR="00871940" w:rsidRPr="00482FF3">
        <w:rPr>
          <w:rFonts w:ascii="Times New Roman" w:hAnsi="Times New Roman"/>
          <w:sz w:val="24"/>
          <w:szCs w:val="24"/>
        </w:rPr>
        <w:t>сорок пять</w:t>
      </w:r>
      <w:r w:rsidRPr="00482FF3">
        <w:rPr>
          <w:rFonts w:ascii="Times New Roman" w:hAnsi="Times New Roman"/>
          <w:sz w:val="24"/>
          <w:szCs w:val="24"/>
        </w:rPr>
        <w:t xml:space="preserve">) календарных дней со дня, следующего за днем окончания срока подачи Заявок. </w:t>
      </w:r>
    </w:p>
    <w:p w14:paraId="1B7A37A9"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bookmarkStart w:id="37" w:name="_Toc322017049"/>
      <w:r w:rsidRPr="00482FF3">
        <w:rPr>
          <w:rFonts w:ascii="Times New Roman" w:hAnsi="Times New Roman"/>
          <w:b/>
          <w:bCs/>
          <w:sz w:val="24"/>
          <w:szCs w:val="24"/>
        </w:rPr>
        <w:t xml:space="preserve">Требования к языку </w:t>
      </w:r>
      <w:bookmarkEnd w:id="37"/>
      <w:r w:rsidRPr="00482FF3">
        <w:rPr>
          <w:rFonts w:ascii="Times New Roman" w:hAnsi="Times New Roman"/>
          <w:b/>
          <w:bCs/>
          <w:sz w:val="24"/>
          <w:szCs w:val="24"/>
        </w:rPr>
        <w:t>Заявки</w:t>
      </w:r>
    </w:p>
    <w:p w14:paraId="3AB5FC40" w14:textId="77777777" w:rsidR="00B83ACE" w:rsidRPr="00482FF3" w:rsidRDefault="00B83ACE" w:rsidP="003769FB">
      <w:pPr>
        <w:numPr>
          <w:ilvl w:val="3"/>
          <w:numId w:val="17"/>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Все документы, входящие в Заявку, должны быть подготовлены на русском языке. </w:t>
      </w:r>
    </w:p>
    <w:p w14:paraId="729B0361"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bookmarkStart w:id="38" w:name="_Toc322017050"/>
      <w:r w:rsidRPr="00482FF3">
        <w:rPr>
          <w:rFonts w:ascii="Times New Roman" w:hAnsi="Times New Roman"/>
          <w:b/>
          <w:bCs/>
          <w:sz w:val="24"/>
          <w:szCs w:val="24"/>
        </w:rPr>
        <w:t>Требования к валюте Заявки</w:t>
      </w:r>
      <w:bookmarkEnd w:id="38"/>
    </w:p>
    <w:p w14:paraId="3FDDA22A" w14:textId="77777777" w:rsidR="00B83ACE" w:rsidRPr="00482FF3" w:rsidRDefault="00B83ACE" w:rsidP="003769FB">
      <w:pPr>
        <w:numPr>
          <w:ilvl w:val="3"/>
          <w:numId w:val="17"/>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Все суммы денежных средств, указанные в документах, входящих в Заявку, должны быть выражены в российских рублях.</w:t>
      </w:r>
    </w:p>
    <w:p w14:paraId="34A2FDE6" w14:textId="77777777" w:rsidR="00B83ACE" w:rsidRPr="00482FF3" w:rsidRDefault="00B83ACE" w:rsidP="00B83ACE">
      <w:pPr>
        <w:spacing w:after="0" w:line="240" w:lineRule="auto"/>
        <w:jc w:val="both"/>
        <w:rPr>
          <w:rFonts w:ascii="Times New Roman" w:hAnsi="Times New Roman"/>
          <w:sz w:val="24"/>
          <w:szCs w:val="24"/>
        </w:rPr>
      </w:pPr>
    </w:p>
    <w:p w14:paraId="6BF335D2" w14:textId="77777777" w:rsidR="00B83ACE" w:rsidRPr="00482FF3" w:rsidRDefault="00B83ACE" w:rsidP="003769FB">
      <w:pPr>
        <w:keepNext/>
        <w:numPr>
          <w:ilvl w:val="2"/>
          <w:numId w:val="17"/>
        </w:numPr>
        <w:tabs>
          <w:tab w:val="left" w:pos="567"/>
        </w:tabs>
        <w:suppressAutoHyphens/>
        <w:spacing w:after="0" w:line="240" w:lineRule="auto"/>
        <w:ind w:left="0" w:firstLine="0"/>
        <w:jc w:val="both"/>
        <w:outlineLvl w:val="1"/>
        <w:rPr>
          <w:rFonts w:ascii="Times New Roman" w:hAnsi="Times New Roman"/>
          <w:b/>
          <w:bCs/>
          <w:sz w:val="24"/>
          <w:szCs w:val="24"/>
        </w:rPr>
      </w:pPr>
      <w:bookmarkStart w:id="39" w:name="_Toc322017051"/>
      <w:r w:rsidRPr="00482FF3">
        <w:rPr>
          <w:rFonts w:ascii="Times New Roman" w:hAnsi="Times New Roman"/>
          <w:b/>
          <w:bCs/>
          <w:sz w:val="24"/>
          <w:szCs w:val="24"/>
        </w:rPr>
        <w:t xml:space="preserve">  Порядок, место, дата начала и дата окончания срока подачи Заявок</w:t>
      </w:r>
    </w:p>
    <w:p w14:paraId="6C64AE40" w14:textId="77777777" w:rsidR="00B83ACE" w:rsidRPr="00482FF3" w:rsidRDefault="00B83ACE" w:rsidP="003769FB">
      <w:pPr>
        <w:pStyle w:val="aff8"/>
        <w:numPr>
          <w:ilvl w:val="3"/>
          <w:numId w:val="17"/>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направляется посредством функционала электронной площадки, указанной в п. 1.1. настоящей Документации. </w:t>
      </w:r>
    </w:p>
    <w:p w14:paraId="6D7DBBEB" w14:textId="77777777" w:rsidR="00B83ACE" w:rsidRPr="00482FF3" w:rsidRDefault="00B83ACE" w:rsidP="003769FB">
      <w:pPr>
        <w:pStyle w:val="aff8"/>
        <w:numPr>
          <w:ilvl w:val="3"/>
          <w:numId w:val="17"/>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должна быть направлена не позднее даты и времени, указанного в Извещении о проведении закупки. </w:t>
      </w:r>
    </w:p>
    <w:p w14:paraId="0B9F0B27" w14:textId="31DAB368" w:rsidR="00B83ACE" w:rsidRPr="000379BD" w:rsidRDefault="00B83ACE" w:rsidP="00B83ACE">
      <w:pPr>
        <w:pStyle w:val="Default"/>
        <w:jc w:val="both"/>
        <w:rPr>
          <w:color w:val="auto"/>
        </w:rPr>
      </w:pPr>
      <w:r w:rsidRPr="00482FF3">
        <w:rPr>
          <w:color w:val="auto"/>
        </w:rPr>
        <w:t xml:space="preserve">Дата начала подачи </w:t>
      </w:r>
      <w:r w:rsidRPr="000379BD">
        <w:rPr>
          <w:color w:val="auto"/>
        </w:rPr>
        <w:t>Заявок:</w:t>
      </w:r>
      <w:r w:rsidRPr="000379BD">
        <w:rPr>
          <w:b/>
          <w:color w:val="auto"/>
        </w:rPr>
        <w:t xml:space="preserve"> </w:t>
      </w:r>
      <w:r w:rsidR="005519A2">
        <w:rPr>
          <w:b/>
          <w:color w:val="auto"/>
        </w:rPr>
        <w:t>11</w:t>
      </w:r>
      <w:r w:rsidR="008A7462" w:rsidRPr="000379BD">
        <w:rPr>
          <w:b/>
          <w:color w:val="auto"/>
        </w:rPr>
        <w:t>.</w:t>
      </w:r>
      <w:r w:rsidR="00025355" w:rsidRPr="000379BD">
        <w:rPr>
          <w:b/>
          <w:color w:val="auto"/>
        </w:rPr>
        <w:t>0</w:t>
      </w:r>
      <w:r w:rsidR="00EE2F31">
        <w:rPr>
          <w:b/>
          <w:color w:val="auto"/>
        </w:rPr>
        <w:t>9</w:t>
      </w:r>
      <w:r w:rsidRPr="000379BD">
        <w:rPr>
          <w:b/>
          <w:color w:val="auto"/>
        </w:rPr>
        <w:t>.202</w:t>
      </w:r>
      <w:r w:rsidR="00F674E5" w:rsidRPr="000379BD">
        <w:rPr>
          <w:b/>
          <w:color w:val="auto"/>
        </w:rPr>
        <w:t>6</w:t>
      </w:r>
      <w:r w:rsidRPr="000379BD">
        <w:rPr>
          <w:b/>
          <w:color w:val="auto"/>
        </w:rPr>
        <w:t xml:space="preserve"> года</w:t>
      </w:r>
      <w:r w:rsidRPr="000379BD">
        <w:rPr>
          <w:color w:val="auto"/>
        </w:rPr>
        <w:t>.</w:t>
      </w:r>
    </w:p>
    <w:p w14:paraId="6F7B967B" w14:textId="214999DA" w:rsidR="00B83ACE" w:rsidRPr="000379BD" w:rsidRDefault="00B83ACE" w:rsidP="00B83ACE">
      <w:pPr>
        <w:shd w:val="clear" w:color="auto" w:fill="FFFFFF" w:themeFill="background1"/>
        <w:spacing w:after="0" w:line="240" w:lineRule="atLeast"/>
        <w:jc w:val="both"/>
        <w:rPr>
          <w:rFonts w:ascii="Times New Roman" w:hAnsi="Times New Roman"/>
          <w:b/>
          <w:sz w:val="24"/>
          <w:szCs w:val="24"/>
        </w:rPr>
      </w:pPr>
      <w:r w:rsidRPr="000379BD">
        <w:rPr>
          <w:rFonts w:ascii="Times New Roman" w:hAnsi="Times New Roman"/>
          <w:sz w:val="24"/>
          <w:szCs w:val="24"/>
        </w:rPr>
        <w:t xml:space="preserve">Дата и </w:t>
      </w:r>
      <w:proofErr w:type="gramStart"/>
      <w:r w:rsidRPr="000379BD">
        <w:rPr>
          <w:rFonts w:ascii="Times New Roman" w:hAnsi="Times New Roman"/>
          <w:sz w:val="24"/>
          <w:szCs w:val="24"/>
        </w:rPr>
        <w:t>время окончания подачи Заявок</w:t>
      </w:r>
      <w:proofErr w:type="gramEnd"/>
      <w:r w:rsidRPr="000379BD">
        <w:rPr>
          <w:rFonts w:ascii="Times New Roman" w:hAnsi="Times New Roman"/>
          <w:sz w:val="24"/>
          <w:szCs w:val="24"/>
        </w:rPr>
        <w:t xml:space="preserve"> и открытие доступа к Заявкам: </w:t>
      </w:r>
      <w:r w:rsidRPr="000379BD">
        <w:rPr>
          <w:rFonts w:ascii="Times New Roman" w:hAnsi="Times New Roman"/>
          <w:b/>
          <w:sz w:val="24"/>
          <w:szCs w:val="24"/>
        </w:rPr>
        <w:t xml:space="preserve">09:00 (время местное) </w:t>
      </w:r>
      <w:r w:rsidR="00D6511D">
        <w:rPr>
          <w:rFonts w:ascii="Times New Roman" w:hAnsi="Times New Roman"/>
          <w:b/>
          <w:sz w:val="24"/>
          <w:szCs w:val="24"/>
        </w:rPr>
        <w:t>30</w:t>
      </w:r>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00FE2CFD"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7348D92D" w14:textId="77777777" w:rsidR="00B83ACE" w:rsidRPr="000379BD" w:rsidRDefault="00B83ACE" w:rsidP="003769FB">
      <w:pPr>
        <w:keepNext/>
        <w:numPr>
          <w:ilvl w:val="2"/>
          <w:numId w:val="17"/>
        </w:numPr>
        <w:shd w:val="clear" w:color="auto" w:fill="FFFFFF" w:themeFill="background1"/>
        <w:suppressAutoHyphens/>
        <w:spacing w:before="240" w:after="120" w:line="240" w:lineRule="auto"/>
        <w:ind w:left="0" w:firstLine="0"/>
        <w:outlineLvl w:val="2"/>
        <w:rPr>
          <w:rFonts w:ascii="Times New Roman" w:hAnsi="Times New Roman"/>
          <w:b/>
          <w:bCs/>
          <w:sz w:val="24"/>
          <w:szCs w:val="24"/>
        </w:rPr>
      </w:pPr>
      <w:r w:rsidRPr="000379BD">
        <w:rPr>
          <w:rFonts w:ascii="Times New Roman" w:hAnsi="Times New Roman"/>
          <w:b/>
          <w:bCs/>
          <w:sz w:val="24"/>
          <w:szCs w:val="24"/>
        </w:rPr>
        <w:t>Форма, порядок, даты начала и окончания срока предоставления Участниками разъяснений положений Документации о закупке</w:t>
      </w:r>
    </w:p>
    <w:p w14:paraId="4CC09426" w14:textId="77777777" w:rsidR="00B83ACE" w:rsidRPr="000379BD"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0379BD">
        <w:rPr>
          <w:rFonts w:ascii="Times New Roman" w:hAnsi="Times New Roman"/>
          <w:sz w:val="24"/>
          <w:szCs w:val="24"/>
        </w:rPr>
        <w:t xml:space="preserve">Любой участник закупки вправе направить Заказчику </w:t>
      </w:r>
      <w:r w:rsidRPr="000379BD">
        <w:rPr>
          <w:rFonts w:ascii="Times New Roman" w:hAnsi="Times New Roman"/>
          <w:bCs/>
          <w:iCs/>
          <w:sz w:val="24"/>
          <w:szCs w:val="24"/>
        </w:rPr>
        <w:t xml:space="preserve">на адрес Общества, электронный адрес, указанный в извещении, либо в случае проведения закупки в электронной форме через электронную торговую площадку официальный </w:t>
      </w:r>
      <w:r w:rsidRPr="000379BD">
        <w:rPr>
          <w:rFonts w:ascii="Times New Roman" w:hAnsi="Times New Roman"/>
          <w:sz w:val="24"/>
          <w:szCs w:val="24"/>
        </w:rPr>
        <w:t>запрос о даче разъяснений положений Извещения о проведении закупки и (или) Документации о закупке, но не позднее, чем за 3 (три) рабочих дня до даты окончания срока подачи заявок на участие в закупке</w:t>
      </w:r>
      <w:r w:rsidRPr="000379BD">
        <w:rPr>
          <w:rFonts w:ascii="Times New Roman" w:hAnsi="Times New Roman"/>
          <w:bCs/>
          <w:iCs/>
          <w:sz w:val="24"/>
          <w:szCs w:val="24"/>
        </w:rPr>
        <w:t>.</w:t>
      </w:r>
    </w:p>
    <w:p w14:paraId="130058F0" w14:textId="5614A200" w:rsidR="00B83ACE" w:rsidRPr="000379BD"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b/>
          <w:sz w:val="24"/>
          <w:szCs w:val="24"/>
        </w:rPr>
      </w:pPr>
      <w:r w:rsidRPr="000379BD">
        <w:rPr>
          <w:rFonts w:ascii="Times New Roman" w:hAnsi="Times New Roman"/>
          <w:sz w:val="24"/>
          <w:szCs w:val="24"/>
        </w:rPr>
        <w:t>В течение 3 (трех)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0379BD">
        <w:rPr>
          <w:rFonts w:ascii="Times New Roman" w:hAnsi="Times New Roman" w:cs="Times New Roman"/>
          <w:bCs/>
          <w:sz w:val="24"/>
          <w:szCs w:val="24"/>
        </w:rPr>
        <w:t xml:space="preserve"> Дата и время окончания срока предоставления участникам закупки разъяснений положений Документации о закупке</w:t>
      </w:r>
      <w:r w:rsidRPr="000379BD">
        <w:rPr>
          <w:rFonts w:ascii="Times New Roman" w:hAnsi="Times New Roman"/>
          <w:sz w:val="24"/>
          <w:szCs w:val="24"/>
        </w:rPr>
        <w:t xml:space="preserve">: </w:t>
      </w:r>
      <w:r w:rsidRPr="000379BD">
        <w:rPr>
          <w:rFonts w:ascii="Times New Roman" w:hAnsi="Times New Roman"/>
          <w:b/>
          <w:sz w:val="24"/>
          <w:szCs w:val="24"/>
        </w:rPr>
        <w:t>1</w:t>
      </w:r>
      <w:r w:rsidR="006E2C5C">
        <w:rPr>
          <w:rFonts w:ascii="Times New Roman" w:hAnsi="Times New Roman"/>
          <w:b/>
          <w:sz w:val="24"/>
          <w:szCs w:val="24"/>
        </w:rPr>
        <w:t>6</w:t>
      </w:r>
      <w:r w:rsidRPr="000379BD">
        <w:rPr>
          <w:rFonts w:ascii="Times New Roman" w:hAnsi="Times New Roman"/>
          <w:b/>
          <w:sz w:val="24"/>
          <w:szCs w:val="24"/>
        </w:rPr>
        <w:t xml:space="preserve">:00 (время местное) </w:t>
      </w:r>
      <w:r w:rsidR="005519A2">
        <w:rPr>
          <w:rFonts w:ascii="Times New Roman" w:hAnsi="Times New Roman"/>
          <w:b/>
          <w:sz w:val="24"/>
          <w:szCs w:val="24"/>
        </w:rPr>
        <w:t>2</w:t>
      </w:r>
      <w:r w:rsidR="00D6511D">
        <w:rPr>
          <w:rFonts w:ascii="Times New Roman" w:hAnsi="Times New Roman"/>
          <w:b/>
          <w:sz w:val="24"/>
          <w:szCs w:val="24"/>
        </w:rPr>
        <w:t>9</w:t>
      </w:r>
      <w:r w:rsidR="003F2891">
        <w:rPr>
          <w:rFonts w:ascii="Times New Roman" w:hAnsi="Times New Roman"/>
          <w:b/>
          <w:sz w:val="24"/>
          <w:szCs w:val="24"/>
        </w:rPr>
        <w:t>.</w:t>
      </w:r>
      <w:r w:rsidR="009F757E">
        <w:rPr>
          <w:rFonts w:ascii="Times New Roman" w:hAnsi="Times New Roman"/>
          <w:b/>
          <w:sz w:val="24"/>
          <w:szCs w:val="24"/>
        </w:rPr>
        <w:t>09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0F60AE95" w14:textId="77777777" w:rsidR="00B83ACE" w:rsidRPr="00482FF3"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cs="Times New Roman"/>
          <w:sz w:val="24"/>
          <w:szCs w:val="24"/>
        </w:rPr>
      </w:pPr>
      <w:r w:rsidRPr="00482FF3">
        <w:rPr>
          <w:rFonts w:ascii="Times New Roman" w:hAnsi="Times New Roman" w:cs="Times New Roman"/>
          <w:sz w:val="24"/>
          <w:szCs w:val="24"/>
        </w:rPr>
        <w:t>Разъяснения положений документации о закупке размещаются заказчиком в единой информационной системе не позднее чем в течение 3 (трех) дней со дня принятия решения о предоставлении указанных разъяснений.</w:t>
      </w:r>
    </w:p>
    <w:p w14:paraId="0B1630DF" w14:textId="77777777" w:rsidR="00B83ACE" w:rsidRPr="00482FF3"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Разъяснения положений Документации о закупке не должны изменять предмет закупки и существенные условия проекта договора.</w:t>
      </w:r>
    </w:p>
    <w:p w14:paraId="6D5D8AF7" w14:textId="0E3E4BC3" w:rsidR="00B83ACE" w:rsidRPr="00482FF3" w:rsidRDefault="00B83ACE" w:rsidP="003769FB">
      <w:pPr>
        <w:keepNext/>
        <w:numPr>
          <w:ilvl w:val="2"/>
          <w:numId w:val="17"/>
        </w:numPr>
        <w:shd w:val="clear" w:color="auto" w:fill="FFFFFF"/>
        <w:suppressAutoHyphens/>
        <w:spacing w:before="240" w:after="120" w:line="240" w:lineRule="auto"/>
        <w:ind w:left="0" w:firstLine="0"/>
        <w:jc w:val="both"/>
        <w:outlineLvl w:val="2"/>
        <w:rPr>
          <w:rFonts w:ascii="Times New Roman" w:hAnsi="Times New Roman"/>
          <w:b/>
          <w:bCs/>
          <w:sz w:val="24"/>
          <w:szCs w:val="24"/>
        </w:rPr>
      </w:pPr>
      <w:r w:rsidRPr="00482FF3">
        <w:rPr>
          <w:rFonts w:ascii="Times New Roman" w:hAnsi="Times New Roman"/>
          <w:b/>
          <w:bCs/>
          <w:sz w:val="24"/>
          <w:szCs w:val="24"/>
        </w:rPr>
        <w:t xml:space="preserve"> Изменение Извещения о проведении закупки и Документации о закупке, отмена закупки</w:t>
      </w:r>
    </w:p>
    <w:p w14:paraId="38A90929" w14:textId="77777777" w:rsidR="00B83ACE" w:rsidRPr="00482FF3" w:rsidRDefault="00B83ACE" w:rsidP="003769FB">
      <w:pPr>
        <w:keepNext/>
        <w:widowControl w:val="0"/>
        <w:numPr>
          <w:ilvl w:val="3"/>
          <w:numId w:val="17"/>
        </w:numPr>
        <w:shd w:val="clear" w:color="auto" w:fill="FFFFFF"/>
        <w:tabs>
          <w:tab w:val="left" w:pos="993"/>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 xml:space="preserve">Организатор закупки по собственной инициативе или в ответ на запрос о разъяснениях </w:t>
      </w:r>
      <w:r w:rsidRPr="00482FF3">
        <w:rPr>
          <w:rFonts w:ascii="Times New Roman" w:eastAsia="Times New Roman" w:hAnsi="Times New Roman"/>
          <w:bCs/>
          <w:iCs/>
          <w:sz w:val="24"/>
          <w:szCs w:val="24"/>
          <w:lang w:eastAsia="ru-RU"/>
        </w:rPr>
        <w:lastRenderedPageBreak/>
        <w:t>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w:t>
      </w:r>
      <w:r w:rsidRPr="00482FF3">
        <w:rPr>
          <w:rFonts w:ascii="Times New Roman" w:eastAsia="Times New Roman" w:hAnsi="Times New Roman"/>
          <w:sz w:val="24"/>
          <w:szCs w:val="24"/>
          <w:lang w:eastAsia="ru-RU"/>
        </w:rPr>
        <w:t>.</w:t>
      </w:r>
    </w:p>
    <w:p w14:paraId="47D1453B" w14:textId="77777777" w:rsidR="00B83ACE" w:rsidRPr="00482FF3" w:rsidRDefault="00B83ACE" w:rsidP="003769FB">
      <w:pPr>
        <w:keepNext/>
        <w:widowControl w:val="0"/>
        <w:numPr>
          <w:ilvl w:val="3"/>
          <w:numId w:val="17"/>
        </w:numPr>
        <w:shd w:val="clear" w:color="auto" w:fill="FFFFFF"/>
        <w:tabs>
          <w:tab w:val="left" w:pos="709"/>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Изменения, вносимые в извещение об осуществлении </w:t>
      </w:r>
      <w:r w:rsidRPr="00482FF3">
        <w:rPr>
          <w:rFonts w:ascii="Times New Roman" w:eastAsia="Times New Roman" w:hAnsi="Times New Roman"/>
          <w:bCs/>
          <w:iCs/>
          <w:sz w:val="24"/>
          <w:szCs w:val="24"/>
          <w:lang w:eastAsia="ru-RU"/>
        </w:rPr>
        <w:t>закупки</w:t>
      </w:r>
      <w:r w:rsidRPr="00482FF3">
        <w:rPr>
          <w:rFonts w:ascii="Times New Roman" w:eastAsia="Times New Roman" w:hAnsi="Times New Roman"/>
          <w:sz w:val="24"/>
          <w:szCs w:val="24"/>
          <w:lang w:eastAsia="ru-RU"/>
        </w:rPr>
        <w:t xml:space="preserve">, документацию о </w:t>
      </w:r>
      <w:r w:rsidRPr="00482FF3">
        <w:rPr>
          <w:rFonts w:ascii="Times New Roman" w:eastAsia="Times New Roman" w:hAnsi="Times New Roman"/>
          <w:bCs/>
          <w:iCs/>
          <w:sz w:val="24"/>
          <w:szCs w:val="24"/>
          <w:lang w:eastAsia="ru-RU"/>
        </w:rPr>
        <w:t>закупке</w:t>
      </w:r>
      <w:r w:rsidRPr="00482FF3">
        <w:rPr>
          <w:rFonts w:ascii="Times New Roman" w:eastAsia="Times New Roman" w:hAnsi="Times New Roman"/>
          <w:sz w:val="24"/>
          <w:szCs w:val="24"/>
          <w:lang w:eastAsia="ru-RU"/>
        </w:rPr>
        <w:t xml:space="preserve"> размещаются заказчиком в единой информационной системе не позднее чем в течение 3 (трех) дней со дня принятия решения о внесении указанных изменений. </w:t>
      </w:r>
    </w:p>
    <w:p w14:paraId="4259D262" w14:textId="77777777" w:rsidR="00B83ACE" w:rsidRPr="00482FF3" w:rsidRDefault="00B83ACE" w:rsidP="003769FB">
      <w:pPr>
        <w:pStyle w:val="aff8"/>
        <w:keepNext/>
        <w:numPr>
          <w:ilvl w:val="3"/>
          <w:numId w:val="17"/>
        </w:numPr>
        <w:shd w:val="clear" w:color="auto" w:fill="FFFFFF"/>
        <w:tabs>
          <w:tab w:val="left" w:pos="709"/>
        </w:tabs>
        <w:spacing w:line="240" w:lineRule="atLeast"/>
        <w:ind w:left="0" w:firstLine="0"/>
        <w:jc w:val="both"/>
        <w:rPr>
          <w:rFonts w:ascii="Times New Roman" w:hAnsi="Times New Roman"/>
          <w:sz w:val="24"/>
          <w:szCs w:val="24"/>
        </w:rPr>
      </w:pPr>
      <w:r w:rsidRPr="00482FF3">
        <w:rPr>
          <w:rFonts w:ascii="Times New Roman" w:hAnsi="Times New Roman"/>
          <w:bCs/>
          <w:iCs/>
          <w:sz w:val="24"/>
          <w:szCs w:val="24"/>
        </w:rPr>
        <w:t xml:space="preserve"> В случае внесения изменений в извещение об осуществлении закупки, документацию о закупке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4-х (четырех) рабочих дней</w:t>
      </w:r>
      <w:r w:rsidRPr="00482FF3">
        <w:rPr>
          <w:rFonts w:ascii="Times New Roman" w:hAnsi="Times New Roman"/>
          <w:sz w:val="24"/>
          <w:szCs w:val="24"/>
        </w:rPr>
        <w:t>.</w:t>
      </w:r>
    </w:p>
    <w:p w14:paraId="0AE8CD4D" w14:textId="77777777" w:rsidR="00B83ACE" w:rsidRPr="00482FF3" w:rsidRDefault="00B83ACE" w:rsidP="003769FB">
      <w:pPr>
        <w:widowControl w:val="0"/>
        <w:numPr>
          <w:ilvl w:val="3"/>
          <w:numId w:val="23"/>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cs="Arial"/>
          <w:bCs/>
          <w:iCs/>
          <w:sz w:val="24"/>
          <w:szCs w:val="24"/>
          <w:lang w:eastAsia="ru-RU"/>
        </w:rPr>
      </w:pPr>
      <w:r w:rsidRPr="00482FF3">
        <w:rPr>
          <w:rFonts w:ascii="Times New Roman" w:eastAsia="Times New Roman" w:hAnsi="Times New Roman" w:cs="Arial"/>
          <w:sz w:val="24"/>
          <w:szCs w:val="24"/>
          <w:lang w:eastAsia="ru-RU"/>
        </w:rPr>
        <w:t xml:space="preserve"> Заказчик вправе отменить закупку до наступления даты и времени окончания срока подачи заявок на участие в закупке,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закупке</w:t>
      </w:r>
      <w:r w:rsidRPr="00482FF3">
        <w:rPr>
          <w:rFonts w:ascii="Times New Roman" w:eastAsia="Times New Roman" w:hAnsi="Times New Roman" w:cs="Arial"/>
          <w:bCs/>
          <w:iCs/>
          <w:sz w:val="24"/>
          <w:szCs w:val="24"/>
          <w:lang w:eastAsia="ru-RU"/>
        </w:rPr>
        <w:t xml:space="preserve">. </w:t>
      </w:r>
    </w:p>
    <w:p w14:paraId="2018B254" w14:textId="77777777" w:rsidR="00B83ACE" w:rsidRPr="00482FF3" w:rsidRDefault="00B83ACE" w:rsidP="00B83ACE">
      <w:pPr>
        <w:shd w:val="clear" w:color="auto" w:fill="FFFFFF"/>
        <w:spacing w:after="0" w:line="240" w:lineRule="atLeast"/>
        <w:jc w:val="both"/>
        <w:rPr>
          <w:rFonts w:ascii="Times New Roman" w:hAnsi="Times New Roman"/>
          <w:bCs/>
          <w:iCs/>
          <w:sz w:val="24"/>
          <w:szCs w:val="24"/>
        </w:rPr>
      </w:pPr>
      <w:r w:rsidRPr="00482FF3">
        <w:rPr>
          <w:rFonts w:ascii="Times New Roman" w:hAnsi="Times New Roman"/>
          <w:sz w:val="24"/>
          <w:szCs w:val="24"/>
        </w:rPr>
        <w:t xml:space="preserve">     Решение об отмене закупки размещается в единой информационной системе в день принятия этого решения</w:t>
      </w:r>
      <w:r w:rsidRPr="00482FF3">
        <w:rPr>
          <w:rFonts w:ascii="Times New Roman" w:hAnsi="Times New Roman"/>
          <w:bCs/>
          <w:iCs/>
          <w:sz w:val="24"/>
          <w:szCs w:val="24"/>
        </w:rPr>
        <w:t xml:space="preserve"> в виде отдельного информационного листа.</w:t>
      </w:r>
    </w:p>
    <w:p w14:paraId="6E7E128F" w14:textId="5DED41DE" w:rsidR="00B83ACE" w:rsidRPr="00482FF3" w:rsidRDefault="00B83ACE" w:rsidP="00B83ACE">
      <w:pPr>
        <w:shd w:val="clear" w:color="auto" w:fill="FFFFFF"/>
        <w:spacing w:after="0" w:line="240" w:lineRule="atLeast"/>
        <w:jc w:val="both"/>
        <w:rPr>
          <w:rFonts w:ascii="Times New Roman" w:hAnsi="Times New Roman"/>
          <w:bCs/>
          <w:iCs/>
          <w:sz w:val="24"/>
          <w:szCs w:val="24"/>
        </w:rPr>
      </w:pPr>
      <w:r w:rsidRPr="00482FF3">
        <w:rPr>
          <w:rFonts w:ascii="Times New Roman" w:hAnsi="Times New Roman"/>
          <w:bCs/>
          <w:iCs/>
          <w:sz w:val="24"/>
          <w:szCs w:val="24"/>
        </w:rPr>
        <w:t xml:space="preserve">     По истечении срока отмены </w:t>
      </w:r>
      <w:r w:rsidRPr="00482FF3">
        <w:rPr>
          <w:rFonts w:ascii="Times New Roman" w:hAnsi="Times New Roman"/>
          <w:sz w:val="24"/>
          <w:szCs w:val="24"/>
        </w:rPr>
        <w:t>закупки</w:t>
      </w:r>
      <w:r w:rsidRPr="00482FF3">
        <w:rPr>
          <w:rFonts w:ascii="Times New Roman" w:hAnsi="Times New Roman"/>
          <w:bCs/>
          <w:iCs/>
          <w:sz w:val="24"/>
          <w:szCs w:val="24"/>
        </w:rPr>
        <w:t xml:space="preserve"> и до заключения договора Заказчик вправе отменить определение поставщика (исполнителя, </w:t>
      </w:r>
      <w:r w:rsidR="008C6641" w:rsidRPr="00482FF3">
        <w:rPr>
          <w:rFonts w:ascii="Times New Roman" w:hAnsi="Times New Roman"/>
          <w:bCs/>
          <w:iCs/>
          <w:sz w:val="24"/>
          <w:szCs w:val="24"/>
        </w:rPr>
        <w:t>подрядчика</w:t>
      </w:r>
      <w:r w:rsidRPr="00482FF3">
        <w:rPr>
          <w:rFonts w:ascii="Times New Roman" w:hAnsi="Times New Roman"/>
          <w:bCs/>
          <w:iCs/>
          <w:sz w:val="24"/>
          <w:szCs w:val="24"/>
        </w:rPr>
        <w:t>) только в случае возникновения обстоятельств непреодолимой силы в соответствии с гражданским законодательством.</w:t>
      </w:r>
    </w:p>
    <w:bookmarkEnd w:id="39"/>
    <w:p w14:paraId="759AF42D" w14:textId="77777777" w:rsidR="00B83ACE" w:rsidRPr="00482FF3" w:rsidRDefault="00B83ACE" w:rsidP="003769FB">
      <w:pPr>
        <w:pStyle w:val="aff8"/>
        <w:numPr>
          <w:ilvl w:val="2"/>
          <w:numId w:val="23"/>
        </w:numPr>
        <w:shd w:val="clear" w:color="auto" w:fill="FFFFFF" w:themeFill="background1"/>
        <w:tabs>
          <w:tab w:val="left" w:pos="0"/>
        </w:tabs>
        <w:spacing w:before="240"/>
        <w:jc w:val="both"/>
        <w:rPr>
          <w:rFonts w:ascii="Times New Roman" w:hAnsi="Times New Roman" w:cs="Times New Roman"/>
          <w:b/>
          <w:sz w:val="24"/>
          <w:szCs w:val="24"/>
        </w:rPr>
      </w:pPr>
      <w:r w:rsidRPr="00482FF3">
        <w:rPr>
          <w:rFonts w:ascii="Times New Roman" w:hAnsi="Times New Roman" w:cs="Times New Roman"/>
          <w:b/>
          <w:sz w:val="24"/>
          <w:szCs w:val="24"/>
        </w:rPr>
        <w:t>Дата рассмотрения Заявок Участников и подведение итогов закупки.</w:t>
      </w:r>
    </w:p>
    <w:p w14:paraId="549668D8" w14:textId="2D86DB0A" w:rsidR="00B83ACE" w:rsidRPr="000379BD" w:rsidRDefault="00B83ACE" w:rsidP="00B83ACE">
      <w:pPr>
        <w:shd w:val="clear" w:color="auto" w:fill="FFFFFF"/>
        <w:tabs>
          <w:tab w:val="left" w:pos="709"/>
        </w:tabs>
        <w:spacing w:after="0" w:line="240" w:lineRule="atLeast"/>
        <w:rPr>
          <w:rFonts w:ascii="Times New Roman" w:hAnsi="Times New Roman"/>
          <w:sz w:val="24"/>
          <w:szCs w:val="24"/>
        </w:rPr>
      </w:pPr>
      <w:r w:rsidRPr="00482FF3">
        <w:rPr>
          <w:rFonts w:ascii="Times New Roman" w:hAnsi="Times New Roman"/>
          <w:b/>
          <w:sz w:val="24"/>
          <w:szCs w:val="24"/>
        </w:rPr>
        <w:t>4.4.8.1</w:t>
      </w:r>
      <w:r w:rsidR="00012DB3" w:rsidRPr="00482FF3">
        <w:rPr>
          <w:rFonts w:ascii="Times New Roman" w:hAnsi="Times New Roman"/>
          <w:b/>
          <w:sz w:val="24"/>
          <w:szCs w:val="24"/>
        </w:rPr>
        <w:t>.</w:t>
      </w:r>
      <w:r w:rsidRPr="00482FF3">
        <w:rPr>
          <w:rFonts w:ascii="Times New Roman" w:hAnsi="Times New Roman"/>
          <w:sz w:val="24"/>
          <w:szCs w:val="24"/>
        </w:rPr>
        <w:t xml:space="preserve"> Дата рассмотрения Заявок (ориентировочно</w:t>
      </w:r>
      <w:r w:rsidRPr="000379BD">
        <w:rPr>
          <w:rFonts w:ascii="Times New Roman" w:hAnsi="Times New Roman"/>
          <w:sz w:val="24"/>
          <w:szCs w:val="24"/>
        </w:rPr>
        <w:t xml:space="preserve">): </w:t>
      </w:r>
      <w:r w:rsidR="00D6511D">
        <w:rPr>
          <w:rFonts w:ascii="Times New Roman" w:hAnsi="Times New Roman"/>
          <w:b/>
          <w:sz w:val="24"/>
          <w:szCs w:val="24"/>
        </w:rPr>
        <w:t>30</w:t>
      </w:r>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r w:rsidRPr="000379BD">
        <w:rPr>
          <w:rFonts w:ascii="Times New Roman" w:hAnsi="Times New Roman"/>
          <w:sz w:val="24"/>
          <w:szCs w:val="24"/>
        </w:rPr>
        <w:t xml:space="preserve"> </w:t>
      </w:r>
      <w:r w:rsidRPr="000379BD">
        <w:rPr>
          <w:rFonts w:ascii="Times New Roman" w:hAnsi="Times New Roman"/>
          <w:b/>
          <w:sz w:val="24"/>
          <w:szCs w:val="24"/>
        </w:rPr>
        <w:t xml:space="preserve"> </w:t>
      </w:r>
    </w:p>
    <w:p w14:paraId="2941021C" w14:textId="19336304" w:rsidR="00B83ACE" w:rsidRPr="000379BD" w:rsidRDefault="00B83ACE" w:rsidP="00B83ACE">
      <w:pPr>
        <w:autoSpaceDE w:val="0"/>
        <w:autoSpaceDN w:val="0"/>
        <w:adjustRightInd w:val="0"/>
        <w:spacing w:after="0" w:line="240" w:lineRule="atLeast"/>
        <w:rPr>
          <w:rFonts w:ascii="Times New Roman" w:hAnsi="Times New Roman"/>
          <w:b/>
          <w:sz w:val="24"/>
          <w:szCs w:val="24"/>
        </w:rPr>
      </w:pPr>
      <w:r w:rsidRPr="000379BD">
        <w:rPr>
          <w:rFonts w:ascii="Times New Roman" w:hAnsi="Times New Roman"/>
          <w:b/>
          <w:sz w:val="24"/>
          <w:szCs w:val="24"/>
        </w:rPr>
        <w:t>4.4.8.2</w:t>
      </w:r>
      <w:r w:rsidR="00012DB3" w:rsidRPr="000379BD">
        <w:rPr>
          <w:rFonts w:ascii="Times New Roman" w:hAnsi="Times New Roman"/>
          <w:b/>
          <w:sz w:val="24"/>
          <w:szCs w:val="24"/>
        </w:rPr>
        <w:t xml:space="preserve">. </w:t>
      </w:r>
      <w:r w:rsidRPr="000379BD">
        <w:rPr>
          <w:rFonts w:ascii="Times New Roman" w:hAnsi="Times New Roman"/>
          <w:sz w:val="24"/>
          <w:szCs w:val="24"/>
        </w:rPr>
        <w:t xml:space="preserve">Дата подведения итогов закупочной процедуры (ориентировочно): </w:t>
      </w:r>
      <w:r w:rsidR="00D6511D">
        <w:rPr>
          <w:rFonts w:ascii="Times New Roman" w:hAnsi="Times New Roman"/>
          <w:b/>
          <w:sz w:val="24"/>
          <w:szCs w:val="24"/>
        </w:rPr>
        <w:t>30</w:t>
      </w:r>
      <w:bookmarkStart w:id="40" w:name="_GoBack"/>
      <w:bookmarkEnd w:id="40"/>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3DFAA545" w14:textId="77777777" w:rsidR="00B83ACE" w:rsidRPr="000379BD" w:rsidRDefault="00B83ACE" w:rsidP="003769FB">
      <w:pPr>
        <w:pStyle w:val="aff8"/>
        <w:keepNext/>
        <w:numPr>
          <w:ilvl w:val="2"/>
          <w:numId w:val="25"/>
        </w:numPr>
        <w:tabs>
          <w:tab w:val="left" w:pos="851"/>
        </w:tabs>
        <w:suppressAutoHyphens/>
        <w:spacing w:before="240" w:after="120"/>
        <w:jc w:val="both"/>
        <w:outlineLvl w:val="2"/>
        <w:rPr>
          <w:rFonts w:ascii="Times New Roman" w:hAnsi="Times New Roman"/>
          <w:b/>
          <w:bCs/>
          <w:sz w:val="24"/>
          <w:szCs w:val="24"/>
        </w:rPr>
      </w:pPr>
      <w:r w:rsidRPr="000379BD">
        <w:rPr>
          <w:rFonts w:ascii="Times New Roman" w:hAnsi="Times New Roman"/>
          <w:b/>
          <w:bCs/>
          <w:sz w:val="24"/>
          <w:szCs w:val="24"/>
        </w:rPr>
        <w:t>Требования к представлению Заявки</w:t>
      </w:r>
    </w:p>
    <w:p w14:paraId="53A30B47" w14:textId="77777777" w:rsidR="00B83ACE" w:rsidRPr="00482FF3" w:rsidRDefault="00B83ACE" w:rsidP="003769FB">
      <w:pPr>
        <w:pStyle w:val="aff8"/>
        <w:numPr>
          <w:ilvl w:val="3"/>
          <w:numId w:val="25"/>
        </w:numPr>
        <w:tabs>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и прилагаться Участником к Заявке.</w:t>
      </w:r>
    </w:p>
    <w:p w14:paraId="30F47A03" w14:textId="77777777" w:rsidR="00B83ACE" w:rsidRPr="00482FF3" w:rsidRDefault="00B83ACE" w:rsidP="003769FB">
      <w:pPr>
        <w:pStyle w:val="aff8"/>
        <w:numPr>
          <w:ilvl w:val="3"/>
          <w:numId w:val="25"/>
        </w:numPr>
        <w:shd w:val="clear" w:color="auto" w:fill="FFFFFF" w:themeFill="background1"/>
        <w:tabs>
          <w:tab w:val="left" w:pos="851"/>
        </w:tabs>
        <w:spacing w:line="240" w:lineRule="atLeast"/>
        <w:ind w:left="0" w:firstLine="0"/>
        <w:jc w:val="both"/>
        <w:rPr>
          <w:rFonts w:ascii="Times New Roman" w:hAnsi="Times New Roman"/>
          <w:b/>
          <w:sz w:val="24"/>
          <w:szCs w:val="24"/>
        </w:rPr>
      </w:pPr>
      <w:r w:rsidRPr="00482FF3">
        <w:rPr>
          <w:rFonts w:ascii="Times New Roman" w:hAnsi="Times New Roman"/>
          <w:snapToGrid w:val="0"/>
          <w:sz w:val="24"/>
          <w:szCs w:val="24"/>
        </w:rPr>
        <w:t xml:space="preserve"> Все файлы должны быть в доступном для прочтения формате: не должны иметь защиты от их открытия и печати. Файлы должны быть именованы так, чтобы из их названия было понятно, какие документы в этом файле находятся</w:t>
      </w:r>
      <w:r w:rsidRPr="00482FF3">
        <w:rPr>
          <w:rFonts w:ascii="Times New Roman" w:hAnsi="Times New Roman"/>
          <w:sz w:val="24"/>
          <w:szCs w:val="24"/>
        </w:rPr>
        <w:t>.</w:t>
      </w:r>
    </w:p>
    <w:p w14:paraId="2DF9890D" w14:textId="77777777" w:rsidR="00B83ACE" w:rsidRPr="00482FF3" w:rsidRDefault="00B83ACE" w:rsidP="003769FB">
      <w:pPr>
        <w:pStyle w:val="aff8"/>
        <w:numPr>
          <w:ilvl w:val="3"/>
          <w:numId w:val="25"/>
        </w:numPr>
        <w:tabs>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Цена договора, размещенная на сайте ЭП не должна противоречить цене договора указанной прописью в Заявке Участника (п.п.5.1. Документации). </w:t>
      </w:r>
    </w:p>
    <w:p w14:paraId="590B87E5" w14:textId="77777777" w:rsidR="00B83ACE" w:rsidRPr="00482FF3" w:rsidRDefault="00B83ACE" w:rsidP="003769FB">
      <w:pPr>
        <w:keepNext/>
        <w:numPr>
          <w:ilvl w:val="1"/>
          <w:numId w:val="25"/>
        </w:numPr>
        <w:suppressAutoHyphens/>
        <w:spacing w:before="360" w:after="120" w:line="240" w:lineRule="auto"/>
        <w:ind w:left="0" w:firstLine="0"/>
        <w:jc w:val="both"/>
        <w:outlineLvl w:val="1"/>
        <w:rPr>
          <w:rFonts w:ascii="Times New Roman" w:hAnsi="Times New Roman"/>
          <w:b/>
          <w:bCs/>
          <w:sz w:val="24"/>
          <w:szCs w:val="24"/>
        </w:rPr>
      </w:pPr>
      <w:r w:rsidRPr="00482FF3">
        <w:rPr>
          <w:rFonts w:ascii="Times New Roman" w:hAnsi="Times New Roman"/>
          <w:b/>
          <w:bCs/>
          <w:sz w:val="24"/>
          <w:szCs w:val="24"/>
        </w:rPr>
        <w:t>Требования к Участникам. Подтверждение соответствия предъявляемым требованиям</w:t>
      </w:r>
    </w:p>
    <w:p w14:paraId="2A6943AB" w14:textId="77777777" w:rsidR="00B83ACE" w:rsidRPr="00482FF3" w:rsidRDefault="00B83ACE" w:rsidP="005E549A">
      <w:pPr>
        <w:pStyle w:val="aff8"/>
        <w:keepNext/>
        <w:numPr>
          <w:ilvl w:val="2"/>
          <w:numId w:val="6"/>
        </w:numPr>
        <w:suppressAutoHyphens/>
        <w:jc w:val="both"/>
        <w:outlineLvl w:val="1"/>
        <w:rPr>
          <w:rFonts w:ascii="Times New Roman" w:hAnsi="Times New Roman"/>
          <w:b/>
          <w:bCs/>
          <w:sz w:val="24"/>
          <w:szCs w:val="24"/>
        </w:rPr>
      </w:pPr>
      <w:r w:rsidRPr="00482FF3">
        <w:rPr>
          <w:rFonts w:ascii="Times New Roman" w:hAnsi="Times New Roman"/>
          <w:b/>
          <w:bCs/>
          <w:sz w:val="24"/>
          <w:szCs w:val="24"/>
        </w:rPr>
        <w:t>Требования к Участникам</w:t>
      </w:r>
    </w:p>
    <w:p w14:paraId="2355CB0B" w14:textId="77777777" w:rsidR="00B83ACE" w:rsidRPr="00482FF3"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482FF3">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2D5B2942"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sz w:val="24"/>
          <w:szCs w:val="24"/>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p>
    <w:p w14:paraId="1D4A8EAA" w14:textId="77777777" w:rsidR="00B83ACE" w:rsidRPr="00482FF3"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на участие в закупке должна полностью соответствовать каждому и установленных настоящей Документацией требований или быть лучше, то есть установленные требования в документации о закупке являются минимально допустимыми.</w:t>
      </w:r>
    </w:p>
    <w:p w14:paraId="504FC063" w14:textId="2D1E4B2F" w:rsidR="00B83ACE" w:rsidRPr="00482FF3" w:rsidRDefault="00B83ACE" w:rsidP="005E549A">
      <w:pPr>
        <w:pStyle w:val="aff8"/>
        <w:numPr>
          <w:ilvl w:val="3"/>
          <w:numId w:val="6"/>
        </w:numPr>
        <w:ind w:left="0" w:firstLine="0"/>
        <w:jc w:val="both"/>
        <w:rPr>
          <w:rFonts w:ascii="Times New Roman" w:hAnsi="Times New Roman"/>
          <w:sz w:val="24"/>
          <w:szCs w:val="24"/>
        </w:rPr>
      </w:pPr>
      <w:r w:rsidRPr="00482FF3">
        <w:rPr>
          <w:rFonts w:ascii="Times New Roman" w:hAnsi="Times New Roman"/>
          <w:b/>
          <w:sz w:val="24"/>
          <w:szCs w:val="24"/>
        </w:rPr>
        <w:t xml:space="preserve">     </w:t>
      </w:r>
      <w:r w:rsidRPr="00482FF3">
        <w:rPr>
          <w:rFonts w:ascii="Times New Roman" w:hAnsi="Times New Roman"/>
          <w:sz w:val="24"/>
          <w:szCs w:val="24"/>
        </w:rPr>
        <w:t>Чтобы претендовать на участие в данной процедуре закупки и на право заключения Договора</w:t>
      </w:r>
      <w:r w:rsidRPr="00482FF3">
        <w:rPr>
          <w:rFonts w:ascii="Times New Roman" w:hAnsi="Times New Roman" w:cs="Times New Roman"/>
          <w:sz w:val="24"/>
          <w:szCs w:val="24"/>
        </w:rPr>
        <w:t xml:space="preserve">, Участник, </w:t>
      </w:r>
      <w:r w:rsidR="0031493C" w:rsidRPr="00482FF3">
        <w:rPr>
          <w:rFonts w:ascii="Times New Roman" w:hAnsi="Times New Roman" w:cs="Times New Roman"/>
          <w:sz w:val="24"/>
          <w:szCs w:val="24"/>
        </w:rPr>
        <w:t>(</w:t>
      </w:r>
      <w:r w:rsidR="0031493C" w:rsidRPr="00482FF3">
        <w:rPr>
          <w:rFonts w:ascii="Times New Roman" w:hAnsi="Times New Roman" w:cs="Times New Roman"/>
          <w:b/>
          <w:sz w:val="24"/>
          <w:szCs w:val="24"/>
        </w:rPr>
        <w:t xml:space="preserve">а в случае подачи заявки коллективным участником – как лидер </w:t>
      </w:r>
      <w:r w:rsidR="0031493C" w:rsidRPr="00482FF3">
        <w:rPr>
          <w:rFonts w:ascii="Times New Roman" w:hAnsi="Times New Roman" w:cs="Times New Roman"/>
          <w:b/>
          <w:sz w:val="24"/>
          <w:szCs w:val="24"/>
        </w:rPr>
        <w:lastRenderedPageBreak/>
        <w:t>коллективного участника, так и каждый из членов коллективного участника</w:t>
      </w:r>
      <w:r w:rsidR="0031493C" w:rsidRPr="00482FF3">
        <w:rPr>
          <w:rFonts w:ascii="Times New Roman" w:hAnsi="Times New Roman" w:cs="Times New Roman"/>
          <w:sz w:val="24"/>
          <w:szCs w:val="24"/>
        </w:rPr>
        <w:t>)</w:t>
      </w:r>
      <w:r w:rsidR="0031493C" w:rsidRPr="00482FF3">
        <w:rPr>
          <w:sz w:val="24"/>
          <w:szCs w:val="24"/>
        </w:rPr>
        <w:t xml:space="preserve"> </w:t>
      </w:r>
      <w:r w:rsidRPr="00482FF3">
        <w:rPr>
          <w:rFonts w:ascii="Times New Roman" w:hAnsi="Times New Roman"/>
          <w:sz w:val="24"/>
          <w:szCs w:val="24"/>
        </w:rPr>
        <w:t>должен полностью соответствовать следующим требованиям:</w:t>
      </w:r>
    </w:p>
    <w:p w14:paraId="1E946B63" w14:textId="77777777" w:rsidR="00B83ACE" w:rsidRPr="00482FF3" w:rsidRDefault="00B83ACE" w:rsidP="008F5C7A">
      <w:pPr>
        <w:pStyle w:val="aff8"/>
        <w:tabs>
          <w:tab w:val="left" w:pos="851"/>
          <w:tab w:val="left" w:pos="1134"/>
        </w:tabs>
        <w:spacing w:line="240" w:lineRule="atLeast"/>
        <w:ind w:left="0"/>
        <w:jc w:val="both"/>
        <w:rPr>
          <w:rFonts w:ascii="Times New Roman" w:hAnsi="Times New Roman"/>
          <w:sz w:val="24"/>
          <w:szCs w:val="24"/>
        </w:rPr>
      </w:pPr>
      <w:r w:rsidRPr="00482FF3">
        <w:rPr>
          <w:rFonts w:ascii="Times New Roman" w:hAnsi="Times New Roman"/>
          <w:b/>
          <w:sz w:val="24"/>
          <w:szCs w:val="24"/>
        </w:rPr>
        <w:t xml:space="preserve">       а)</w:t>
      </w:r>
      <w:r w:rsidRPr="00482FF3">
        <w:rPr>
          <w:rFonts w:ascii="Times New Roman" w:hAnsi="Times New Roman"/>
          <w:sz w:val="24"/>
          <w:szCs w:val="24"/>
        </w:rPr>
        <w:t xml:space="preserve"> в соответствии с Федеральным законом от 30.12.2006 No281-ФЗ «О</w:t>
      </w:r>
      <w:r w:rsidRPr="00482FF3">
        <w:rPr>
          <w:rFonts w:ascii="Times New Roman" w:hAnsi="Times New Roman"/>
          <w:sz w:val="24"/>
          <w:szCs w:val="24"/>
        </w:rPr>
        <w:br/>
        <w:t>специальных экономических мерах и принудительных мерах» Участник закупки не</w:t>
      </w:r>
      <w:r w:rsidRPr="00482FF3">
        <w:rPr>
          <w:rFonts w:ascii="Times New Roman" w:hAnsi="Times New Roman"/>
          <w:sz w:val="24"/>
          <w:szCs w:val="24"/>
        </w:rPr>
        <w:br/>
        <w:t>должен являться юридическим или физическим лицом, включенным в перечень,</w:t>
      </w:r>
      <w:r w:rsidRPr="00482FF3">
        <w:rPr>
          <w:rFonts w:ascii="Times New Roman" w:hAnsi="Times New Roman"/>
          <w:sz w:val="24"/>
          <w:szCs w:val="24"/>
        </w:rPr>
        <w:br/>
        <w:t>утвержденный постановлением Правительства РФ от 11.05.2022 No851 «О мерах по</w:t>
      </w:r>
      <w:r w:rsidRPr="00482FF3">
        <w:rPr>
          <w:rFonts w:ascii="Times New Roman" w:hAnsi="Times New Roman"/>
          <w:sz w:val="24"/>
          <w:szCs w:val="24"/>
        </w:rPr>
        <w:br/>
        <w:t>реализации Указа Президента Российской Федерации от 3 мая 2022 г. No252», в</w:t>
      </w:r>
      <w:r w:rsidRPr="00482FF3">
        <w:rPr>
          <w:rFonts w:ascii="Times New Roman" w:hAnsi="Times New Roman"/>
          <w:sz w:val="24"/>
          <w:szCs w:val="24"/>
        </w:rPr>
        <w:br/>
        <w:t>отношении которого применяются специальные экономические меры,</w:t>
      </w:r>
      <w:r w:rsidRPr="00482FF3">
        <w:rPr>
          <w:rFonts w:ascii="Times New Roman" w:hAnsi="Times New Roman"/>
          <w:sz w:val="24"/>
          <w:szCs w:val="24"/>
        </w:rPr>
        <w:br/>
        <w:t xml:space="preserve">предусмотренные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xml:space="preserve">. «а» п. 2 Указа Президента РФ от 03.05.2022 г. </w:t>
      </w:r>
      <w:proofErr w:type="spellStart"/>
      <w:r w:rsidRPr="00482FF3">
        <w:rPr>
          <w:rFonts w:ascii="Times New Roman" w:hAnsi="Times New Roman"/>
          <w:sz w:val="24"/>
          <w:szCs w:val="24"/>
        </w:rPr>
        <w:t>No</w:t>
      </w:r>
      <w:proofErr w:type="spellEnd"/>
      <w:r w:rsidRPr="00482FF3">
        <w:rPr>
          <w:rFonts w:ascii="Times New Roman" w:hAnsi="Times New Roman"/>
          <w:sz w:val="24"/>
          <w:szCs w:val="24"/>
        </w:rPr>
        <w:t xml:space="preserve"> 252, либо</w:t>
      </w:r>
      <w:r w:rsidRPr="00482FF3">
        <w:rPr>
          <w:rFonts w:ascii="Times New Roman" w:hAnsi="Times New Roman"/>
          <w:sz w:val="24"/>
          <w:szCs w:val="24"/>
        </w:rPr>
        <w:br/>
        <w:t>являться организацией, находящейся под контролем таких лиц.</w:t>
      </w:r>
      <w:r w:rsidRPr="00482FF3">
        <w:rPr>
          <w:rFonts w:ascii="Times New Roman" w:hAnsi="Times New Roman"/>
          <w:sz w:val="24"/>
          <w:szCs w:val="24"/>
        </w:rPr>
        <w:br/>
        <w:t xml:space="preserve">      Представление информации или документов, подтверждающих о соответствии</w:t>
      </w:r>
      <w:r w:rsidRPr="00482FF3">
        <w:rPr>
          <w:rFonts w:ascii="Times New Roman" w:hAnsi="Times New Roman"/>
          <w:sz w:val="24"/>
          <w:szCs w:val="24"/>
        </w:rPr>
        <w:br/>
        <w:t>участника закупки вышеуказанному требованию, не требуются.</w:t>
      </w:r>
    </w:p>
    <w:p w14:paraId="75630410" w14:textId="13A6F57C" w:rsidR="00B83ACE" w:rsidRPr="00482FF3" w:rsidRDefault="00B83ACE" w:rsidP="00B83ACE">
      <w:pPr>
        <w:tabs>
          <w:tab w:val="left" w:pos="85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б</w:t>
      </w:r>
      <w:r w:rsidRPr="00482FF3">
        <w:rPr>
          <w:rFonts w:ascii="Times New Roman" w:eastAsia="Times New Roman" w:hAnsi="Times New Roman"/>
          <w:b/>
          <w:sz w:val="24"/>
          <w:szCs w:val="24"/>
          <w:lang w:eastAsia="ru-RU"/>
        </w:rPr>
        <w:t>)</w:t>
      </w:r>
      <w:r w:rsidR="00820497" w:rsidRPr="00482FF3">
        <w:t xml:space="preserve"> </w:t>
      </w:r>
      <w:r w:rsidR="00820497" w:rsidRPr="00482FF3">
        <w:rPr>
          <w:rFonts w:ascii="Times New Roman" w:eastAsia="Times New Roman" w:hAnsi="Times New Roman"/>
          <w:sz w:val="24"/>
          <w:szCs w:val="24"/>
          <w:lang w:eastAsia="ru-RU"/>
        </w:rPr>
        <w:t>участник закупки</w:t>
      </w:r>
      <w:r w:rsidR="00820497" w:rsidRPr="00482FF3">
        <w:rPr>
          <w:rFonts w:ascii="Times New Roman" w:eastAsia="Times New Roman" w:hAnsi="Times New Roman"/>
          <w:b/>
          <w:sz w:val="24"/>
          <w:szCs w:val="24"/>
          <w:lang w:eastAsia="ru-RU"/>
        </w:rPr>
        <w:t xml:space="preserve"> (а в случае подачи заявки коллективным участником - каждый из членов коллективного участника) </w:t>
      </w:r>
      <w:r w:rsidR="00820497" w:rsidRPr="00482FF3">
        <w:rPr>
          <w:rFonts w:ascii="Times New Roman" w:eastAsia="Times New Roman" w:hAnsi="Times New Roman"/>
          <w:sz w:val="24"/>
          <w:szCs w:val="24"/>
          <w:lang w:eastAsia="ru-RU"/>
        </w:rPr>
        <w:t>обладать</w:t>
      </w:r>
      <w:r w:rsidRPr="00482FF3">
        <w:rPr>
          <w:rFonts w:ascii="Times New Roman" w:eastAsia="Times New Roman" w:hAnsi="Times New Roman"/>
          <w:sz w:val="24"/>
          <w:szCs w:val="24"/>
          <w:lang w:eastAsia="ru-RU"/>
        </w:rPr>
        <w:t xml:space="preserve"> гражданской правоспособностью в полном объеме для заключения и исполнения </w:t>
      </w:r>
      <w:r w:rsidR="00820497" w:rsidRPr="00482FF3">
        <w:rPr>
          <w:rFonts w:ascii="Times New Roman" w:eastAsia="Times New Roman" w:hAnsi="Times New Roman"/>
          <w:sz w:val="24"/>
          <w:szCs w:val="24"/>
          <w:lang w:eastAsia="ru-RU"/>
        </w:rPr>
        <w:t>Договора.</w:t>
      </w:r>
      <w:r w:rsidRPr="00482FF3">
        <w:rPr>
          <w:rFonts w:ascii="Times New Roman" w:eastAsia="Times New Roman" w:hAnsi="Times New Roman"/>
          <w:sz w:val="24"/>
          <w:szCs w:val="24"/>
          <w:lang w:eastAsia="ru-RU"/>
        </w:rPr>
        <w:t xml:space="preserve"> Лидер коллективного участника должен быть уполномочен договором, соглашением или иным правоустана</w:t>
      </w:r>
      <w:r w:rsidR="00820497" w:rsidRPr="00482FF3">
        <w:rPr>
          <w:rFonts w:ascii="Times New Roman" w:eastAsia="Times New Roman" w:hAnsi="Times New Roman"/>
          <w:sz w:val="24"/>
          <w:szCs w:val="24"/>
          <w:lang w:eastAsia="ru-RU"/>
        </w:rPr>
        <w:t>вливающим документом подписанным</w:t>
      </w:r>
      <w:r w:rsidRPr="00482FF3">
        <w:rPr>
          <w:rFonts w:ascii="Times New Roman" w:eastAsia="Times New Roman" w:hAnsi="Times New Roman"/>
          <w:sz w:val="24"/>
          <w:szCs w:val="24"/>
          <w:lang w:eastAsia="ru-RU"/>
        </w:rPr>
        <w:t xml:space="preserve"> всеми членами коллективного участника на представление их интересов в проводимой закупке;</w:t>
      </w:r>
    </w:p>
    <w:p w14:paraId="729FDEA8" w14:textId="00C634C0" w:rsidR="00B83ACE" w:rsidRPr="00482FF3" w:rsidRDefault="00B83ACE" w:rsidP="00B83ACE">
      <w:pPr>
        <w:shd w:val="clear" w:color="auto" w:fill="FFFFFF"/>
        <w:tabs>
          <w:tab w:val="left" w:pos="85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bCs/>
          <w:iCs/>
          <w:sz w:val="24"/>
          <w:szCs w:val="24"/>
          <w:lang w:eastAsia="ru-RU"/>
        </w:rPr>
        <w:t xml:space="preserve">     </w:t>
      </w:r>
      <w:r w:rsidR="00AA6C11" w:rsidRPr="00482FF3">
        <w:rPr>
          <w:rFonts w:ascii="Times New Roman" w:eastAsia="Times New Roman" w:hAnsi="Times New Roman"/>
          <w:b/>
          <w:bCs/>
          <w:iCs/>
          <w:sz w:val="24"/>
          <w:szCs w:val="24"/>
          <w:lang w:eastAsia="ru-RU"/>
        </w:rPr>
        <w:t>в</w:t>
      </w:r>
      <w:r w:rsidRPr="00482FF3">
        <w:rPr>
          <w:rFonts w:ascii="Times New Roman" w:eastAsia="Times New Roman" w:hAnsi="Times New Roman"/>
          <w:b/>
          <w:bCs/>
          <w:iCs/>
          <w:sz w:val="24"/>
          <w:szCs w:val="24"/>
          <w:lang w:eastAsia="ru-RU"/>
        </w:rPr>
        <w:t>)</w:t>
      </w:r>
      <w:r w:rsidRPr="00482FF3">
        <w:rPr>
          <w:rFonts w:ascii="Times New Roman" w:eastAsia="Times New Roman" w:hAnsi="Times New Roman"/>
          <w:bCs/>
          <w:iCs/>
          <w:sz w:val="24"/>
          <w:szCs w:val="24"/>
          <w:lang w:eastAsia="ru-RU"/>
        </w:rPr>
        <w:t xml:space="preserve"> отсутств</w:t>
      </w:r>
      <w:r w:rsidRPr="00482FF3">
        <w:rPr>
          <w:rFonts w:ascii="Times New Roman" w:eastAsia="Times New Roman" w:hAnsi="Times New Roman"/>
          <w:sz w:val="24"/>
          <w:szCs w:val="24"/>
          <w:lang w:eastAsia="ru-RU"/>
        </w:rPr>
        <w:t>овать сведения об Участнике закупки в реестрах недобросовестных поставщиков (РНП);</w:t>
      </w:r>
    </w:p>
    <w:p w14:paraId="7A2DD52E" w14:textId="35614130" w:rsidR="00B83ACE" w:rsidRPr="00482FF3" w:rsidRDefault="00B83ACE" w:rsidP="00B83ACE">
      <w:pPr>
        <w:shd w:val="clear" w:color="auto" w:fill="FFFFFF"/>
        <w:tabs>
          <w:tab w:val="left" w:pos="426"/>
          <w:tab w:val="left" w:pos="851"/>
        </w:tabs>
        <w:overflowPunct w:val="0"/>
        <w:snapToGri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г</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не проводится ликвидация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58332E" w14:textId="0078D626" w:rsidR="00B83ACE" w:rsidRPr="00482FF3"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д</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не приостановлена деятельность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14:paraId="11B05417" w14:textId="43ACF168" w:rsidR="00B83ACE" w:rsidRPr="00BB6C5F"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е</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w:t>
      </w:r>
      <w:r w:rsidR="00820497" w:rsidRPr="00482FF3">
        <w:rPr>
          <w:rFonts w:ascii="Times New Roman" w:hAnsi="Times New Roman"/>
          <w:sz w:val="24"/>
          <w:szCs w:val="24"/>
        </w:rPr>
        <w:t xml:space="preserve">деятельность участника </w:t>
      </w:r>
      <w:r w:rsidRPr="00482FF3">
        <w:rPr>
          <w:rFonts w:ascii="Times New Roman" w:hAnsi="Times New Roman"/>
          <w:sz w:val="24"/>
          <w:szCs w:val="24"/>
        </w:rPr>
        <w:t xml:space="preserve">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w:t>
      </w:r>
      <w:r w:rsidRPr="00BB6C5F">
        <w:rPr>
          <w:rFonts w:ascii="Times New Roman" w:hAnsi="Times New Roman"/>
          <w:sz w:val="24"/>
          <w:szCs w:val="24"/>
        </w:rPr>
        <w:t>должна отсутствовать или не превышать 25% (двадцати пяти процентов) балансовой стоимости активов</w:t>
      </w:r>
      <w:r w:rsidR="00D230D1" w:rsidRPr="00BB6C5F">
        <w:rPr>
          <w:rFonts w:ascii="Times New Roman" w:eastAsia="Times New Roman" w:hAnsi="Times New Roman"/>
          <w:sz w:val="24"/>
          <w:szCs w:val="24"/>
          <w:lang w:eastAsia="ru-RU"/>
        </w:rPr>
        <w:t>;</w:t>
      </w:r>
    </w:p>
    <w:p w14:paraId="5B4AD307" w14:textId="1F61C483" w:rsidR="003D0948" w:rsidRPr="00BB6C5F" w:rsidRDefault="00B61D21" w:rsidP="003D0948">
      <w:pPr>
        <w:widowControl w:val="0"/>
        <w:shd w:val="clear" w:color="auto" w:fill="FFFFFF"/>
        <w:tabs>
          <w:tab w:val="left" w:pos="426"/>
          <w:tab w:val="left" w:pos="851"/>
        </w:tabs>
        <w:overflowPunct w:val="0"/>
        <w:autoSpaceDE w:val="0"/>
        <w:autoSpaceDN w:val="0"/>
        <w:adjustRightInd w:val="0"/>
        <w:snapToGrid w:val="0"/>
        <w:spacing w:after="0" w:line="240" w:lineRule="atLeast"/>
        <w:ind w:firstLine="284"/>
        <w:jc w:val="both"/>
        <w:rPr>
          <w:rFonts w:ascii="Times New Roman" w:hAnsi="Times New Roman"/>
          <w:b/>
          <w:sz w:val="24"/>
          <w:szCs w:val="24"/>
        </w:rPr>
      </w:pPr>
      <w:r w:rsidRPr="00BB6C5F">
        <w:rPr>
          <w:rFonts w:ascii="Times New Roman" w:eastAsia="Times New Roman" w:hAnsi="Times New Roman"/>
          <w:b/>
          <w:sz w:val="24"/>
          <w:szCs w:val="24"/>
          <w:lang w:eastAsia="ru-RU"/>
        </w:rPr>
        <w:t>ж)</w:t>
      </w:r>
      <w:r w:rsidRPr="00BB6C5F">
        <w:rPr>
          <w:rFonts w:ascii="Times New Roman" w:eastAsia="Times New Roman" w:hAnsi="Times New Roman"/>
          <w:sz w:val="24"/>
          <w:szCs w:val="24"/>
          <w:lang w:eastAsia="ru-RU"/>
        </w:rPr>
        <w:t xml:space="preserve"> </w:t>
      </w:r>
      <w:r w:rsidR="003D0948" w:rsidRPr="00BB6C5F">
        <w:rPr>
          <w:rFonts w:ascii="Times New Roman" w:eastAsia="Times New Roman" w:hAnsi="Times New Roman"/>
          <w:sz w:val="24"/>
          <w:szCs w:val="24"/>
          <w:lang w:eastAsia="ru-RU"/>
        </w:rPr>
        <w:t>участник закупки должен соответствовать всем обязательным требованиям, согласно п. 2.</w:t>
      </w:r>
      <w:r w:rsidR="008E0063" w:rsidRPr="00BB6C5F">
        <w:rPr>
          <w:rFonts w:ascii="Times New Roman" w:eastAsia="Times New Roman" w:hAnsi="Times New Roman"/>
          <w:sz w:val="24"/>
          <w:szCs w:val="24"/>
          <w:lang w:eastAsia="ru-RU"/>
        </w:rPr>
        <w:t>9</w:t>
      </w:r>
      <w:r w:rsidR="003D0948" w:rsidRPr="00BB6C5F">
        <w:rPr>
          <w:rFonts w:ascii="Times New Roman" w:hAnsi="Times New Roman"/>
          <w:sz w:val="24"/>
          <w:szCs w:val="24"/>
        </w:rPr>
        <w:t>:</w:t>
      </w:r>
      <w:r w:rsidR="003D0948" w:rsidRPr="00BB6C5F">
        <w:rPr>
          <w:rFonts w:ascii="Times New Roman" w:hAnsi="Times New Roman"/>
          <w:b/>
          <w:sz w:val="24"/>
          <w:szCs w:val="24"/>
        </w:rPr>
        <w:t xml:space="preserve">  </w:t>
      </w:r>
    </w:p>
    <w:p w14:paraId="608E90C1" w14:textId="50011005" w:rsidR="003D0948" w:rsidRPr="00BB6C5F" w:rsidRDefault="003D0948" w:rsidP="003D0948">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BB6C5F">
        <w:rPr>
          <w:rFonts w:ascii="Times New Roman" w:eastAsia="Times New Roman" w:hAnsi="Times New Roman"/>
          <w:sz w:val="24"/>
          <w:szCs w:val="24"/>
          <w:lang w:eastAsia="ru-RU"/>
        </w:rPr>
        <w:t xml:space="preserve">- по </w:t>
      </w:r>
      <w:proofErr w:type="spellStart"/>
      <w:r w:rsidRPr="00BB6C5F">
        <w:rPr>
          <w:rFonts w:ascii="Times New Roman" w:eastAsia="Times New Roman" w:hAnsi="Times New Roman"/>
          <w:sz w:val="24"/>
          <w:szCs w:val="24"/>
          <w:lang w:eastAsia="ru-RU"/>
        </w:rPr>
        <w:t>пп</w:t>
      </w:r>
      <w:proofErr w:type="spellEnd"/>
      <w:r w:rsidRPr="00BB6C5F">
        <w:rPr>
          <w:rFonts w:ascii="Times New Roman" w:eastAsia="Times New Roman" w:hAnsi="Times New Roman"/>
          <w:sz w:val="24"/>
          <w:szCs w:val="24"/>
          <w:lang w:eastAsia="ru-RU"/>
        </w:rPr>
        <w:t>.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.1</w:t>
      </w:r>
      <w:r w:rsidR="00D14050" w:rsidRPr="00BB6C5F">
        <w:rPr>
          <w:rFonts w:ascii="Times New Roman" w:eastAsia="Times New Roman" w:hAnsi="Times New Roman"/>
          <w:sz w:val="24"/>
          <w:szCs w:val="24"/>
          <w:lang w:eastAsia="ru-RU"/>
        </w:rPr>
        <w:t xml:space="preserve"> и 2.9.4.</w:t>
      </w:r>
      <w:r w:rsidRPr="00BB6C5F">
        <w:rPr>
          <w:rFonts w:ascii="Times New Roman" w:eastAsia="Times New Roman" w:hAnsi="Times New Roman"/>
          <w:sz w:val="24"/>
          <w:szCs w:val="24"/>
          <w:lang w:eastAsia="ru-RU"/>
        </w:rPr>
        <w:t xml:space="preserve"> п.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 xml:space="preserve">. технического задания в случае, если Заявку на участие в закупке подает Коллективный участник, должен соответствовать минимум 1 (один) член Коллективного участника; - по </w:t>
      </w:r>
      <w:proofErr w:type="spellStart"/>
      <w:r w:rsidRPr="00BB6C5F">
        <w:rPr>
          <w:rFonts w:ascii="Times New Roman" w:eastAsia="Times New Roman" w:hAnsi="Times New Roman"/>
          <w:sz w:val="24"/>
          <w:szCs w:val="24"/>
          <w:lang w:eastAsia="ru-RU"/>
        </w:rPr>
        <w:t>пп</w:t>
      </w:r>
      <w:proofErr w:type="spellEnd"/>
      <w:r w:rsidRPr="00BB6C5F">
        <w:rPr>
          <w:rFonts w:ascii="Times New Roman" w:eastAsia="Times New Roman" w:hAnsi="Times New Roman"/>
          <w:sz w:val="24"/>
          <w:szCs w:val="24"/>
          <w:lang w:eastAsia="ru-RU"/>
        </w:rPr>
        <w:t>.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.2</w:t>
      </w:r>
      <w:r w:rsidR="00AF75AF" w:rsidRPr="00BB6C5F">
        <w:rPr>
          <w:rFonts w:ascii="Times New Roman" w:eastAsia="Times New Roman" w:hAnsi="Times New Roman"/>
          <w:sz w:val="24"/>
          <w:szCs w:val="24"/>
          <w:lang w:eastAsia="ru-RU"/>
        </w:rPr>
        <w:t xml:space="preserve"> и 2.9.3.</w:t>
      </w:r>
      <w:r w:rsidRPr="00BB6C5F">
        <w:rPr>
          <w:rFonts w:ascii="Times New Roman" w:eastAsia="Times New Roman" w:hAnsi="Times New Roman"/>
          <w:sz w:val="24"/>
          <w:szCs w:val="24"/>
          <w:lang w:eastAsia="ru-RU"/>
        </w:rPr>
        <w:t xml:space="preserve"> п. 2.</w:t>
      </w:r>
      <w:r w:rsidR="00AF75AF"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 технического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395E42AA" w14:textId="35D8DAB3" w:rsidR="00B61D21" w:rsidRPr="00BB6C5F" w:rsidRDefault="00B61D21" w:rsidP="00B61D21">
      <w:pPr>
        <w:widowControl w:val="0"/>
        <w:shd w:val="clear" w:color="auto" w:fill="FFFFFF"/>
        <w:tabs>
          <w:tab w:val="left" w:pos="426"/>
          <w:tab w:val="left" w:pos="851"/>
        </w:tabs>
        <w:overflowPunct w:val="0"/>
        <w:autoSpaceDE w:val="0"/>
        <w:autoSpaceDN w:val="0"/>
        <w:adjustRightInd w:val="0"/>
        <w:snapToGrid w:val="0"/>
        <w:spacing w:after="0" w:line="240" w:lineRule="atLeast"/>
        <w:ind w:firstLine="284"/>
        <w:jc w:val="both"/>
        <w:rPr>
          <w:rFonts w:ascii="Times New Roman" w:eastAsia="Times New Roman" w:hAnsi="Times New Roman"/>
          <w:sz w:val="24"/>
          <w:szCs w:val="24"/>
          <w:lang w:eastAsia="ru-RU"/>
        </w:rPr>
      </w:pPr>
    </w:p>
    <w:p w14:paraId="1323805F" w14:textId="63CD81EC" w:rsidR="00B83ACE" w:rsidRPr="00BB6C5F" w:rsidRDefault="00925993" w:rsidP="00FF44B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hAnsi="Times New Roman"/>
          <w:b/>
          <w:bCs/>
          <w:sz w:val="24"/>
          <w:szCs w:val="24"/>
        </w:rPr>
      </w:pPr>
      <w:r w:rsidRPr="00BB6C5F">
        <w:rPr>
          <w:rFonts w:ascii="Times New Roman" w:eastAsia="Times New Roman" w:hAnsi="Times New Roman"/>
          <w:b/>
          <w:sz w:val="24"/>
          <w:szCs w:val="24"/>
          <w:lang w:eastAsia="ru-RU"/>
        </w:rPr>
        <w:t xml:space="preserve">4.5.2. </w:t>
      </w:r>
      <w:r w:rsidR="00B83ACE" w:rsidRPr="00BB6C5F">
        <w:rPr>
          <w:rFonts w:ascii="Times New Roman" w:hAnsi="Times New Roman"/>
          <w:b/>
          <w:bCs/>
          <w:sz w:val="24"/>
          <w:szCs w:val="24"/>
        </w:rPr>
        <w:t>Требования к документам, подтверждающим соответствие Участника установленным требованиям.</w:t>
      </w:r>
    </w:p>
    <w:p w14:paraId="540086B1" w14:textId="77777777" w:rsidR="00B83ACE" w:rsidRPr="00482FF3" w:rsidRDefault="00B83ACE" w:rsidP="003769FB">
      <w:pPr>
        <w:numPr>
          <w:ilvl w:val="3"/>
          <w:numId w:val="20"/>
        </w:numPr>
        <w:tabs>
          <w:tab w:val="clear" w:pos="1844"/>
          <w:tab w:val="left" w:pos="851"/>
          <w:tab w:val="num" w:pos="9073"/>
        </w:tabs>
        <w:spacing w:after="0" w:line="240" w:lineRule="auto"/>
        <w:ind w:left="0" w:firstLine="0"/>
        <w:jc w:val="both"/>
        <w:rPr>
          <w:rFonts w:ascii="Times New Roman" w:hAnsi="Times New Roman"/>
          <w:sz w:val="24"/>
          <w:szCs w:val="24"/>
        </w:rPr>
      </w:pPr>
      <w:r w:rsidRPr="00BB6C5F">
        <w:rPr>
          <w:rFonts w:ascii="Times New Roman" w:hAnsi="Times New Roman"/>
          <w:sz w:val="24"/>
          <w:szCs w:val="24"/>
        </w:rPr>
        <w:t>Участник закупочной</w:t>
      </w:r>
      <w:r w:rsidRPr="00482FF3">
        <w:rPr>
          <w:rFonts w:ascii="Times New Roman" w:hAnsi="Times New Roman"/>
          <w:sz w:val="24"/>
          <w:szCs w:val="24"/>
        </w:rPr>
        <w:t xml:space="preserve"> процедуры должен направить документы, подтверждающие его соответствие вышеуказанным требованиям в соответствии с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xml:space="preserve">. 4.6. настоящей Документации. </w:t>
      </w:r>
    </w:p>
    <w:p w14:paraId="333C0766" w14:textId="77777777" w:rsidR="00B83ACE" w:rsidRPr="00482FF3" w:rsidRDefault="00B83ACE" w:rsidP="003769FB">
      <w:pPr>
        <w:numPr>
          <w:ilvl w:val="3"/>
          <w:numId w:val="20"/>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Документами, подтверждающими соответствие Участника вышеуказанным требованиям, являются сканированные с оригинала: </w:t>
      </w:r>
    </w:p>
    <w:p w14:paraId="628700FA" w14:textId="7800AB95" w:rsidR="00B83ACE" w:rsidRPr="00482FF3" w:rsidRDefault="00B83ACE" w:rsidP="00B83ACE">
      <w:pPr>
        <w:tabs>
          <w:tab w:val="left" w:pos="170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820497" w:rsidRPr="00482FF3">
        <w:rPr>
          <w:rFonts w:ascii="Times New Roman" w:eastAsia="Times New Roman" w:hAnsi="Times New Roman"/>
          <w:b/>
          <w:sz w:val="24"/>
          <w:szCs w:val="24"/>
          <w:lang w:eastAsia="ru-RU"/>
        </w:rPr>
        <w:t>а</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703D700D" w14:textId="225E4125" w:rsidR="00B83ACE" w:rsidRPr="00482FF3" w:rsidRDefault="00820497" w:rsidP="00B83ACE">
      <w:pPr>
        <w:tabs>
          <w:tab w:val="left" w:pos="1701"/>
        </w:tabs>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t xml:space="preserve">      б</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w:t>
      </w:r>
      <w:r w:rsidR="00B83ACE" w:rsidRPr="00482FF3">
        <w:rPr>
          <w:rFonts w:ascii="Times New Roman" w:hAnsi="Times New Roman"/>
          <w:sz w:val="24"/>
          <w:szCs w:val="24"/>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00009EE2" w14:textId="112ACEEF" w:rsidR="00B83ACE" w:rsidRPr="00482FF3"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в</w:t>
      </w:r>
      <w:r w:rsidR="00B83ACE" w:rsidRPr="00482FF3">
        <w:rPr>
          <w:rFonts w:ascii="Times New Roman" w:eastAsia="Times New Roman" w:hAnsi="Times New Roman"/>
          <w:b/>
          <w:sz w:val="24"/>
          <w:szCs w:val="24"/>
          <w:lang w:eastAsia="ru-RU"/>
        </w:rPr>
        <w:t xml:space="preserve">) </w:t>
      </w:r>
      <w:r w:rsidR="00B83ACE" w:rsidRPr="00482FF3">
        <w:rPr>
          <w:rFonts w:ascii="Times New Roman" w:eastAsia="Times New Roman" w:hAnsi="Times New Roman"/>
          <w:sz w:val="24"/>
          <w:szCs w:val="24"/>
          <w:lang w:eastAsia="ru-RU"/>
        </w:rPr>
        <w:t>бухгалтерский баланс вместе с отчетами о прибылях и убытках - формы № 1 и № 2 за 202</w:t>
      </w:r>
      <w:r w:rsidR="003D0948" w:rsidRPr="00482FF3">
        <w:rPr>
          <w:rFonts w:ascii="Times New Roman" w:eastAsia="Times New Roman" w:hAnsi="Times New Roman"/>
          <w:sz w:val="24"/>
          <w:szCs w:val="24"/>
          <w:lang w:eastAsia="ru-RU"/>
        </w:rPr>
        <w:t>5</w:t>
      </w:r>
      <w:r w:rsidR="00B83ACE" w:rsidRPr="00482FF3">
        <w:rPr>
          <w:rFonts w:ascii="Times New Roman" w:eastAsia="Times New Roman" w:hAnsi="Times New Roman"/>
          <w:sz w:val="24"/>
          <w:szCs w:val="24"/>
          <w:lang w:eastAsia="ru-RU"/>
        </w:rPr>
        <w:t xml:space="preserve"> год. Баланс предоставляется с отметкой ИФНС </w:t>
      </w:r>
      <w:r w:rsidR="00B83ACE" w:rsidRPr="00482FF3">
        <w:rPr>
          <w:rFonts w:ascii="Times New Roman" w:eastAsia="Times New Roman" w:hAnsi="Times New Roman"/>
          <w:i/>
          <w:sz w:val="24"/>
          <w:szCs w:val="24"/>
          <w:lang w:eastAsia="ru-RU"/>
        </w:rPr>
        <w:t>(в случае сдачи баланса в бумажной форме)</w:t>
      </w:r>
      <w:r w:rsidR="00B83ACE" w:rsidRPr="00482FF3">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B83ACE" w:rsidRPr="00482FF3">
        <w:rPr>
          <w:rFonts w:ascii="Times New Roman" w:eastAsia="Times New Roman" w:hAnsi="Times New Roman"/>
          <w:i/>
          <w:sz w:val="24"/>
          <w:szCs w:val="24"/>
          <w:lang w:eastAsia="ru-RU"/>
        </w:rPr>
        <w:t>(в случае сдачи в электронной форме)</w:t>
      </w:r>
      <w:r w:rsidR="00B83ACE" w:rsidRPr="00482FF3">
        <w:rPr>
          <w:rFonts w:ascii="Times New Roman" w:eastAsia="Times New Roman" w:hAnsi="Times New Roman"/>
          <w:sz w:val="24"/>
          <w:szCs w:val="24"/>
          <w:lang w:eastAsia="ru-RU"/>
        </w:rPr>
        <w:t>;</w:t>
      </w:r>
    </w:p>
    <w:p w14:paraId="32DBF6D4" w14:textId="50813475" w:rsidR="00B83ACE" w:rsidRPr="00482FF3"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г</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декларацию по Н</w:t>
      </w:r>
      <w:r w:rsidR="00C268F9" w:rsidRPr="00482FF3">
        <w:rPr>
          <w:rFonts w:ascii="Times New Roman" w:eastAsia="Times New Roman" w:hAnsi="Times New Roman"/>
          <w:sz w:val="24"/>
          <w:szCs w:val="24"/>
          <w:lang w:eastAsia="ru-RU"/>
        </w:rPr>
        <w:t>ДС за последний отчетный период.</w:t>
      </w:r>
      <w:r w:rsidR="00B83ACE" w:rsidRPr="00482FF3">
        <w:rPr>
          <w:rFonts w:ascii="Times New Roman" w:eastAsia="Times New Roman" w:hAnsi="Times New Roman"/>
          <w:sz w:val="24"/>
          <w:szCs w:val="24"/>
          <w:lang w:eastAsia="ru-RU"/>
        </w:rPr>
        <w:t xml:space="preserve"> Декларация предоставляется с отметкой ИФНС </w:t>
      </w:r>
      <w:r w:rsidR="00B83ACE" w:rsidRPr="00482FF3">
        <w:rPr>
          <w:rFonts w:ascii="Times New Roman" w:eastAsia="Times New Roman" w:hAnsi="Times New Roman"/>
          <w:i/>
          <w:sz w:val="24"/>
          <w:szCs w:val="24"/>
          <w:lang w:eastAsia="ru-RU"/>
        </w:rPr>
        <w:t>(в случае сдачи в бумажной форме)</w:t>
      </w:r>
      <w:r w:rsidR="00B83ACE" w:rsidRPr="00482FF3">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w:t>
      </w:r>
      <w:r w:rsidR="00B83ACE" w:rsidRPr="00482FF3">
        <w:rPr>
          <w:rFonts w:ascii="Times New Roman" w:eastAsia="Times New Roman" w:hAnsi="Times New Roman"/>
          <w:i/>
          <w:sz w:val="24"/>
          <w:szCs w:val="24"/>
          <w:lang w:eastAsia="ru-RU"/>
        </w:rPr>
        <w:t>ИФНС (в случае сдачи в электронной форме)</w:t>
      </w:r>
      <w:r w:rsidR="00B83ACE" w:rsidRPr="00482FF3">
        <w:rPr>
          <w:rFonts w:ascii="Times New Roman" w:eastAsia="Times New Roman" w:hAnsi="Times New Roman"/>
          <w:sz w:val="24"/>
          <w:szCs w:val="24"/>
          <w:lang w:eastAsia="ru-RU"/>
        </w:rPr>
        <w:t xml:space="preserve"> (если Участник плательщик налога на добавленную стоимость);</w:t>
      </w:r>
    </w:p>
    <w:p w14:paraId="3B98FBBC" w14:textId="76BE7116" w:rsidR="00B83ACE" w:rsidRPr="00482FF3" w:rsidRDefault="00DB1698" w:rsidP="00B83ACE">
      <w:pPr>
        <w:tabs>
          <w:tab w:val="left" w:pos="0"/>
        </w:tabs>
        <w:autoSpaceDE w:val="0"/>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lastRenderedPageBreak/>
        <w:t xml:space="preserve">      д</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w:t>
      </w:r>
    </w:p>
    <w:p w14:paraId="5164F846" w14:textId="1446C581" w:rsidR="00CB1C10" w:rsidRPr="00482FF3" w:rsidRDefault="00CB1C10" w:rsidP="00CB1C10">
      <w:pPr>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е) </w:t>
      </w:r>
      <w:r w:rsidR="00D57CB8" w:rsidRPr="00482FF3">
        <w:rPr>
          <w:rFonts w:ascii="Times New Roman" w:eastAsia="Times New Roman" w:hAnsi="Times New Roman"/>
          <w:sz w:val="24"/>
          <w:szCs w:val="24"/>
          <w:lang w:eastAsia="ru-RU"/>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BB6C5F">
        <w:rPr>
          <w:rFonts w:ascii="Times New Roman" w:eastAsia="Times New Roman" w:hAnsi="Times New Roman"/>
          <w:sz w:val="24"/>
          <w:szCs w:val="24"/>
          <w:lang w:eastAsia="ru-RU"/>
        </w:rPr>
        <w:t>9</w:t>
      </w:r>
      <w:r w:rsidR="00D57CB8" w:rsidRPr="00482FF3">
        <w:rPr>
          <w:rFonts w:ascii="Times New Roman" w:eastAsia="Times New Roman" w:hAnsi="Times New Roman"/>
          <w:sz w:val="24"/>
          <w:szCs w:val="24"/>
          <w:lang w:eastAsia="ru-RU"/>
        </w:rPr>
        <w:t>.</w:t>
      </w:r>
      <w:r w:rsidR="00BB6C5F">
        <w:rPr>
          <w:rFonts w:ascii="Times New Roman" w:eastAsia="Times New Roman" w:hAnsi="Times New Roman"/>
          <w:sz w:val="24"/>
          <w:szCs w:val="24"/>
          <w:lang w:eastAsia="ru-RU"/>
        </w:rPr>
        <w:t>3</w:t>
      </w:r>
      <w:r w:rsidR="00D57CB8" w:rsidRPr="00482FF3">
        <w:rPr>
          <w:rFonts w:ascii="Times New Roman" w:eastAsia="Times New Roman" w:hAnsi="Times New Roman"/>
          <w:sz w:val="24"/>
          <w:szCs w:val="24"/>
          <w:lang w:eastAsia="ru-RU"/>
        </w:rPr>
        <w:t>.);</w:t>
      </w:r>
    </w:p>
    <w:p w14:paraId="0DF677AC" w14:textId="5EA5D525" w:rsidR="00B83ACE" w:rsidRPr="00482FF3" w:rsidRDefault="00B83ACE" w:rsidP="00B83ACE">
      <w:pPr>
        <w:spacing w:after="0" w:line="240" w:lineRule="atLeast"/>
        <w:jc w:val="both"/>
        <w:rPr>
          <w:rFonts w:ascii="Times New Roman" w:hAnsi="Times New Roman"/>
          <w:i/>
          <w:sz w:val="24"/>
          <w:szCs w:val="24"/>
        </w:rPr>
      </w:pPr>
      <w:r w:rsidRPr="00482FF3">
        <w:rPr>
          <w:rFonts w:ascii="Times New Roman" w:hAnsi="Times New Roman"/>
          <w:i/>
          <w:sz w:val="24"/>
          <w:szCs w:val="24"/>
        </w:rPr>
        <w:t xml:space="preserve">     </w:t>
      </w:r>
      <w:r w:rsidR="00DB1698" w:rsidRPr="00482FF3">
        <w:rPr>
          <w:rFonts w:ascii="Times New Roman CYR" w:eastAsia="Times New Roman" w:hAnsi="Times New Roman CYR" w:cs="Times New Roman CYR"/>
          <w:b/>
          <w:sz w:val="24"/>
          <w:szCs w:val="24"/>
          <w:lang w:eastAsia="ru-RU"/>
        </w:rPr>
        <w:t>ж</w:t>
      </w:r>
      <w:r w:rsidRPr="00482FF3">
        <w:rPr>
          <w:rFonts w:ascii="Times New Roman CYR" w:eastAsia="Times New Roman" w:hAnsi="Times New Roman CYR" w:cs="Times New Roman CYR"/>
          <w:b/>
          <w:sz w:val="24"/>
          <w:szCs w:val="24"/>
          <w:lang w:eastAsia="ru-RU"/>
        </w:rPr>
        <w:t>)</w:t>
      </w:r>
      <w:r w:rsidRPr="00482FF3">
        <w:rPr>
          <w:rFonts w:ascii="Times New Roman" w:eastAsia="Times New Roman" w:hAnsi="Times New Roman"/>
          <w:sz w:val="24"/>
          <w:szCs w:val="24"/>
          <w:lang w:eastAsia="ru-RU"/>
        </w:rPr>
        <w:t xml:space="preserve"> </w:t>
      </w:r>
      <w:r w:rsidRPr="00482FF3">
        <w:rPr>
          <w:rFonts w:ascii="Times New Roman" w:hAnsi="Times New Roman"/>
          <w:sz w:val="24"/>
          <w:szCs w:val="24"/>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4359ACDE" w14:textId="77777777" w:rsidR="00B83ACE" w:rsidRPr="00482FF3" w:rsidRDefault="00B83ACE" w:rsidP="00B83ACE">
      <w:pPr>
        <w:tabs>
          <w:tab w:val="left" w:pos="426"/>
          <w:tab w:val="left" w:pos="1701"/>
        </w:tabs>
        <w:spacing w:after="0" w:line="240" w:lineRule="auto"/>
        <w:ind w:firstLine="567"/>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Cs/>
          <w:iCs/>
          <w:sz w:val="24"/>
          <w:szCs w:val="24"/>
          <w:shd w:val="clear" w:color="auto" w:fill="FFFF99"/>
          <w:lang w:eastAsia="ru-RU"/>
        </w:rPr>
        <w:t xml:space="preserve">Примечание: Таковыми документами являются: </w:t>
      </w:r>
    </w:p>
    <w:p w14:paraId="6249A101" w14:textId="77777777" w:rsidR="00B83ACE" w:rsidRPr="00482FF3" w:rsidRDefault="00B83ACE" w:rsidP="003769FB">
      <w:pPr>
        <w:numPr>
          <w:ilvl w:val="0"/>
          <w:numId w:val="19"/>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3DB293D5" w14:textId="77777777" w:rsidR="00B83ACE" w:rsidRPr="00482FF3" w:rsidRDefault="00B83ACE" w:rsidP="003769FB">
      <w:pPr>
        <w:numPr>
          <w:ilvl w:val="0"/>
          <w:numId w:val="19"/>
        </w:numPr>
        <w:tabs>
          <w:tab w:val="num" w:pos="426"/>
          <w:tab w:val="num" w:pos="1418"/>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06DE1E83" w14:textId="77777777" w:rsidR="00B83ACE" w:rsidRPr="00482FF3" w:rsidRDefault="00B83ACE" w:rsidP="003769FB">
      <w:pPr>
        <w:numPr>
          <w:ilvl w:val="0"/>
          <w:numId w:val="19"/>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124529AF" w14:textId="77777777" w:rsidR="00B83ACE" w:rsidRPr="00482FF3" w:rsidRDefault="00B83ACE" w:rsidP="00B83ACE">
      <w:pPr>
        <w:shd w:val="clear" w:color="auto" w:fill="FFFFFF"/>
        <w:tabs>
          <w:tab w:val="left" w:pos="1134"/>
          <w:tab w:val="left" w:pos="1701"/>
        </w:tabs>
        <w:spacing w:after="0" w:line="240" w:lineRule="atLeast"/>
        <w:jc w:val="both"/>
        <w:rPr>
          <w:rFonts w:ascii="Times New Roman" w:eastAsia="Times New Roman" w:hAnsi="Times New Roman"/>
          <w:snapToGrid w:val="0"/>
          <w:sz w:val="24"/>
          <w:szCs w:val="24"/>
          <w:lang w:eastAsia="ru-RU"/>
        </w:rPr>
      </w:pPr>
      <w:r w:rsidRPr="00482FF3">
        <w:rPr>
          <w:rFonts w:ascii="Times New Roman" w:eastAsia="Times New Roman" w:hAnsi="Times New Roman"/>
          <w:snapToGrid w:val="0"/>
          <w:sz w:val="24"/>
          <w:szCs w:val="24"/>
          <w:lang w:eastAsia="ru-RU"/>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6462FB3E" w14:textId="3D2AFDB1" w:rsidR="006F1005" w:rsidRPr="00482FF3" w:rsidRDefault="006B6DCC" w:rsidP="0093534B">
      <w:pPr>
        <w:tabs>
          <w:tab w:val="left" w:pos="1701"/>
        </w:tabs>
        <w:spacing w:after="0" w:line="240" w:lineRule="atLeast"/>
        <w:ind w:firstLine="284"/>
        <w:jc w:val="both"/>
        <w:rPr>
          <w:rFonts w:ascii="Times New Roman" w:eastAsia="Times New Roman" w:hAnsi="Times New Roman"/>
          <w:sz w:val="24"/>
          <w:szCs w:val="24"/>
          <w:lang w:eastAsia="ru-RU"/>
        </w:rPr>
      </w:pPr>
      <w:r w:rsidRPr="00482FF3">
        <w:rPr>
          <w:rFonts w:ascii="Times New Roman" w:eastAsia="Times New Roman" w:hAnsi="Times New Roman"/>
          <w:b/>
          <w:snapToGrid w:val="0"/>
          <w:sz w:val="24"/>
          <w:szCs w:val="24"/>
          <w:lang w:eastAsia="ru-RU"/>
        </w:rPr>
        <w:t xml:space="preserve">з) </w:t>
      </w:r>
      <w:r w:rsidRPr="00482FF3">
        <w:rPr>
          <w:rFonts w:ascii="Times New Roman" w:eastAsia="Times New Roman" w:hAnsi="Times New Roman"/>
          <w:snapToGrid w:val="0"/>
          <w:sz w:val="24"/>
          <w:szCs w:val="24"/>
          <w:lang w:eastAsia="ru-RU"/>
        </w:rPr>
        <w:t>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9E663C">
        <w:rPr>
          <w:rFonts w:ascii="Times New Roman" w:eastAsia="Times New Roman" w:hAnsi="Times New Roman"/>
          <w:snapToGrid w:val="0"/>
          <w:sz w:val="24"/>
          <w:szCs w:val="24"/>
          <w:lang w:eastAsia="ru-RU"/>
        </w:rPr>
        <w:t xml:space="preserve"> </w:t>
      </w:r>
      <w:r w:rsidR="009E663C" w:rsidRPr="009E663C">
        <w:rPr>
          <w:rFonts w:ascii="Times New Roman" w:eastAsia="Times New Roman" w:hAnsi="Times New Roman"/>
          <w:snapToGrid w:val="0"/>
          <w:sz w:val="24"/>
          <w:szCs w:val="24"/>
          <w:highlight w:val="yellow"/>
          <w:lang w:eastAsia="ru-RU"/>
        </w:rPr>
        <w:t>( с визуализацией ЭЦП)</w:t>
      </w:r>
      <w:r w:rsidRPr="009E663C">
        <w:rPr>
          <w:rFonts w:ascii="Times New Roman" w:eastAsia="Times New Roman" w:hAnsi="Times New Roman"/>
          <w:snapToGrid w:val="0"/>
          <w:sz w:val="24"/>
          <w:szCs w:val="24"/>
          <w:highlight w:val="yellow"/>
          <w:lang w:eastAsia="ru-RU"/>
        </w:rPr>
        <w:t>.</w:t>
      </w:r>
      <w:r w:rsidRPr="00482FF3">
        <w:rPr>
          <w:rFonts w:ascii="Times New Roman" w:eastAsia="Times New Roman" w:hAnsi="Times New Roman"/>
          <w:snapToGrid w:val="0"/>
          <w:sz w:val="24"/>
          <w:szCs w:val="24"/>
          <w:lang w:eastAsia="ru-RU"/>
        </w:rPr>
        <w:t xml:space="preserve"> Справки должны быть предоставлены в формате .</w:t>
      </w:r>
      <w:proofErr w:type="spellStart"/>
      <w:r w:rsidRPr="00482FF3">
        <w:rPr>
          <w:rFonts w:ascii="Times New Roman" w:eastAsia="Times New Roman" w:hAnsi="Times New Roman"/>
          <w:snapToGrid w:val="0"/>
          <w:sz w:val="24"/>
          <w:szCs w:val="24"/>
          <w:lang w:eastAsia="ru-RU"/>
        </w:rPr>
        <w:t>pdf</w:t>
      </w:r>
      <w:proofErr w:type="spellEnd"/>
      <w:r w:rsidRPr="00482FF3">
        <w:rPr>
          <w:rFonts w:ascii="Times New Roman" w:eastAsia="Times New Roman" w:hAnsi="Times New Roman"/>
          <w:snapToGrid w:val="0"/>
          <w:sz w:val="24"/>
          <w:szCs w:val="24"/>
          <w:lang w:eastAsia="ru-RU"/>
        </w:rPr>
        <w:t xml:space="preserve"> и датированы не ранее 15 (пятнадцати) дней до дня приглашения к участию в закупке;</w:t>
      </w:r>
    </w:p>
    <w:p w14:paraId="4A5C9F0F" w14:textId="77777777" w:rsidR="006A21C2" w:rsidRPr="006A21C2" w:rsidRDefault="006A21C2" w:rsidP="006A21C2">
      <w:pPr>
        <w:tabs>
          <w:tab w:val="left" w:pos="1701"/>
        </w:tabs>
        <w:spacing w:after="0" w:line="240" w:lineRule="atLeast"/>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и)</w:t>
      </w:r>
      <w:r w:rsidRPr="006A21C2">
        <w:rPr>
          <w:rFonts w:ascii="Times New Roman" w:eastAsia="Times New Roman" w:hAnsi="Times New Roman"/>
          <w:sz w:val="24"/>
          <w:szCs w:val="24"/>
          <w:lang w:eastAsia="ru-RU"/>
        </w:rPr>
        <w:t xml:space="preserve"> документ, подтверждающий владение строительной техникой в собственности или ином законном основании или договор аренды строительной техники. Предоставляется паспорт или свидетельство о регистрации транспортного средства, которую Участник будет использовать при выполнении работ по договору (п.2.9.2, п.2.9. форма 2);</w:t>
      </w:r>
    </w:p>
    <w:p w14:paraId="5E4EDD69" w14:textId="77777777" w:rsidR="006A21C2" w:rsidRPr="006A21C2" w:rsidRDefault="006A21C2" w:rsidP="006A21C2">
      <w:pPr>
        <w:autoSpaceDE w:val="0"/>
        <w:autoSpaceDN w:val="0"/>
        <w:adjustRightInd w:val="0"/>
        <w:spacing w:after="0" w:line="240" w:lineRule="atLeast"/>
        <w:ind w:hanging="284"/>
        <w:contextualSpacing/>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к)</w:t>
      </w:r>
      <w:r w:rsidRPr="006A21C2">
        <w:rPr>
          <w:rFonts w:ascii="Times New Roman" w:eastAsia="Times New Roman" w:hAnsi="Times New Roman"/>
          <w:sz w:val="24"/>
          <w:szCs w:val="24"/>
          <w:lang w:eastAsia="ru-RU"/>
        </w:rPr>
        <w:t xml:space="preserve"> документ, подтверждающий образование и квалификацию </w:t>
      </w:r>
      <w:r w:rsidRPr="006A21C2">
        <w:rPr>
          <w:rFonts w:ascii="Helvetica" w:eastAsia="Times New Roman" w:hAnsi="Helvetica" w:cs="Helvetica"/>
          <w:sz w:val="21"/>
          <w:szCs w:val="21"/>
          <w:lang w:eastAsia="ru-RU"/>
        </w:rPr>
        <w:t>(</w:t>
      </w:r>
      <w:r w:rsidRPr="006A21C2">
        <w:rPr>
          <w:rFonts w:ascii="Times New Roman" w:eastAsia="Times New Roman" w:hAnsi="Times New Roman"/>
          <w:sz w:val="24"/>
          <w:szCs w:val="24"/>
          <w:lang w:eastAsia="ru-RU"/>
        </w:rPr>
        <w:t>диплом / удостоверение / протокол /свидетельство / сертификат / выписка и т.п.) сотрудников, которые будут выполнять работы по договору</w:t>
      </w:r>
      <w:r w:rsidRPr="006A21C2">
        <w:rPr>
          <w:rFonts w:ascii="Times New Roman" w:eastAsia="Times New Roman" w:hAnsi="Times New Roman"/>
          <w:bCs/>
          <w:sz w:val="24"/>
          <w:szCs w:val="24"/>
          <w:lang w:eastAsia="ru-RU"/>
        </w:rPr>
        <w:t>)</w:t>
      </w:r>
      <w:r w:rsidRPr="006A21C2">
        <w:rPr>
          <w:rFonts w:ascii="Times New Roman" w:eastAsia="Times New Roman" w:hAnsi="Times New Roman"/>
          <w:sz w:val="24"/>
          <w:szCs w:val="24"/>
          <w:lang w:eastAsia="ru-RU"/>
        </w:rPr>
        <w:t xml:space="preserve">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2.9.3 п.2.9, форма 2);</w:t>
      </w:r>
    </w:p>
    <w:p w14:paraId="1290F29E" w14:textId="77777777" w:rsidR="006A21C2" w:rsidRPr="006A21C2" w:rsidRDefault="006A21C2" w:rsidP="006A21C2">
      <w:pPr>
        <w:tabs>
          <w:tab w:val="left" w:pos="993"/>
        </w:tabs>
        <w:spacing w:after="0" w:line="240" w:lineRule="atLeast"/>
        <w:ind w:hanging="284"/>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л)</w:t>
      </w:r>
      <w:r w:rsidRPr="006A21C2">
        <w:rPr>
          <w:rFonts w:ascii="Times New Roman" w:eastAsia="Times New Roman" w:hAnsi="Times New Roman"/>
          <w:sz w:val="24"/>
          <w:szCs w:val="24"/>
          <w:lang w:eastAsia="ru-RU"/>
        </w:rPr>
        <w:t xml:space="preserve"> документы, подтверждающие трудовые взаимоотношения с сотрудниками (трудовые договоры, извлечения из трудовых книжек (лист с указанием ФИО и последний лист с последней записью) сотрудников или договора гражданско-правового характера), которые будут выполнять работы по договору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2.9.3 п.2.9, форма 2);</w:t>
      </w:r>
    </w:p>
    <w:p w14:paraId="74A61460" w14:textId="5B048BA5" w:rsidR="004E218A" w:rsidRPr="008E0063" w:rsidRDefault="006A21C2" w:rsidP="004E218A">
      <w:pPr>
        <w:spacing w:after="0" w:line="240" w:lineRule="atLeast"/>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lastRenderedPageBreak/>
        <w:t xml:space="preserve">    м)</w:t>
      </w:r>
      <w:r w:rsidRPr="006A21C2">
        <w:rPr>
          <w:rFonts w:ascii="Times New Roman" w:eastAsia="Times New Roman" w:hAnsi="Times New Roman"/>
          <w:sz w:val="24"/>
          <w:szCs w:val="24"/>
          <w:lang w:eastAsia="ru-RU"/>
        </w:rPr>
        <w:t xml:space="preserve"> заключенные договоры на выполнение </w:t>
      </w:r>
      <w:r w:rsidRPr="006A21C2">
        <w:rPr>
          <w:rFonts w:ascii="Times New Roman" w:hAnsi="Times New Roman"/>
          <w:sz w:val="24"/>
          <w:szCs w:val="24"/>
        </w:rPr>
        <w:t>строительно-монтажных работ на опасных производственных объектах</w:t>
      </w:r>
      <w:r w:rsidRPr="006A21C2">
        <w:rPr>
          <w:rFonts w:ascii="Times New Roman" w:eastAsia="Times New Roman" w:hAnsi="Times New Roman"/>
          <w:sz w:val="24"/>
          <w:szCs w:val="24"/>
          <w:lang w:eastAsia="ru-RU"/>
        </w:rPr>
        <w:t>, и документы, подтверждающие их выполнение (акты выполненных работ по форме КС-2 и справкой о стоимости работ КС-3)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2.9.4 п.2.9, форма 3);</w:t>
      </w:r>
    </w:p>
    <w:p w14:paraId="26EE9EE5" w14:textId="6D446E28" w:rsidR="00B83ACE" w:rsidRPr="00482FF3" w:rsidRDefault="002025E6" w:rsidP="0037516E">
      <w:pPr>
        <w:tabs>
          <w:tab w:val="left" w:pos="1701"/>
        </w:tabs>
        <w:spacing w:after="0" w:line="240" w:lineRule="atLeast"/>
        <w:jc w:val="both"/>
        <w:rPr>
          <w:rFonts w:ascii="Times New Roman" w:eastAsia="Times New Roman" w:hAnsi="Times New Roman"/>
          <w:sz w:val="24"/>
          <w:szCs w:val="24"/>
          <w:lang w:eastAsia="ru-RU"/>
        </w:rPr>
      </w:pPr>
      <w:r w:rsidRPr="008E0063">
        <w:rPr>
          <w:rFonts w:ascii="Times New Roman" w:eastAsia="Times New Roman" w:hAnsi="Times New Roman"/>
          <w:sz w:val="24"/>
          <w:szCs w:val="24"/>
          <w:lang w:eastAsia="ru-RU"/>
        </w:rPr>
        <w:t>4.5.2.</w:t>
      </w:r>
      <w:r w:rsidR="004E218A" w:rsidRPr="008E0063">
        <w:rPr>
          <w:rFonts w:ascii="Times New Roman" w:eastAsia="Times New Roman" w:hAnsi="Times New Roman"/>
          <w:sz w:val="24"/>
          <w:szCs w:val="24"/>
          <w:lang w:eastAsia="ru-RU"/>
        </w:rPr>
        <w:t>3</w:t>
      </w:r>
      <w:r w:rsidRPr="008E0063">
        <w:rPr>
          <w:rFonts w:ascii="Times New Roman" w:eastAsia="Times New Roman" w:hAnsi="Times New Roman"/>
          <w:sz w:val="24"/>
          <w:szCs w:val="24"/>
          <w:lang w:eastAsia="ru-RU"/>
        </w:rPr>
        <w:t xml:space="preserve">. </w:t>
      </w:r>
      <w:r w:rsidR="00B83ACE" w:rsidRPr="008E0063">
        <w:rPr>
          <w:rFonts w:ascii="Times New Roman" w:eastAsia="Times New Roman" w:hAnsi="Times New Roman"/>
          <w:sz w:val="24"/>
          <w:szCs w:val="24"/>
          <w:lang w:eastAsia="ru-RU"/>
        </w:rPr>
        <w:t xml:space="preserve">В случае, если Заявку на участие </w:t>
      </w:r>
      <w:r w:rsidR="00B83ACE" w:rsidRPr="00482FF3">
        <w:rPr>
          <w:rFonts w:ascii="Times New Roman" w:eastAsia="Times New Roman" w:hAnsi="Times New Roman"/>
          <w:sz w:val="24"/>
          <w:szCs w:val="24"/>
          <w:lang w:eastAsia="ru-RU"/>
        </w:rPr>
        <w:t>в закупке подает Коллективный участник, лидеру Коллективного участника необходимо предоставить дополнительно следующие документы:</w:t>
      </w:r>
    </w:p>
    <w:p w14:paraId="2B528113" w14:textId="77777777" w:rsidR="00B83ACE" w:rsidRPr="00482FF3" w:rsidRDefault="00B83ACE" w:rsidP="00B83ACE">
      <w:pPr>
        <w:widowControl w:val="0"/>
        <w:tabs>
          <w:tab w:val="left" w:pos="851"/>
          <w:tab w:val="left" w:pos="1134"/>
        </w:tabs>
        <w:suppressAutoHyphens/>
        <w:autoSpaceDE w:val="0"/>
        <w:autoSpaceDN w:val="0"/>
        <w:adjustRightInd w:val="0"/>
        <w:spacing w:after="0" w:line="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172E6D2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b/>
          <w:sz w:val="24"/>
          <w:szCs w:val="24"/>
          <w:lang w:eastAsia="ru-RU"/>
        </w:rPr>
      </w:pPr>
      <w:r w:rsidRPr="00482FF3">
        <w:rPr>
          <w:rFonts w:ascii="Times New Roman" w:eastAsia="Times New Roman" w:hAnsi="Times New Roman"/>
          <w:sz w:val="24"/>
          <w:szCs w:val="24"/>
          <w:lang w:eastAsia="ru-RU"/>
        </w:rPr>
        <w:t xml:space="preserve">      Такой договор, соглашение или иной правоустанавливающий документ также должен включать в себя:</w:t>
      </w:r>
    </w:p>
    <w:p w14:paraId="6B1D397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закреплении намерения каждого члена коллективного участника исполнить договор по итогам закупки;</w:t>
      </w:r>
    </w:p>
    <w:p w14:paraId="5B31959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сроке действия документа;</w:t>
      </w:r>
    </w:p>
    <w:p w14:paraId="1843BCB6"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5C4356CD" w14:textId="679F6135" w:rsidR="00E420DD" w:rsidRPr="00482FF3" w:rsidRDefault="00B83ACE" w:rsidP="00B83ACE">
      <w:pPr>
        <w:shd w:val="clear" w:color="auto" w:fill="FFFFFF"/>
        <w:tabs>
          <w:tab w:val="left" w:pos="1134"/>
          <w:tab w:val="left" w:pos="1701"/>
        </w:tabs>
        <w:spacing w:after="0" w:line="240" w:lineRule="atLeast"/>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солидарной ответственности перед Заказчиком по обязательствам, св</w:t>
      </w:r>
      <w:r w:rsidR="001C3720" w:rsidRPr="00482FF3">
        <w:rPr>
          <w:rFonts w:ascii="Times New Roman" w:eastAsia="Times New Roman" w:hAnsi="Times New Roman"/>
          <w:sz w:val="24"/>
          <w:szCs w:val="24"/>
          <w:lang w:eastAsia="ar-SA"/>
        </w:rPr>
        <w:t>язанным с исполнением договора.</w:t>
      </w:r>
    </w:p>
    <w:p w14:paraId="3BE43B05" w14:textId="77777777" w:rsidR="00B83ACE" w:rsidRPr="00482FF3" w:rsidRDefault="00B83ACE" w:rsidP="00B83ACE">
      <w:pPr>
        <w:tabs>
          <w:tab w:val="left" w:pos="1701"/>
        </w:tabs>
        <w:spacing w:after="0" w:line="240" w:lineRule="atLeast"/>
        <w:ind w:firstLine="284"/>
        <w:jc w:val="both"/>
        <w:rPr>
          <w:rFonts w:ascii="Times New Roman" w:eastAsia="Times New Roman" w:hAnsi="Times New Roman"/>
          <w:sz w:val="24"/>
          <w:szCs w:val="24"/>
          <w:lang w:eastAsia="ru-RU"/>
        </w:rPr>
      </w:pPr>
    </w:p>
    <w:p w14:paraId="3DB8FAB8" w14:textId="77777777" w:rsidR="00B83ACE" w:rsidRPr="00482FF3" w:rsidRDefault="00B83ACE" w:rsidP="005E549A">
      <w:pPr>
        <w:pStyle w:val="aff8"/>
        <w:numPr>
          <w:ilvl w:val="1"/>
          <w:numId w:val="6"/>
        </w:numPr>
        <w:shd w:val="clear" w:color="auto" w:fill="FFFFFF"/>
        <w:tabs>
          <w:tab w:val="left" w:pos="1134"/>
          <w:tab w:val="left" w:pos="1701"/>
        </w:tabs>
        <w:spacing w:line="240" w:lineRule="atLeast"/>
        <w:jc w:val="both"/>
        <w:rPr>
          <w:rFonts w:ascii="Times New Roman" w:hAnsi="Times New Roman"/>
          <w:b/>
          <w:bCs/>
          <w:sz w:val="24"/>
          <w:szCs w:val="24"/>
        </w:rPr>
      </w:pPr>
      <w:r w:rsidRPr="00482FF3">
        <w:rPr>
          <w:rFonts w:ascii="Times New Roman" w:hAnsi="Times New Roman"/>
          <w:b/>
          <w:bCs/>
          <w:sz w:val="24"/>
          <w:szCs w:val="24"/>
        </w:rPr>
        <w:t xml:space="preserve">Подача Заявок и их прием.  </w:t>
      </w:r>
    </w:p>
    <w:p w14:paraId="7C773EC1"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482FF3">
        <w:rPr>
          <w:rFonts w:ascii="Times New Roman" w:hAnsi="Times New Roman"/>
          <w:bCs/>
          <w:iCs/>
          <w:snapToGrid w:val="0"/>
          <w:sz w:val="24"/>
          <w:szCs w:val="24"/>
        </w:rPr>
        <w:t xml:space="preserve">через ЭП </w:t>
      </w:r>
      <w:r w:rsidRPr="00482FF3">
        <w:rPr>
          <w:rFonts w:ascii="Times New Roman" w:hAnsi="Times New Roman"/>
          <w:snapToGrid w:val="0"/>
          <w:sz w:val="24"/>
          <w:szCs w:val="24"/>
        </w:rPr>
        <w:t>с использованием функционала ЭП, указанной в Документации и Извещении о проведении закупки</w:t>
      </w:r>
      <w:r w:rsidRPr="00482FF3">
        <w:rPr>
          <w:rFonts w:ascii="Times New Roman" w:hAnsi="Times New Roman"/>
          <w:sz w:val="24"/>
          <w:szCs w:val="24"/>
        </w:rPr>
        <w:t xml:space="preserve">. </w:t>
      </w:r>
    </w:p>
    <w:p w14:paraId="05AF711F"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Участники при оформлении Заявки через ЭП должны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3693613E"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Участник закупки вправе подать только одну заявку на участие в закупке,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4F065D17"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422E25D4" w14:textId="77777777" w:rsidR="00B83ACE" w:rsidRPr="00482FF3" w:rsidRDefault="00B83ACE" w:rsidP="00B83ACE">
      <w:pPr>
        <w:pStyle w:val="aff8"/>
        <w:shd w:val="clear" w:color="auto" w:fill="FFFFFF"/>
        <w:tabs>
          <w:tab w:val="left" w:pos="284"/>
        </w:tabs>
        <w:spacing w:line="240" w:lineRule="atLeast"/>
        <w:ind w:left="0"/>
        <w:jc w:val="both"/>
        <w:rPr>
          <w:rFonts w:ascii="Times New Roman" w:hAnsi="Times New Roman"/>
          <w:sz w:val="24"/>
          <w:szCs w:val="24"/>
        </w:rPr>
      </w:pPr>
    </w:p>
    <w:p w14:paraId="7F6E141F" w14:textId="77777777" w:rsidR="00B83ACE" w:rsidRPr="00482FF3" w:rsidRDefault="00B83ACE" w:rsidP="005E549A">
      <w:pPr>
        <w:pStyle w:val="aff8"/>
        <w:keepNext/>
        <w:numPr>
          <w:ilvl w:val="1"/>
          <w:numId w:val="6"/>
        </w:numPr>
        <w:suppressAutoHyphens/>
        <w:spacing w:before="360" w:after="120" w:line="360" w:lineRule="auto"/>
        <w:jc w:val="both"/>
        <w:outlineLvl w:val="1"/>
        <w:rPr>
          <w:rFonts w:ascii="Times New Roman" w:hAnsi="Times New Roman"/>
          <w:b/>
          <w:bCs/>
          <w:sz w:val="24"/>
          <w:szCs w:val="24"/>
        </w:rPr>
      </w:pPr>
      <w:r w:rsidRPr="00482FF3">
        <w:rPr>
          <w:rFonts w:ascii="Times New Roman" w:hAnsi="Times New Roman"/>
          <w:b/>
          <w:bCs/>
          <w:sz w:val="24"/>
          <w:szCs w:val="24"/>
        </w:rPr>
        <w:t>Изменение условий Заявки и отзыв Заявки</w:t>
      </w:r>
    </w:p>
    <w:p w14:paraId="3D06EEDC" w14:textId="77777777" w:rsidR="00B83ACE" w:rsidRPr="00482FF3" w:rsidRDefault="00B83ACE" w:rsidP="005E549A">
      <w:pPr>
        <w:pStyle w:val="aff8"/>
        <w:numPr>
          <w:ilvl w:val="2"/>
          <w:numId w:val="6"/>
        </w:numPr>
        <w:ind w:left="0" w:firstLine="0"/>
        <w:jc w:val="both"/>
        <w:rPr>
          <w:rFonts w:ascii="Times New Roman" w:hAnsi="Times New Roman"/>
          <w:sz w:val="24"/>
          <w:szCs w:val="24"/>
        </w:rPr>
      </w:pPr>
      <w:r w:rsidRPr="00482FF3">
        <w:rPr>
          <w:rFonts w:ascii="Times New Roman" w:hAnsi="Times New Roman"/>
          <w:snapToGrid w:val="0"/>
          <w:sz w:val="24"/>
          <w:szCs w:val="24"/>
          <w:shd w:val="clear" w:color="auto" w:fill="FFFFFF"/>
        </w:rPr>
        <w:t>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заказчику или оператору ЭП</w:t>
      </w:r>
      <w:r w:rsidRPr="00482FF3">
        <w:rPr>
          <w:rFonts w:ascii="Times New Roman" w:hAnsi="Times New Roman"/>
          <w:sz w:val="24"/>
          <w:szCs w:val="24"/>
          <w:shd w:val="clear" w:color="auto" w:fill="FFFFFF"/>
        </w:rPr>
        <w:t>.</w:t>
      </w:r>
    </w:p>
    <w:p w14:paraId="4E0642AA" w14:textId="77777777" w:rsidR="00B83ACE" w:rsidRPr="00482FF3" w:rsidRDefault="00B83ACE" w:rsidP="005E549A">
      <w:pPr>
        <w:pStyle w:val="aff8"/>
        <w:numPr>
          <w:ilvl w:val="2"/>
          <w:numId w:val="6"/>
        </w:numPr>
        <w:ind w:left="0" w:firstLine="0"/>
        <w:jc w:val="both"/>
        <w:rPr>
          <w:rFonts w:ascii="Times New Roman" w:hAnsi="Times New Roman"/>
          <w:sz w:val="24"/>
          <w:szCs w:val="24"/>
        </w:rPr>
      </w:pPr>
      <w:r w:rsidRPr="00482FF3">
        <w:rPr>
          <w:rFonts w:ascii="Times New Roman" w:hAnsi="Times New Roman"/>
          <w:sz w:val="24"/>
          <w:szCs w:val="24"/>
        </w:rPr>
        <w:t xml:space="preserve">Правила отзыва или внесения изменений в Заявку через ЭП определяются регламентом данной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61385E4E" w14:textId="77777777" w:rsidR="00B83ACE" w:rsidRPr="00482FF3" w:rsidRDefault="00B83ACE" w:rsidP="00B83ACE">
      <w:pPr>
        <w:keepNext/>
        <w:tabs>
          <w:tab w:val="left" w:pos="567"/>
          <w:tab w:val="left" w:pos="709"/>
        </w:tabs>
        <w:suppressAutoHyphens/>
        <w:spacing w:before="360" w:after="120"/>
        <w:jc w:val="both"/>
        <w:outlineLvl w:val="1"/>
        <w:rPr>
          <w:rFonts w:ascii="Times New Roman" w:hAnsi="Times New Roman"/>
          <w:b/>
          <w:bCs/>
          <w:sz w:val="24"/>
          <w:szCs w:val="24"/>
        </w:rPr>
      </w:pPr>
      <w:r w:rsidRPr="00482FF3">
        <w:rPr>
          <w:rFonts w:ascii="Times New Roman" w:hAnsi="Times New Roman"/>
          <w:b/>
          <w:bCs/>
          <w:sz w:val="24"/>
          <w:szCs w:val="24"/>
        </w:rPr>
        <w:t>4.8. Открытие поступивших Заявок Участников закупки</w:t>
      </w:r>
    </w:p>
    <w:p w14:paraId="4A86BB6A" w14:textId="6804E624" w:rsidR="00B83ACE" w:rsidRPr="00482FF3" w:rsidRDefault="00B83ACE" w:rsidP="00B83ACE">
      <w:pPr>
        <w:spacing w:after="0" w:line="240" w:lineRule="atLeast"/>
        <w:jc w:val="both"/>
        <w:rPr>
          <w:rFonts w:ascii="Times New Roman" w:hAnsi="Times New Roman"/>
          <w:sz w:val="24"/>
          <w:szCs w:val="24"/>
        </w:rPr>
      </w:pPr>
      <w:r w:rsidRPr="00482FF3">
        <w:rPr>
          <w:rFonts w:ascii="Times New Roman" w:hAnsi="Times New Roman"/>
          <w:b/>
          <w:sz w:val="24"/>
          <w:szCs w:val="24"/>
        </w:rPr>
        <w:t>4.8.1</w:t>
      </w:r>
      <w:r w:rsidR="00CE7E05" w:rsidRPr="00482FF3">
        <w:rPr>
          <w:rFonts w:ascii="Times New Roman" w:hAnsi="Times New Roman"/>
          <w:b/>
          <w:sz w:val="24"/>
          <w:szCs w:val="24"/>
        </w:rPr>
        <w:t>.</w:t>
      </w:r>
      <w:r w:rsidRPr="00482FF3">
        <w:rPr>
          <w:rFonts w:ascii="Times New Roman" w:hAnsi="Times New Roman"/>
          <w:sz w:val="24"/>
          <w:szCs w:val="24"/>
        </w:rPr>
        <w:t xml:space="preserve"> В день, час и месте, указанным в извещении о проведении закупки, </w:t>
      </w:r>
      <w:r w:rsidRPr="00482FF3">
        <w:rPr>
          <w:rFonts w:ascii="Times New Roman" w:hAnsi="Times New Roman"/>
          <w:bCs/>
          <w:sz w:val="24"/>
          <w:szCs w:val="24"/>
        </w:rPr>
        <w:t>ЭП</w:t>
      </w:r>
      <w:r w:rsidRPr="00482FF3">
        <w:rPr>
          <w:rFonts w:ascii="Times New Roman" w:hAnsi="Times New Roman"/>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51FA501D" w14:textId="77777777" w:rsidR="00CE7E05" w:rsidRPr="00482FF3" w:rsidRDefault="00CE7E05" w:rsidP="00B83ACE">
      <w:pPr>
        <w:spacing w:after="0" w:line="240" w:lineRule="atLeast"/>
        <w:jc w:val="both"/>
        <w:rPr>
          <w:rFonts w:ascii="Times New Roman" w:hAnsi="Times New Roman"/>
          <w:sz w:val="24"/>
          <w:szCs w:val="24"/>
        </w:rPr>
      </w:pPr>
    </w:p>
    <w:p w14:paraId="2DD0AC9F" w14:textId="77777777" w:rsidR="00B83ACE" w:rsidRPr="00482FF3" w:rsidRDefault="00B83ACE" w:rsidP="00CE7E05">
      <w:pPr>
        <w:keepNext/>
        <w:suppressAutoHyphens/>
        <w:spacing w:after="0" w:line="360" w:lineRule="auto"/>
        <w:jc w:val="both"/>
        <w:outlineLvl w:val="1"/>
        <w:rPr>
          <w:rFonts w:ascii="Times New Roman" w:hAnsi="Times New Roman"/>
          <w:b/>
          <w:bCs/>
          <w:sz w:val="24"/>
          <w:szCs w:val="24"/>
        </w:rPr>
      </w:pPr>
      <w:bookmarkStart w:id="41" w:name="_Toc322017061"/>
      <w:r w:rsidRPr="00482FF3">
        <w:rPr>
          <w:rFonts w:ascii="Times New Roman" w:hAnsi="Times New Roman"/>
          <w:b/>
          <w:bCs/>
          <w:sz w:val="24"/>
          <w:szCs w:val="24"/>
        </w:rPr>
        <w:t xml:space="preserve">4.9. Закупочная комиссия. Отбор и оценка </w:t>
      </w:r>
      <w:bookmarkEnd w:id="41"/>
      <w:r w:rsidRPr="00482FF3">
        <w:rPr>
          <w:rFonts w:ascii="Times New Roman" w:hAnsi="Times New Roman"/>
          <w:b/>
          <w:bCs/>
          <w:sz w:val="24"/>
          <w:szCs w:val="24"/>
        </w:rPr>
        <w:t>Заявок</w:t>
      </w:r>
    </w:p>
    <w:p w14:paraId="397B24CE" w14:textId="77777777" w:rsidR="00B83ACE" w:rsidRPr="00482FF3" w:rsidRDefault="00B83ACE" w:rsidP="003769FB">
      <w:pPr>
        <w:keepNext/>
        <w:numPr>
          <w:ilvl w:val="2"/>
          <w:numId w:val="13"/>
        </w:numPr>
        <w:tabs>
          <w:tab w:val="clear" w:pos="1134"/>
          <w:tab w:val="num" w:pos="709"/>
        </w:tabs>
        <w:suppressAutoHyphens/>
        <w:spacing w:after="0" w:line="240" w:lineRule="auto"/>
        <w:ind w:left="0" w:firstLine="0"/>
        <w:jc w:val="both"/>
        <w:outlineLvl w:val="2"/>
        <w:rPr>
          <w:rFonts w:ascii="Times New Roman" w:eastAsia="Times New Roman" w:hAnsi="Times New Roman"/>
          <w:b/>
          <w:bCs/>
          <w:sz w:val="24"/>
          <w:szCs w:val="24"/>
          <w:lang w:eastAsia="ru-RU"/>
        </w:rPr>
      </w:pPr>
      <w:bookmarkStart w:id="42" w:name="_Toc322017062"/>
      <w:r w:rsidRPr="00482FF3">
        <w:rPr>
          <w:rFonts w:ascii="Times New Roman" w:eastAsia="Times New Roman" w:hAnsi="Times New Roman"/>
          <w:b/>
          <w:bCs/>
          <w:sz w:val="24"/>
          <w:szCs w:val="24"/>
          <w:lang w:eastAsia="ru-RU"/>
        </w:rPr>
        <w:t>Общие положения</w:t>
      </w:r>
      <w:bookmarkEnd w:id="42"/>
    </w:p>
    <w:p w14:paraId="443FD2E5" w14:textId="692669C9"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bookmarkStart w:id="43" w:name="_Toc322017063"/>
      <w:r w:rsidRPr="00482FF3">
        <w:rPr>
          <w:rFonts w:ascii="Times New Roman" w:eastAsia="Times New Roman" w:hAnsi="Times New Roman"/>
          <w:sz w:val="24"/>
          <w:szCs w:val="24"/>
          <w:lang w:eastAsia="ru-RU"/>
        </w:rPr>
        <w:t xml:space="preserve">Для определения поставщика (исполнителя, </w:t>
      </w:r>
      <w:r w:rsidR="004E218A">
        <w:rPr>
          <w:rFonts w:ascii="Times New Roman" w:eastAsia="Times New Roman" w:hAnsi="Times New Roman"/>
          <w:sz w:val="24"/>
          <w:szCs w:val="24"/>
          <w:lang w:eastAsia="ru-RU"/>
        </w:rPr>
        <w:t>подрядчика</w:t>
      </w:r>
      <w:r w:rsidRPr="00482FF3">
        <w:rPr>
          <w:rFonts w:ascii="Times New Roman" w:eastAsia="Times New Roman" w:hAnsi="Times New Roman"/>
          <w:sz w:val="24"/>
          <w:szCs w:val="24"/>
          <w:lang w:eastAsia="ru-RU"/>
        </w:rPr>
        <w:t>) по результатам проведения закупки заказчик создает комиссию по осуществлению конкурентной закупки.</w:t>
      </w:r>
    </w:p>
    <w:p w14:paraId="5F8A6FC9" w14:textId="77777777"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5CEF4EA1" w14:textId="77777777"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lastRenderedPageBreak/>
        <w:t xml:space="preserve">Рассмотрение </w:t>
      </w:r>
      <w:r w:rsidRPr="00482FF3">
        <w:rPr>
          <w:rFonts w:ascii="Times New Roman" w:eastAsia="Times New Roman" w:hAnsi="Times New Roman"/>
          <w:sz w:val="24"/>
          <w:szCs w:val="24"/>
          <w:lang w:eastAsia="ru-RU"/>
        </w:rPr>
        <w:t>Заявок включает этап отбора заявок (пункт 4.9.2.) и этап оценки заявок (пункт 4.9.3.).</w:t>
      </w:r>
    </w:p>
    <w:p w14:paraId="63A863CF" w14:textId="77777777" w:rsidR="00B83ACE" w:rsidRPr="00482FF3" w:rsidRDefault="00B83ACE" w:rsidP="003769FB">
      <w:pPr>
        <w:pStyle w:val="aff8"/>
        <w:numPr>
          <w:ilvl w:val="3"/>
          <w:numId w:val="14"/>
        </w:numPr>
        <w:shd w:val="clear" w:color="auto" w:fill="FFFFFF"/>
        <w:tabs>
          <w:tab w:val="clear" w:pos="1276"/>
          <w:tab w:val="num" w:pos="0"/>
          <w:tab w:val="left" w:pos="851"/>
        </w:tabs>
        <w:spacing w:line="240" w:lineRule="atLeast"/>
        <w:ind w:left="0" w:firstLine="0"/>
        <w:jc w:val="both"/>
        <w:rPr>
          <w:rFonts w:ascii="Times New Roman" w:hAnsi="Times New Roman"/>
          <w:sz w:val="24"/>
          <w:szCs w:val="24"/>
        </w:rPr>
      </w:pPr>
      <w:r w:rsidRPr="00482FF3">
        <w:rPr>
          <w:rFonts w:ascii="Times New Roman" w:eastAsia="Calibri" w:hAnsi="Times New Roman" w:cs="Times New Roman"/>
          <w:sz w:val="24"/>
          <w:szCs w:val="24"/>
          <w:lang w:eastAsia="en-US"/>
        </w:rPr>
        <w:t>Этап отбора заявок совмещается с этапом оценки заявок, при этом составляется единый протокол заседания закупочной комиссии</w:t>
      </w:r>
      <w:r w:rsidRPr="00482FF3">
        <w:rPr>
          <w:rFonts w:ascii="Times New Roman" w:eastAsia="Calibri" w:hAnsi="Times New Roman" w:cs="Times New Roman"/>
          <w:bCs/>
          <w:iCs/>
          <w:sz w:val="24"/>
          <w:szCs w:val="24"/>
          <w:lang w:eastAsia="en-US"/>
        </w:rPr>
        <w:t xml:space="preserve"> рассмотрения заявок и подведения итогов закупки</w:t>
      </w:r>
      <w:r w:rsidRPr="00482FF3">
        <w:rPr>
          <w:rFonts w:ascii="Times New Roman" w:eastAsia="Calibri" w:hAnsi="Times New Roman" w:cs="Times New Roman"/>
          <w:sz w:val="24"/>
          <w:szCs w:val="24"/>
          <w:lang w:eastAsia="en-US"/>
        </w:rPr>
        <w:t>. Заявки Участников, которым отказано закупочной комиссией в допуске к участию в закупке и признанные отклоненными, не подлежат оценке</w:t>
      </w:r>
      <w:r w:rsidRPr="00482FF3">
        <w:rPr>
          <w:rFonts w:ascii="Times New Roman" w:hAnsi="Times New Roman"/>
          <w:sz w:val="24"/>
          <w:szCs w:val="24"/>
        </w:rPr>
        <w:t>.</w:t>
      </w:r>
    </w:p>
    <w:p w14:paraId="4E09D690" w14:textId="77777777" w:rsidR="00B83ACE" w:rsidRPr="00482FF3" w:rsidRDefault="00B83ACE" w:rsidP="003769FB">
      <w:pPr>
        <w:numPr>
          <w:ilvl w:val="3"/>
          <w:numId w:val="14"/>
        </w:numPr>
        <w:shd w:val="clear" w:color="auto" w:fill="FFFFFF"/>
        <w:tabs>
          <w:tab w:val="clear" w:pos="1276"/>
          <w:tab w:val="num" w:pos="993"/>
          <w:tab w:val="num"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482FF3">
        <w:rPr>
          <w:rFonts w:ascii="Times New Roman" w:eastAsia="Times New Roman" w:hAnsi="Times New Roman"/>
          <w:bCs/>
          <w:iCs/>
          <w:snapToGrid w:val="0"/>
          <w:sz w:val="24"/>
          <w:szCs w:val="24"/>
          <w:lang w:eastAsia="ru-RU"/>
        </w:rPr>
        <w:t xml:space="preserve"> с пересмотром сроков поставки товара (выполнения работ, оказания услуг), в случае необходимости</w:t>
      </w:r>
      <w:r w:rsidRPr="00482FF3">
        <w:rPr>
          <w:rFonts w:ascii="Times New Roman" w:eastAsia="Times New Roman" w:hAnsi="Times New Roman"/>
          <w:bCs/>
          <w:iCs/>
          <w:sz w:val="24"/>
          <w:szCs w:val="24"/>
          <w:lang w:eastAsia="ru-RU"/>
        </w:rPr>
        <w:t>.</w:t>
      </w:r>
    </w:p>
    <w:p w14:paraId="6A792E66" w14:textId="221F461C" w:rsidR="00B83ACE" w:rsidRPr="00482FF3" w:rsidRDefault="00B83ACE" w:rsidP="003769FB">
      <w:pPr>
        <w:keepNext/>
        <w:numPr>
          <w:ilvl w:val="2"/>
          <w:numId w:val="14"/>
        </w:numPr>
        <w:tabs>
          <w:tab w:val="num" w:pos="709"/>
        </w:tabs>
        <w:suppressAutoHyphens/>
        <w:spacing w:before="240" w:after="120" w:line="240" w:lineRule="auto"/>
        <w:ind w:left="0" w:firstLine="0"/>
        <w:jc w:val="both"/>
        <w:outlineLvl w:val="2"/>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Этап </w:t>
      </w:r>
      <w:bookmarkEnd w:id="43"/>
      <w:r w:rsidRPr="00482FF3">
        <w:rPr>
          <w:rFonts w:ascii="Times New Roman" w:eastAsia="Times New Roman" w:hAnsi="Times New Roman"/>
          <w:b/>
          <w:bCs/>
          <w:iCs/>
          <w:snapToGrid w:val="0"/>
          <w:sz w:val="24"/>
          <w:szCs w:val="24"/>
          <w:lang w:eastAsia="ru-RU"/>
        </w:rPr>
        <w:t xml:space="preserve">отбора Заявок </w:t>
      </w:r>
    </w:p>
    <w:p w14:paraId="45F5E1F6" w14:textId="77777777" w:rsidR="00B83ACE" w:rsidRPr="00482FF3" w:rsidRDefault="00B83ACE" w:rsidP="003769FB">
      <w:pPr>
        <w:widowControl w:val="0"/>
        <w:numPr>
          <w:ilvl w:val="3"/>
          <w:numId w:val="22"/>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 xml:space="preserve">Отбор участников конкурентной закупки проводится из числа участников закупки, своевременно подавших заявки на участие в закупке. В рамках отбора </w:t>
      </w:r>
      <w:r w:rsidRPr="00482FF3">
        <w:rPr>
          <w:rFonts w:ascii="Times New Roman" w:eastAsia="Times New Roman" w:hAnsi="Times New Roman"/>
          <w:bCs/>
          <w:iCs/>
          <w:sz w:val="24"/>
          <w:szCs w:val="24"/>
          <w:shd w:val="clear" w:color="auto" w:fill="FFFFFF"/>
          <w:lang w:eastAsia="ru-RU"/>
        </w:rPr>
        <w:t>экспертная группа</w:t>
      </w:r>
      <w:r w:rsidRPr="00482FF3">
        <w:rPr>
          <w:rFonts w:ascii="Times New Roman" w:eastAsia="Times New Roman" w:hAnsi="Times New Roman"/>
          <w:bCs/>
          <w:iCs/>
          <w:sz w:val="24"/>
          <w:szCs w:val="24"/>
          <w:lang w:eastAsia="ru-RU"/>
        </w:rPr>
        <w:t xml:space="preserve"> проверяет поданные заявки на соответствие установленным требованиям в Извещении и закупочной Документации:</w:t>
      </w:r>
    </w:p>
    <w:p w14:paraId="04EA6B38"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а)</w:t>
      </w:r>
      <w:r w:rsidRPr="00482FF3">
        <w:rPr>
          <w:rFonts w:ascii="Times New Roman" w:eastAsia="Times New Roman" w:hAnsi="Times New Roman"/>
          <w:bCs/>
          <w:iCs/>
          <w:sz w:val="24"/>
          <w:szCs w:val="24"/>
          <w:lang w:eastAsia="ru-RU"/>
        </w:rPr>
        <w:t xml:space="preserve"> правильность оформления заявки; </w:t>
      </w:r>
    </w:p>
    <w:p w14:paraId="301FF672"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б)</w:t>
      </w:r>
      <w:r w:rsidRPr="00482FF3">
        <w:rPr>
          <w:rFonts w:ascii="Times New Roman" w:eastAsia="Times New Roman" w:hAnsi="Times New Roman"/>
          <w:bCs/>
          <w:iCs/>
          <w:sz w:val="24"/>
          <w:szCs w:val="24"/>
          <w:lang w:eastAsia="ru-RU"/>
        </w:rPr>
        <w:t xml:space="preserve"> соответствие участника требованиям, установленным в закупочной документации;  </w:t>
      </w:r>
    </w:p>
    <w:p w14:paraId="553E489B"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в)</w:t>
      </w:r>
      <w:r w:rsidRPr="00482FF3">
        <w:rPr>
          <w:rFonts w:ascii="Times New Roman" w:eastAsia="Times New Roman" w:hAnsi="Times New Roman"/>
          <w:bCs/>
          <w:iCs/>
          <w:sz w:val="24"/>
          <w:szCs w:val="24"/>
          <w:lang w:eastAsia="ru-RU"/>
        </w:rPr>
        <w:t xml:space="preserve"> предоставление, действительность и достоверность документов, требуемых закупочной документацией;</w:t>
      </w:r>
    </w:p>
    <w:p w14:paraId="5174504D"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г)</w:t>
      </w:r>
      <w:r w:rsidRPr="00482FF3">
        <w:rPr>
          <w:rFonts w:ascii="Times New Roman" w:eastAsia="Times New Roman" w:hAnsi="Times New Roman"/>
          <w:bCs/>
          <w:iCs/>
          <w:sz w:val="24"/>
          <w:szCs w:val="24"/>
          <w:lang w:eastAsia="ru-RU"/>
        </w:rPr>
        <w:t xml:space="preserve"> </w:t>
      </w:r>
      <w:r w:rsidRPr="00482FF3">
        <w:rPr>
          <w:rFonts w:ascii="Times New Roman" w:eastAsia="Times New Roman" w:hAnsi="Times New Roman"/>
          <w:sz w:val="24"/>
          <w:szCs w:val="24"/>
          <w:lang w:eastAsia="ru-RU"/>
        </w:rPr>
        <w:t>содержат предложения о продукции, условиях договора, не соответствующие предмету договора, техническим, коммерческим требованиям настоящей Документации</w:t>
      </w:r>
      <w:r w:rsidRPr="00482FF3">
        <w:rPr>
          <w:rFonts w:ascii="Times New Roman" w:eastAsia="Times New Roman" w:hAnsi="Times New Roman"/>
          <w:bCs/>
          <w:iCs/>
          <w:sz w:val="24"/>
          <w:szCs w:val="24"/>
          <w:lang w:eastAsia="ru-RU"/>
        </w:rPr>
        <w:t>;</w:t>
      </w:r>
    </w:p>
    <w:p w14:paraId="76398CAF"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д)</w:t>
      </w:r>
      <w:r w:rsidRPr="00482FF3">
        <w:rPr>
          <w:rFonts w:ascii="Times New Roman" w:eastAsia="Times New Roman" w:hAnsi="Times New Roman"/>
          <w:bCs/>
          <w:iCs/>
          <w:sz w:val="24"/>
          <w:szCs w:val="24"/>
          <w:lang w:eastAsia="ru-RU"/>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18D7194D"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е)</w:t>
      </w:r>
      <w:r w:rsidRPr="00482FF3">
        <w:rPr>
          <w:rFonts w:ascii="Times New Roman" w:eastAsia="Times New Roman" w:hAnsi="Times New Roman"/>
          <w:bCs/>
          <w:iCs/>
          <w:sz w:val="24"/>
          <w:szCs w:val="24"/>
          <w:lang w:eastAsia="ru-RU"/>
        </w:rPr>
        <w:t xml:space="preserve"> не превышение цены предложения Участника начальной (максимальной) цены договора.</w:t>
      </w:r>
    </w:p>
    <w:p w14:paraId="0EF25F0A" w14:textId="77777777" w:rsidR="00B83ACE" w:rsidRPr="00482FF3" w:rsidRDefault="00B83ACE" w:rsidP="003769FB">
      <w:pPr>
        <w:pStyle w:val="aff8"/>
        <w:numPr>
          <w:ilvl w:val="3"/>
          <w:numId w:val="22"/>
        </w:numPr>
        <w:spacing w:line="240" w:lineRule="atLeast"/>
        <w:ind w:left="0" w:firstLine="0"/>
        <w:jc w:val="both"/>
        <w:rPr>
          <w:rFonts w:ascii="Times New Roman" w:hAnsi="Times New Roman"/>
          <w:sz w:val="24"/>
          <w:szCs w:val="24"/>
        </w:rPr>
      </w:pPr>
      <w:r w:rsidRPr="00482FF3">
        <w:rPr>
          <w:rFonts w:ascii="Times New Roman" w:eastAsia="Arial Unicode MS" w:hAnsi="Times New Roman"/>
          <w:bCs/>
          <w:sz w:val="24"/>
          <w:szCs w:val="24"/>
          <w:shd w:val="clear" w:color="auto" w:fill="FFFFFF"/>
        </w:rPr>
        <w:t xml:space="preserve"> 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482FF3">
        <w:rPr>
          <w:rFonts w:ascii="Times New Roman" w:hAnsi="Times New Roman"/>
          <w:sz w:val="24"/>
          <w:szCs w:val="24"/>
          <w:shd w:val="clear" w:color="auto" w:fill="FFFFFF"/>
        </w:rPr>
        <w:t>Заявке</w:t>
      </w:r>
      <w:r w:rsidRPr="00482FF3">
        <w:rPr>
          <w:rFonts w:ascii="Times New Roman" w:eastAsia="Arial Unicode MS" w:hAnsi="Times New Roman"/>
          <w:bCs/>
          <w:sz w:val="24"/>
          <w:szCs w:val="24"/>
          <w:shd w:val="clear" w:color="auto" w:fill="FFFFFF"/>
        </w:rPr>
        <w:t xml:space="preserve"> на участие в закупке и приложениях к ней, информацию о достоверности указанных сведений.</w:t>
      </w:r>
    </w:p>
    <w:p w14:paraId="0334C1BA" w14:textId="77777777" w:rsidR="00B83ACE" w:rsidRPr="00482FF3" w:rsidRDefault="00B83ACE" w:rsidP="003769FB">
      <w:pPr>
        <w:pStyle w:val="aff8"/>
        <w:numPr>
          <w:ilvl w:val="3"/>
          <w:numId w:val="22"/>
        </w:numPr>
        <w:shd w:val="clear" w:color="auto" w:fill="FFFFFF"/>
        <w:tabs>
          <w:tab w:val="left" w:pos="426"/>
        </w:tabs>
        <w:spacing w:line="240" w:lineRule="atLeast"/>
        <w:ind w:left="0" w:firstLine="0"/>
        <w:jc w:val="both"/>
        <w:rPr>
          <w:rFonts w:ascii="Times New Roman" w:hAnsi="Times New Roman"/>
          <w:bCs/>
          <w:iCs/>
          <w:sz w:val="24"/>
          <w:szCs w:val="24"/>
        </w:rPr>
      </w:pPr>
      <w:r w:rsidRPr="00482FF3">
        <w:rPr>
          <w:rFonts w:ascii="Times New Roman" w:hAnsi="Times New Roman"/>
          <w:bCs/>
          <w:iCs/>
          <w:sz w:val="24"/>
          <w:szCs w:val="24"/>
        </w:rPr>
        <w:t xml:space="preserve"> 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19F8ADCD" w14:textId="77777777" w:rsidR="00B83ACE" w:rsidRPr="00482FF3" w:rsidRDefault="00B83ACE" w:rsidP="00B83ACE">
      <w:pPr>
        <w:shd w:val="clear" w:color="auto" w:fill="FFFFFF"/>
        <w:autoSpaceDE w:val="0"/>
        <w:autoSpaceDN w:val="0"/>
        <w:adjustRightInd w:val="0"/>
        <w:snapToGrid w:val="0"/>
        <w:spacing w:after="0" w:line="240" w:lineRule="atLeast"/>
        <w:ind w:firstLine="426"/>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конкурентной закупке, а именно на изменение коммерческих условий такой заявки (предмета закупки, цены договора, сроков поставки (выполнения работ, оказания услуг)).</w:t>
      </w:r>
    </w:p>
    <w:p w14:paraId="743051E9"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7CC35093" w14:textId="21E3E816" w:rsidR="00B83ACE" w:rsidRPr="00482FF3" w:rsidRDefault="00B83ACE" w:rsidP="00E420DD">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w:t>
      </w:r>
      <w:r w:rsidR="00E420DD" w:rsidRPr="00482FF3">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w:t>
      </w:r>
    </w:p>
    <w:p w14:paraId="6BF71E32"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24E5BAE"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131FCAE6" w14:textId="77777777" w:rsidR="00B83ACE" w:rsidRPr="00482FF3" w:rsidRDefault="00B83ACE" w:rsidP="003769FB">
      <w:pPr>
        <w:pStyle w:val="aff8"/>
        <w:numPr>
          <w:ilvl w:val="3"/>
          <w:numId w:val="22"/>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45B7A53C" w14:textId="77777777" w:rsidR="00B83ACE" w:rsidRPr="00482FF3" w:rsidRDefault="00B83ACE" w:rsidP="007B6B4B">
      <w:pPr>
        <w:pStyle w:val="aff8"/>
        <w:numPr>
          <w:ilvl w:val="3"/>
          <w:numId w:val="5"/>
        </w:numPr>
        <w:tabs>
          <w:tab w:val="left" w:pos="851"/>
          <w:tab w:val="left" w:pos="1276"/>
          <w:tab w:val="left" w:pos="1560"/>
        </w:tabs>
        <w:spacing w:line="240" w:lineRule="atLeast"/>
        <w:ind w:left="0" w:firstLine="0"/>
        <w:jc w:val="both"/>
        <w:rPr>
          <w:rFonts w:ascii="Times New Roman" w:hAnsi="Times New Roman"/>
          <w:bCs/>
          <w:iCs/>
          <w:sz w:val="24"/>
          <w:szCs w:val="24"/>
        </w:rPr>
      </w:pPr>
      <w:r w:rsidRPr="00482FF3">
        <w:rPr>
          <w:rFonts w:ascii="Times New Roman" w:hAnsi="Times New Roman"/>
          <w:sz w:val="24"/>
          <w:szCs w:val="24"/>
          <w:shd w:val="clear" w:color="auto" w:fill="FFFFFF"/>
        </w:rPr>
        <w:t xml:space="preserve">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w:t>
      </w:r>
      <w:r w:rsidRPr="00482FF3">
        <w:rPr>
          <w:rFonts w:ascii="Times New Roman" w:hAnsi="Times New Roman"/>
          <w:sz w:val="24"/>
          <w:szCs w:val="24"/>
          <w:shd w:val="clear" w:color="auto" w:fill="FFFFFF"/>
        </w:rPr>
        <w:lastRenderedPageBreak/>
        <w:t>обоснование снижения цены договора в виде технико-экономического расчета или сметного расчета</w:t>
      </w:r>
      <w:r w:rsidRPr="00482FF3">
        <w:rPr>
          <w:rFonts w:ascii="Times New Roman" w:hAnsi="Times New Roman"/>
          <w:bCs/>
          <w:iCs/>
          <w:sz w:val="24"/>
          <w:szCs w:val="24"/>
          <w:shd w:val="clear" w:color="auto" w:fill="FFFFFF"/>
        </w:rPr>
        <w:t xml:space="preserve">.  </w:t>
      </w:r>
      <w:r w:rsidRPr="00482FF3">
        <w:rPr>
          <w:rFonts w:ascii="Times New Roman" w:hAnsi="Times New Roman"/>
          <w:sz w:val="24"/>
          <w:szCs w:val="24"/>
          <w:shd w:val="clear" w:color="auto" w:fill="FFFFFF"/>
        </w:rPr>
        <w:t xml:space="preserve">В случае неисполнения установленных </w:t>
      </w:r>
      <w:r w:rsidRPr="00482FF3">
        <w:rPr>
          <w:rFonts w:ascii="Times New Roman" w:hAnsi="Times New Roman"/>
          <w:sz w:val="24"/>
          <w:szCs w:val="24"/>
        </w:rPr>
        <w:t>антидемпинговыми мерами требований заявка такого участника закупки</w:t>
      </w:r>
      <w:r w:rsidRPr="00482FF3">
        <w:rPr>
          <w:rFonts w:ascii="Times New Roman" w:hAnsi="Times New Roman"/>
          <w:bCs/>
          <w:iCs/>
          <w:sz w:val="24"/>
          <w:szCs w:val="24"/>
        </w:rPr>
        <w:t xml:space="preserve"> отклоняется. </w:t>
      </w:r>
    </w:p>
    <w:p w14:paraId="314ACACF" w14:textId="77777777" w:rsidR="00B83ACE" w:rsidRPr="00482FF3" w:rsidRDefault="00B83ACE" w:rsidP="007B6B4B">
      <w:pPr>
        <w:widowControl w:val="0"/>
        <w:numPr>
          <w:ilvl w:val="3"/>
          <w:numId w:val="5"/>
        </w:numPr>
        <w:tabs>
          <w:tab w:val="left" w:pos="709"/>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482FF3">
        <w:rPr>
          <w:rFonts w:ascii="Times New Roman" w:eastAsia="Times New Roman" w:hAnsi="Times New Roman" w:cs="Arial"/>
          <w:sz w:val="24"/>
          <w:szCs w:val="24"/>
          <w:lang w:eastAsia="ru-RU"/>
        </w:rPr>
        <w:t xml:space="preserve">  По результатам проведения отборочной стадии закупочная комиссия также имеет право отклонить Заявки, которые:</w:t>
      </w:r>
    </w:p>
    <w:p w14:paraId="1D534324" w14:textId="77777777" w:rsidR="00B83ACE" w:rsidRPr="00482FF3"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поданы Участниками, которые не относятся к субъектам малого и среднего предпринимательства, если закупка проводится только среди СМСП</w:t>
      </w:r>
      <w:r w:rsidRPr="00482FF3">
        <w:rPr>
          <w:rFonts w:ascii="Times New Roman" w:hAnsi="Times New Roman"/>
          <w:sz w:val="24"/>
          <w:szCs w:val="24"/>
        </w:rPr>
        <w:t>;</w:t>
      </w:r>
    </w:p>
    <w:p w14:paraId="1E436AB0"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б)</w:t>
      </w:r>
      <w:r w:rsidRPr="00482FF3">
        <w:rPr>
          <w:rFonts w:ascii="Times New Roman" w:hAnsi="Times New Roman"/>
          <w:sz w:val="24"/>
          <w:szCs w:val="24"/>
        </w:rPr>
        <w:t xml:space="preserve"> не отвечают требованиям настоящей Документации к оформлению; </w:t>
      </w:r>
    </w:p>
    <w:p w14:paraId="1B6094AB"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в)</w:t>
      </w:r>
      <w:r w:rsidRPr="00482FF3">
        <w:rPr>
          <w:rFonts w:ascii="Times New Roman" w:hAnsi="Times New Roman"/>
          <w:sz w:val="24"/>
          <w:szCs w:val="24"/>
        </w:rPr>
        <w:t xml:space="preserve"> поданы Участниками, которые не отвечают требованиям настоящей Документации;</w:t>
      </w:r>
    </w:p>
    <w:p w14:paraId="63341679"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г)</w:t>
      </w:r>
      <w:r w:rsidRPr="00482FF3">
        <w:rPr>
          <w:rFonts w:ascii="Times New Roman" w:hAnsi="Times New Roman"/>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604EFC31"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д)</w:t>
      </w:r>
      <w:r w:rsidRPr="00482FF3">
        <w:rPr>
          <w:rFonts w:ascii="Times New Roman" w:hAnsi="Times New Roman"/>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12DD4A4"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е)</w:t>
      </w:r>
      <w:r w:rsidRPr="00482FF3">
        <w:rPr>
          <w:rFonts w:ascii="Times New Roman" w:hAnsi="Times New Roman"/>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6643868B"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ж)</w:t>
      </w:r>
      <w:r w:rsidRPr="00482FF3">
        <w:rPr>
          <w:rFonts w:ascii="Times New Roman" w:hAnsi="Times New Roman"/>
          <w:sz w:val="24"/>
          <w:szCs w:val="24"/>
        </w:rPr>
        <w:t xml:space="preserve"> содержат очевидные арифметические или грамматические ошибки, с исправлением которых не согласился Участник;</w:t>
      </w:r>
    </w:p>
    <w:p w14:paraId="478D8313"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з)</w:t>
      </w:r>
      <w:r w:rsidRPr="00482FF3">
        <w:rPr>
          <w:rFonts w:ascii="Times New Roman" w:hAnsi="Times New Roman"/>
          <w:sz w:val="24"/>
          <w:szCs w:val="24"/>
        </w:rPr>
        <w:t xml:space="preserve"> содержат цену предложения Участника, которая превышает установленную начальную (максимальную) цену договора.</w:t>
      </w:r>
    </w:p>
    <w:p w14:paraId="1AEA3E0E" w14:textId="77777777" w:rsidR="00B83ACE" w:rsidRPr="00482FF3"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482FF3">
        <w:rPr>
          <w:rFonts w:ascii="Times New Roman" w:hAnsi="Times New Roman"/>
          <w:b/>
          <w:sz w:val="24"/>
          <w:szCs w:val="24"/>
        </w:rPr>
        <w:t>и)</w:t>
      </w:r>
      <w:r w:rsidRPr="00482FF3">
        <w:rPr>
          <w:rFonts w:ascii="Times New Roman" w:hAnsi="Times New Roman"/>
          <w:sz w:val="24"/>
          <w:szCs w:val="24"/>
        </w:rPr>
        <w:t xml:space="preserve"> поданы Участниками, которые не предоставили обеспечение заявки, если такое требование содержится в Документации.</w:t>
      </w:r>
    </w:p>
    <w:p w14:paraId="275B63DF" w14:textId="77777777" w:rsidR="00B83ACE" w:rsidRPr="00482FF3" w:rsidRDefault="00B83ACE" w:rsidP="007B6B4B">
      <w:pPr>
        <w:widowControl w:val="0"/>
        <w:numPr>
          <w:ilvl w:val="3"/>
          <w:numId w:val="5"/>
        </w:numPr>
        <w:shd w:val="clear" w:color="auto" w:fill="FFFFFF"/>
        <w:tabs>
          <w:tab w:val="left" w:pos="0"/>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482FF3">
        <w:rPr>
          <w:rFonts w:ascii="Times New Roman" w:eastAsia="Times New Roman" w:hAnsi="Times New Roman" w:cs="Arial"/>
          <w:sz w:val="24"/>
          <w:szCs w:val="24"/>
          <w:lang w:eastAsia="ru-RU"/>
        </w:rPr>
        <w:t>В случае если подавшие заявки Участники удовлетворяют любому из следующих условий:</w:t>
      </w:r>
    </w:p>
    <w:p w14:paraId="7813321B" w14:textId="77777777" w:rsidR="00B83ACE" w:rsidRPr="00482FF3"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13763CAF" w14:textId="77777777" w:rsidR="00B83ACE" w:rsidRPr="00482FF3"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одна из компаний владеет более чем 50 % другой;</w:t>
      </w:r>
    </w:p>
    <w:p w14:paraId="3A02B741"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53CFC80" w14:textId="77777777" w:rsidR="00B83ACE" w:rsidRPr="00482FF3" w:rsidRDefault="00B83ACE" w:rsidP="007B6B4B">
      <w:pPr>
        <w:pStyle w:val="aff8"/>
        <w:numPr>
          <w:ilvl w:val="3"/>
          <w:numId w:val="5"/>
        </w:numPr>
        <w:shd w:val="clear" w:color="auto" w:fill="FFFFFF"/>
        <w:tabs>
          <w:tab w:val="left" w:pos="851"/>
        </w:tabs>
        <w:spacing w:line="240" w:lineRule="atLeast"/>
        <w:ind w:left="0" w:firstLine="0"/>
        <w:jc w:val="both"/>
        <w:rPr>
          <w:rFonts w:ascii="Times New Roman" w:hAnsi="Times New Roman"/>
          <w:sz w:val="24"/>
          <w:szCs w:val="24"/>
        </w:rPr>
      </w:pPr>
      <w:r w:rsidRPr="00482FF3">
        <w:rPr>
          <w:rFonts w:ascii="Times New Roman" w:hAnsi="Times New Roman"/>
          <w:bCs/>
          <w:iCs/>
          <w:sz w:val="24"/>
          <w:szCs w:val="24"/>
          <w:shd w:val="clear" w:color="auto" w:fill="FFFFFF"/>
        </w:rPr>
        <w:t xml:space="preserve"> В случае, если заявки потенциальных участников закупки и сами такие участники соответствуют всем требованиям Документации данные потенциальные участники допускаются к участию в закупке и признаются участниками закупки, при этом их заявки подлежат обязательной дальнейшей оценке.</w:t>
      </w:r>
    </w:p>
    <w:p w14:paraId="5FAF83B4" w14:textId="77777777" w:rsidR="00B83ACE" w:rsidRPr="00482FF3"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482FF3">
        <w:rPr>
          <w:rFonts w:ascii="Times New Roman" w:hAnsi="Times New Roman"/>
          <w:sz w:val="24"/>
          <w:szCs w:val="24"/>
          <w:shd w:val="clear" w:color="auto" w:fill="FFFFFF"/>
        </w:rPr>
        <w:t>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и обязан по требованию Заказчика подписать договор по итогам закупки.</w:t>
      </w:r>
    </w:p>
    <w:p w14:paraId="6B5C7BFC" w14:textId="77777777" w:rsidR="00B83ACE" w:rsidRPr="00482FF3"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482FF3">
        <w:rPr>
          <w:rFonts w:ascii="Times New Roman" w:hAnsi="Times New Roman"/>
          <w:sz w:val="24"/>
          <w:szCs w:val="24"/>
          <w:shd w:val="clear" w:color="auto" w:fill="FFFFFF"/>
        </w:rPr>
        <w:t>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протоколе.</w:t>
      </w:r>
    </w:p>
    <w:p w14:paraId="560D6C74"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4.9.2.11. </w:t>
      </w:r>
      <w:r w:rsidRPr="00482FF3">
        <w:rPr>
          <w:rFonts w:ascii="Times New Roman" w:eastAsia="Times New Roman" w:hAnsi="Times New Roman"/>
          <w:sz w:val="24"/>
          <w:szCs w:val="24"/>
          <w:lang w:eastAsia="ru-RU"/>
        </w:rPr>
        <w:t>Конкурентная закупка признается несостоявшейся по следующим причинам:</w:t>
      </w:r>
    </w:p>
    <w:p w14:paraId="5C068C5C"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в связи с тем, что не подано ни одной заявки на участие в закупке;</w:t>
      </w:r>
    </w:p>
    <w:p w14:paraId="024386AF"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в связи с тем, что по результатам ее проведения все заявки на участие в закупке отклонены;</w:t>
      </w:r>
    </w:p>
    <w:p w14:paraId="73929235"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в связи с тем, что на участие в закупке подана только одна заявка;</w:t>
      </w:r>
    </w:p>
    <w:p w14:paraId="58FFE2A8"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г)</w:t>
      </w:r>
      <w:r w:rsidRPr="00482FF3">
        <w:rPr>
          <w:rFonts w:ascii="Times New Roman" w:eastAsia="Times New Roman" w:hAnsi="Times New Roman"/>
          <w:sz w:val="24"/>
          <w:szCs w:val="24"/>
          <w:lang w:eastAsia="ru-RU"/>
        </w:rPr>
        <w:t xml:space="preserve"> в связи с тем, что по результатам ее проведения отклонены все заявки, за исключением одной заявки на участие в закупке;</w:t>
      </w:r>
    </w:p>
    <w:p w14:paraId="6BA72B0F"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д)</w:t>
      </w:r>
      <w:r w:rsidRPr="00482FF3">
        <w:rPr>
          <w:rFonts w:ascii="Times New Roman" w:eastAsia="Times New Roman" w:hAnsi="Times New Roman"/>
          <w:sz w:val="24"/>
          <w:szCs w:val="24"/>
          <w:lang w:eastAsia="ru-RU"/>
        </w:rPr>
        <w:t xml:space="preserve"> в связи с тем, что по результатам ее проведения от заключения договора уклонились все участники закупки.</w:t>
      </w:r>
    </w:p>
    <w:p w14:paraId="361B403F" w14:textId="08E77FA0"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этом Заказчик обязан заключить договор с единственным участником конкурентной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3417C00B" w14:textId="77777777" w:rsidR="002025E6" w:rsidRPr="00482FF3" w:rsidRDefault="002025E6" w:rsidP="00B83ACE">
      <w:pPr>
        <w:shd w:val="clear" w:color="auto" w:fill="FFFFFF"/>
        <w:spacing w:after="0" w:line="240" w:lineRule="atLeast"/>
        <w:jc w:val="both"/>
        <w:rPr>
          <w:rFonts w:ascii="Times New Roman" w:eastAsia="Times New Roman" w:hAnsi="Times New Roman"/>
          <w:sz w:val="24"/>
          <w:szCs w:val="24"/>
          <w:lang w:eastAsia="ru-RU"/>
        </w:rPr>
      </w:pPr>
    </w:p>
    <w:p w14:paraId="4E7C7346" w14:textId="77777777" w:rsidR="00B83ACE" w:rsidRPr="00482FF3" w:rsidRDefault="00B83ACE" w:rsidP="007B6B4B">
      <w:pPr>
        <w:keepNext/>
        <w:widowControl w:val="0"/>
        <w:numPr>
          <w:ilvl w:val="2"/>
          <w:numId w:val="5"/>
        </w:numPr>
        <w:suppressAutoHyphens/>
        <w:autoSpaceDE w:val="0"/>
        <w:autoSpaceDN w:val="0"/>
        <w:adjustRightInd w:val="0"/>
        <w:spacing w:before="240" w:after="120" w:line="240" w:lineRule="atLeast"/>
        <w:ind w:hanging="814"/>
        <w:contextualSpacing/>
        <w:jc w:val="both"/>
        <w:outlineLvl w:val="2"/>
        <w:rPr>
          <w:rFonts w:ascii="Times New Roman" w:eastAsia="Times New Roman" w:hAnsi="Times New Roman" w:cs="Arial"/>
          <w:sz w:val="24"/>
          <w:szCs w:val="24"/>
          <w:lang w:eastAsia="ru-RU"/>
        </w:rPr>
      </w:pPr>
      <w:r w:rsidRPr="00482FF3">
        <w:rPr>
          <w:rFonts w:ascii="Times New Roman" w:eastAsia="Times New Roman" w:hAnsi="Times New Roman" w:cs="Arial"/>
          <w:b/>
          <w:bCs/>
          <w:sz w:val="24"/>
          <w:szCs w:val="24"/>
          <w:lang w:eastAsia="ru-RU"/>
        </w:rPr>
        <w:lastRenderedPageBreak/>
        <w:t>Этап оценки Заявок</w:t>
      </w:r>
    </w:p>
    <w:p w14:paraId="04C53519" w14:textId="31E2F0FA" w:rsidR="00E420DD" w:rsidRPr="00482FF3" w:rsidRDefault="00E420DD" w:rsidP="00E420DD">
      <w:pPr>
        <w:pStyle w:val="aff8"/>
        <w:spacing w:line="240" w:lineRule="atLeast"/>
        <w:ind w:left="0"/>
        <w:jc w:val="both"/>
        <w:rPr>
          <w:rFonts w:ascii="Times New Roman" w:hAnsi="Times New Roman"/>
          <w:sz w:val="24"/>
          <w:szCs w:val="24"/>
        </w:rPr>
      </w:pPr>
      <w:r w:rsidRPr="00482FF3">
        <w:rPr>
          <w:rFonts w:ascii="Times New Roman" w:hAnsi="Times New Roman"/>
          <w:b/>
          <w:sz w:val="24"/>
          <w:szCs w:val="24"/>
        </w:rPr>
        <w:t>4.9.3.1. Национальный режим.</w:t>
      </w:r>
    </w:p>
    <w:p w14:paraId="02F11608" w14:textId="77777777" w:rsidR="004E218A" w:rsidRPr="004E218A" w:rsidRDefault="004E218A" w:rsidP="004E218A">
      <w:pPr>
        <w:spacing w:after="0" w:line="240" w:lineRule="atLeast"/>
        <w:ind w:firstLine="567"/>
        <w:jc w:val="both"/>
        <w:rPr>
          <w:rFonts w:ascii="Times New Roman" w:eastAsia="Times New Roman" w:hAnsi="Times New Roman" w:cs="Arial"/>
          <w:sz w:val="24"/>
          <w:szCs w:val="24"/>
          <w:lang w:eastAsia="ru-RU"/>
        </w:rPr>
      </w:pPr>
      <w:r w:rsidRPr="004E218A">
        <w:rPr>
          <w:rFonts w:ascii="Times New Roman" w:eastAsia="Times New Roman" w:hAnsi="Times New Roman" w:cs="Arial"/>
          <w:sz w:val="24"/>
          <w:szCs w:val="24"/>
          <w:lang w:eastAsia="ru-RU"/>
        </w:rPr>
        <w:t xml:space="preserve">    На основании </w:t>
      </w:r>
      <w:proofErr w:type="spellStart"/>
      <w:r w:rsidRPr="004E218A">
        <w:rPr>
          <w:rFonts w:ascii="Times New Roman" w:eastAsia="Times New Roman" w:hAnsi="Times New Roman" w:cs="Arial"/>
          <w:sz w:val="24"/>
          <w:szCs w:val="24"/>
          <w:lang w:eastAsia="ru-RU"/>
        </w:rPr>
        <w:t>пп</w:t>
      </w:r>
      <w:proofErr w:type="spellEnd"/>
      <w:r w:rsidRPr="004E218A">
        <w:rPr>
          <w:rFonts w:ascii="Times New Roman" w:eastAsia="Times New Roman" w:hAnsi="Times New Roman" w:cs="Arial"/>
          <w:sz w:val="24"/>
          <w:szCs w:val="24"/>
          <w:lang w:eastAsia="ru-RU"/>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5E982CF8" w14:textId="6C516B31" w:rsidR="00C0620C" w:rsidRPr="00482FF3" w:rsidRDefault="004E218A" w:rsidP="004E218A">
      <w:pPr>
        <w:spacing w:after="0" w:line="240" w:lineRule="atLeast"/>
        <w:ind w:firstLine="567"/>
        <w:jc w:val="both"/>
        <w:rPr>
          <w:rFonts w:ascii="Times New Roman" w:eastAsia="Times New Roman" w:hAnsi="Times New Roman" w:cs="Arial"/>
          <w:sz w:val="24"/>
          <w:szCs w:val="24"/>
          <w:lang w:eastAsia="ru-RU"/>
        </w:rPr>
      </w:pPr>
      <w:r w:rsidRPr="004E218A">
        <w:rPr>
          <w:rFonts w:ascii="Times New Roman" w:eastAsia="Times New Roman" w:hAnsi="Times New Roman" w:cs="Arial"/>
          <w:sz w:val="24"/>
          <w:szCs w:val="24"/>
          <w:lang w:eastAsia="ru-RU"/>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r w:rsidR="00E420DD" w:rsidRPr="00482FF3">
        <w:rPr>
          <w:rFonts w:ascii="Times New Roman" w:eastAsia="Times New Roman" w:hAnsi="Times New Roman" w:cs="Arial"/>
          <w:sz w:val="24"/>
          <w:szCs w:val="24"/>
          <w:lang w:eastAsia="ru-RU"/>
        </w:rPr>
        <w:t xml:space="preserve"> </w:t>
      </w:r>
    </w:p>
    <w:p w14:paraId="0CC0CD36" w14:textId="0D24FF3F" w:rsidR="00E420DD" w:rsidRPr="00482FF3" w:rsidRDefault="00C0620C" w:rsidP="00C0620C">
      <w:pPr>
        <w:spacing w:after="0" w:line="240" w:lineRule="atLeast"/>
        <w:ind w:firstLine="567"/>
        <w:jc w:val="both"/>
        <w:rPr>
          <w:rFonts w:ascii="Times New Roman" w:hAnsi="Times New Roman"/>
          <w:iCs/>
          <w:sz w:val="24"/>
          <w:szCs w:val="24"/>
        </w:rPr>
      </w:pPr>
      <w:r w:rsidRPr="00482FF3">
        <w:rPr>
          <w:rFonts w:ascii="Times New Roman" w:eastAsia="Times New Roman" w:hAnsi="Times New Roman"/>
          <w:b/>
          <w:sz w:val="24"/>
          <w:szCs w:val="24"/>
          <w:lang w:eastAsia="ru-RU"/>
        </w:rPr>
        <w:t>4.9.3.2.</w:t>
      </w:r>
      <w:r w:rsidRPr="00482FF3">
        <w:rPr>
          <w:rFonts w:ascii="Times New Roman" w:eastAsia="Times New Roman" w:hAnsi="Times New Roman"/>
          <w:sz w:val="24"/>
          <w:szCs w:val="24"/>
          <w:lang w:eastAsia="ru-RU"/>
        </w:rPr>
        <w:t xml:space="preserve"> </w:t>
      </w:r>
      <w:r w:rsidRPr="00482FF3">
        <w:rPr>
          <w:rFonts w:ascii="Times New Roman" w:hAnsi="Times New Roman"/>
          <w:iCs/>
          <w:sz w:val="24"/>
          <w:szCs w:val="24"/>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29"/>
        <w:gridCol w:w="5670"/>
        <w:gridCol w:w="1021"/>
        <w:gridCol w:w="1107"/>
      </w:tblGrid>
      <w:tr w:rsidR="00C6286C" w:rsidRPr="00C6286C" w14:paraId="1122F986" w14:textId="77777777" w:rsidTr="008E0063">
        <w:trPr>
          <w:trHeight w:val="690"/>
        </w:trPr>
        <w:tc>
          <w:tcPr>
            <w:tcW w:w="567" w:type="dxa"/>
            <w:vMerge w:val="restart"/>
            <w:vAlign w:val="center"/>
          </w:tcPr>
          <w:p w14:paraId="26524068"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
                <w:snapToGrid w:val="0"/>
                <w:sz w:val="24"/>
                <w:szCs w:val="24"/>
                <w:lang w:eastAsia="ru-RU"/>
              </w:rPr>
            </w:pPr>
            <w:r w:rsidRPr="00C6286C">
              <w:rPr>
                <w:rFonts w:ascii="Times New Roman" w:eastAsia="Times New Roman" w:hAnsi="Times New Roman"/>
                <w:b/>
                <w:snapToGrid w:val="0"/>
                <w:sz w:val="24"/>
                <w:szCs w:val="24"/>
                <w:lang w:eastAsia="ru-RU"/>
              </w:rPr>
              <w:t>№ п/п</w:t>
            </w:r>
          </w:p>
        </w:tc>
        <w:tc>
          <w:tcPr>
            <w:tcW w:w="2014" w:type="dxa"/>
            <w:gridSpan w:val="2"/>
            <w:vMerge w:val="restart"/>
            <w:vAlign w:val="center"/>
          </w:tcPr>
          <w:p w14:paraId="3C7DAAC0" w14:textId="77777777" w:rsidR="00C6286C" w:rsidRPr="00C6286C" w:rsidRDefault="00C6286C" w:rsidP="00C6286C">
            <w:pPr>
              <w:tabs>
                <w:tab w:val="left" w:pos="600"/>
              </w:tabs>
              <w:spacing w:after="0" w:line="240" w:lineRule="auto"/>
              <w:jc w:val="both"/>
              <w:rPr>
                <w:rFonts w:ascii="Times New Roman" w:eastAsia="Times New Roman" w:hAnsi="Times New Roman"/>
                <w:b/>
                <w:snapToGrid w:val="0"/>
                <w:sz w:val="24"/>
                <w:szCs w:val="24"/>
                <w:lang w:eastAsia="ru-RU"/>
              </w:rPr>
            </w:pPr>
            <w:r w:rsidRPr="00C6286C">
              <w:rPr>
                <w:rFonts w:ascii="Times New Roman" w:eastAsia="Times New Roman" w:hAnsi="Times New Roman"/>
                <w:b/>
                <w:bCs/>
                <w:snapToGrid w:val="0"/>
                <w:sz w:val="24"/>
                <w:szCs w:val="24"/>
                <w:lang w:eastAsia="ru-RU"/>
              </w:rPr>
              <w:t>Критерий</w:t>
            </w:r>
          </w:p>
        </w:tc>
        <w:tc>
          <w:tcPr>
            <w:tcW w:w="5670" w:type="dxa"/>
            <w:vMerge w:val="restart"/>
            <w:vAlign w:val="center"/>
          </w:tcPr>
          <w:p w14:paraId="3C0C60D7"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b/>
                <w:snapToGrid w:val="0"/>
                <w:sz w:val="24"/>
                <w:szCs w:val="24"/>
                <w:lang w:eastAsia="ru-RU"/>
              </w:rPr>
            </w:pPr>
            <w:r w:rsidRPr="00C6286C">
              <w:rPr>
                <w:rFonts w:ascii="Times New Roman" w:eastAsia="Times New Roman" w:hAnsi="Times New Roman"/>
                <w:b/>
                <w:bCs/>
                <w:snapToGrid w:val="0"/>
                <w:sz w:val="24"/>
                <w:szCs w:val="24"/>
                <w:lang w:eastAsia="ru-RU"/>
              </w:rPr>
              <w:t>Порядок оценки</w:t>
            </w:r>
          </w:p>
        </w:tc>
        <w:tc>
          <w:tcPr>
            <w:tcW w:w="2128" w:type="dxa"/>
            <w:gridSpan w:val="2"/>
            <w:vAlign w:val="center"/>
          </w:tcPr>
          <w:p w14:paraId="41EBF0D2"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Значимость критериев</w:t>
            </w:r>
          </w:p>
          <w:p w14:paraId="13828487"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 xml:space="preserve">оценки заявок </w:t>
            </w:r>
          </w:p>
        </w:tc>
      </w:tr>
      <w:tr w:rsidR="00C6286C" w:rsidRPr="00C6286C" w14:paraId="7542A6A6" w14:textId="77777777" w:rsidTr="008E0063">
        <w:trPr>
          <w:trHeight w:val="690"/>
        </w:trPr>
        <w:tc>
          <w:tcPr>
            <w:tcW w:w="567" w:type="dxa"/>
            <w:vMerge/>
            <w:vAlign w:val="center"/>
          </w:tcPr>
          <w:p w14:paraId="05CB524A"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
                <w:snapToGrid w:val="0"/>
                <w:sz w:val="24"/>
                <w:szCs w:val="24"/>
                <w:lang w:eastAsia="ru-RU"/>
              </w:rPr>
            </w:pPr>
          </w:p>
        </w:tc>
        <w:tc>
          <w:tcPr>
            <w:tcW w:w="2014" w:type="dxa"/>
            <w:gridSpan w:val="2"/>
            <w:vMerge/>
            <w:vAlign w:val="center"/>
          </w:tcPr>
          <w:p w14:paraId="642094BB" w14:textId="77777777" w:rsidR="00C6286C" w:rsidRPr="00C6286C" w:rsidRDefault="00C6286C" w:rsidP="00C6286C">
            <w:pPr>
              <w:tabs>
                <w:tab w:val="left" w:pos="600"/>
              </w:tabs>
              <w:spacing w:after="0" w:line="240" w:lineRule="auto"/>
              <w:jc w:val="both"/>
              <w:rPr>
                <w:rFonts w:ascii="Times New Roman" w:eastAsia="Times New Roman" w:hAnsi="Times New Roman"/>
                <w:b/>
                <w:bCs/>
                <w:snapToGrid w:val="0"/>
                <w:sz w:val="24"/>
                <w:szCs w:val="24"/>
                <w:lang w:eastAsia="ru-RU"/>
              </w:rPr>
            </w:pPr>
          </w:p>
        </w:tc>
        <w:tc>
          <w:tcPr>
            <w:tcW w:w="5670" w:type="dxa"/>
            <w:vMerge/>
            <w:vAlign w:val="center"/>
          </w:tcPr>
          <w:p w14:paraId="50F6BE72"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b/>
                <w:bCs/>
                <w:snapToGrid w:val="0"/>
                <w:sz w:val="24"/>
                <w:szCs w:val="24"/>
                <w:lang w:eastAsia="ru-RU"/>
              </w:rPr>
            </w:pPr>
          </w:p>
        </w:tc>
        <w:tc>
          <w:tcPr>
            <w:tcW w:w="1021" w:type="dxa"/>
            <w:vAlign w:val="center"/>
          </w:tcPr>
          <w:p w14:paraId="24F50690"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val="en-US" w:eastAsia="ru-RU"/>
              </w:rPr>
            </w:pPr>
            <w:r w:rsidRPr="00C6286C">
              <w:rPr>
                <w:rFonts w:ascii="Times New Roman" w:eastAsia="Times New Roman" w:hAnsi="Times New Roman"/>
                <w:b/>
                <w:bCs/>
                <w:snapToGrid w:val="0"/>
                <w:sz w:val="24"/>
                <w:szCs w:val="24"/>
                <w:lang w:val="en-US" w:eastAsia="ru-RU"/>
              </w:rPr>
              <w:t>%</w:t>
            </w:r>
          </w:p>
        </w:tc>
        <w:tc>
          <w:tcPr>
            <w:tcW w:w="1107" w:type="dxa"/>
            <w:vAlign w:val="center"/>
          </w:tcPr>
          <w:p w14:paraId="67099269"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коэффициент</w:t>
            </w:r>
          </w:p>
        </w:tc>
      </w:tr>
      <w:tr w:rsidR="00C6286C" w:rsidRPr="00C6286C" w14:paraId="03C8992B" w14:textId="77777777" w:rsidTr="008E0063">
        <w:trPr>
          <w:trHeight w:val="396"/>
        </w:trPr>
        <w:tc>
          <w:tcPr>
            <w:tcW w:w="8251" w:type="dxa"/>
            <w:gridSpan w:val="4"/>
            <w:vAlign w:val="center"/>
          </w:tcPr>
          <w:p w14:paraId="19002CB6" w14:textId="77777777" w:rsidR="00C6286C" w:rsidRPr="00C6286C" w:rsidRDefault="00C6286C" w:rsidP="00C6286C">
            <w:pPr>
              <w:widowControl w:val="0"/>
              <w:numPr>
                <w:ilvl w:val="0"/>
                <w:numId w:val="90"/>
              </w:numPr>
              <w:tabs>
                <w:tab w:val="left" w:pos="600"/>
              </w:tabs>
              <w:autoSpaceDE w:val="0"/>
              <w:autoSpaceDN w:val="0"/>
              <w:adjustRightInd w:val="0"/>
              <w:spacing w:after="0" w:line="240" w:lineRule="auto"/>
              <w:ind w:left="0" w:hanging="425"/>
              <w:contextualSpacing/>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Ценовой критерий</w:t>
            </w:r>
          </w:p>
        </w:tc>
        <w:tc>
          <w:tcPr>
            <w:tcW w:w="1021" w:type="dxa"/>
            <w:vAlign w:val="center"/>
          </w:tcPr>
          <w:p w14:paraId="36C00614"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val="en-US" w:eastAsia="ru-RU"/>
              </w:rPr>
            </w:pPr>
          </w:p>
        </w:tc>
        <w:tc>
          <w:tcPr>
            <w:tcW w:w="1107" w:type="dxa"/>
            <w:vAlign w:val="center"/>
          </w:tcPr>
          <w:p w14:paraId="7FB5FD6F"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p>
        </w:tc>
      </w:tr>
      <w:tr w:rsidR="00C6286C" w:rsidRPr="00C6286C" w14:paraId="39E1E261" w14:textId="77777777" w:rsidTr="008E0063">
        <w:trPr>
          <w:trHeight w:val="1103"/>
        </w:trPr>
        <w:tc>
          <w:tcPr>
            <w:tcW w:w="567" w:type="dxa"/>
            <w:vMerge w:val="restart"/>
            <w:vAlign w:val="center"/>
          </w:tcPr>
          <w:p w14:paraId="41A8B441"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11.1</w:t>
            </w:r>
          </w:p>
          <w:p w14:paraId="0017ECD8"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2014" w:type="dxa"/>
            <w:gridSpan w:val="2"/>
            <w:vMerge w:val="restart"/>
            <w:vAlign w:val="center"/>
          </w:tcPr>
          <w:p w14:paraId="30E5DC08" w14:textId="77777777" w:rsidR="00C6286C" w:rsidRPr="00C6286C" w:rsidRDefault="00C6286C" w:rsidP="00C6286C">
            <w:pPr>
              <w:tabs>
                <w:tab w:val="left" w:pos="600"/>
              </w:tabs>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Цена договора</w:t>
            </w:r>
          </w:p>
          <w:p w14:paraId="7D36F645"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snapToGrid w:val="0"/>
                <w:sz w:val="24"/>
                <w:szCs w:val="24"/>
                <w:lang w:eastAsia="ru-RU"/>
              </w:rPr>
            </w:pPr>
          </w:p>
        </w:tc>
        <w:tc>
          <w:tcPr>
            <w:tcW w:w="5670" w:type="dxa"/>
            <w:vMerge w:val="restart"/>
            <w:vAlign w:val="center"/>
          </w:tcPr>
          <w:p w14:paraId="4092BAF7" w14:textId="77777777" w:rsidR="00C6286C" w:rsidRPr="00C6286C" w:rsidRDefault="00C6286C" w:rsidP="00C6286C">
            <w:pPr>
              <w:spacing w:after="0" w:line="240" w:lineRule="auto"/>
              <w:ind w:firstLine="176"/>
              <w:jc w:val="both"/>
              <w:rPr>
                <w:rFonts w:ascii="Times New Roman" w:eastAsia="Times New Roman" w:hAnsi="Times New Roman"/>
                <w:bCs/>
                <w:snapToGrid w:val="0"/>
                <w:sz w:val="24"/>
                <w:szCs w:val="24"/>
                <w:lang w:eastAsia="ru-RU"/>
              </w:rPr>
            </w:pPr>
            <w:r w:rsidRPr="00C6286C">
              <w:rPr>
                <w:rFonts w:ascii="Times New Roman" w:eastAsia="Times New Roman" w:hAnsi="Times New Roman"/>
                <w:sz w:val="24"/>
                <w:szCs w:val="24"/>
                <w:lang w:eastAsia="ru-RU"/>
              </w:rPr>
              <w:t>Оценка по критерию производится по данным</w:t>
            </w:r>
            <w:r w:rsidRPr="00C6286C">
              <w:rPr>
                <w:rFonts w:ascii="Times New Roman" w:eastAsia="Times New Roman" w:hAnsi="Times New Roman"/>
                <w:bCs/>
                <w:snapToGrid w:val="0"/>
                <w:sz w:val="24"/>
                <w:szCs w:val="24"/>
                <w:lang w:eastAsia="ru-RU"/>
              </w:rPr>
              <w:t>, указанным в Заявке Участника (форме 1 Документации)</w:t>
            </w:r>
          </w:p>
          <w:p w14:paraId="581B5FFC" w14:textId="77777777" w:rsidR="00C6286C" w:rsidRPr="00C6286C" w:rsidRDefault="00C6286C" w:rsidP="00C6286C">
            <w:pPr>
              <w:spacing w:after="0" w:line="240" w:lineRule="auto"/>
              <w:ind w:firstLine="176"/>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 xml:space="preserve">Оценка определяется по формуле: </w:t>
            </w:r>
          </w:p>
          <w:p w14:paraId="2D3E209D" w14:textId="77777777" w:rsidR="00C6286C" w:rsidRPr="00C6286C" w:rsidRDefault="00C6286C" w:rsidP="00C6286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 xml:space="preserve">ЦБ </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xml:space="preserve">= Ц </w:t>
            </w:r>
            <w:r w:rsidRPr="00C6286C">
              <w:rPr>
                <w:rFonts w:ascii="Times New Roman" w:eastAsia="Times New Roman" w:hAnsi="Times New Roman"/>
                <w:sz w:val="24"/>
                <w:szCs w:val="24"/>
                <w:vertAlign w:val="subscript"/>
                <w:lang w:val="en-US" w:eastAsia="ru-RU"/>
              </w:rPr>
              <w:t>min</w:t>
            </w:r>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xml:space="preserve">/ Ц </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х 10</w:t>
            </w:r>
          </w:p>
          <w:p w14:paraId="4375E740"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где:</w:t>
            </w:r>
          </w:p>
          <w:p w14:paraId="1D354F47"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14FEF4AA" wp14:editId="13FCECA9">
                  <wp:extent cx="200025" cy="228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ценовое предложение Участника закупки, Заявка которого оценивается;</w:t>
            </w:r>
          </w:p>
          <w:p w14:paraId="212F2625" w14:textId="77777777" w:rsidR="00C6286C" w:rsidRPr="00C6286C" w:rsidRDefault="00C6286C" w:rsidP="00C6286C">
            <w:pPr>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690FCD22" wp14:editId="1E3D84F8">
                  <wp:extent cx="32385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минимальное ценовое предложение из сделанных участниками закупки</w:t>
            </w:r>
          </w:p>
        </w:tc>
        <w:tc>
          <w:tcPr>
            <w:tcW w:w="1021" w:type="dxa"/>
            <w:vAlign w:val="center"/>
          </w:tcPr>
          <w:p w14:paraId="28D71AA1" w14:textId="77777777" w:rsidR="00C6286C" w:rsidRPr="00C6286C" w:rsidRDefault="00C6286C" w:rsidP="00C6286C">
            <w:pPr>
              <w:tabs>
                <w:tab w:val="left" w:pos="-108"/>
                <w:tab w:val="left" w:pos="175"/>
              </w:tabs>
              <w:spacing w:after="0" w:line="240" w:lineRule="auto"/>
              <w:ind w:hanging="108"/>
              <w:jc w:val="both"/>
              <w:rPr>
                <w:rFonts w:ascii="Times New Roman" w:eastAsia="Times New Roman" w:hAnsi="Times New Roman"/>
                <w:snapToGrid w:val="0"/>
                <w:sz w:val="24"/>
                <w:szCs w:val="24"/>
                <w:lang w:eastAsia="ru-RU"/>
              </w:rPr>
            </w:pPr>
            <w:r w:rsidRPr="00C6286C">
              <w:rPr>
                <w:rFonts w:ascii="Times New Roman" w:eastAsia="Times New Roman" w:hAnsi="Times New Roman"/>
                <w:b/>
                <w:snapToGrid w:val="0"/>
                <w:sz w:val="24"/>
                <w:szCs w:val="24"/>
                <w:lang w:eastAsia="ru-RU"/>
              </w:rPr>
              <w:t xml:space="preserve">  50%</w:t>
            </w:r>
          </w:p>
        </w:tc>
        <w:tc>
          <w:tcPr>
            <w:tcW w:w="1107" w:type="dxa"/>
            <w:vAlign w:val="center"/>
          </w:tcPr>
          <w:p w14:paraId="5F256D60"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sz w:val="24"/>
                <w:szCs w:val="24"/>
                <w:lang w:val="en-US" w:eastAsia="ru-RU"/>
              </w:rPr>
            </w:pPr>
            <w:r w:rsidRPr="00C6286C">
              <w:rPr>
                <w:rFonts w:ascii="Times New Roman" w:eastAsia="Times New Roman" w:hAnsi="Times New Roman"/>
                <w:b/>
                <w:snapToGrid w:val="0"/>
                <w:sz w:val="24"/>
                <w:szCs w:val="24"/>
                <w:lang w:eastAsia="ru-RU"/>
              </w:rPr>
              <w:t>0,5</w:t>
            </w:r>
            <w:r w:rsidRPr="00C6286C">
              <w:rPr>
                <w:rFonts w:ascii="Times New Roman" w:eastAsia="Times New Roman" w:hAnsi="Times New Roman"/>
                <w:b/>
                <w:snapToGrid w:val="0"/>
                <w:sz w:val="24"/>
                <w:szCs w:val="24"/>
                <w:lang w:val="en-US" w:eastAsia="ru-RU"/>
              </w:rPr>
              <w:t>0</w:t>
            </w:r>
          </w:p>
        </w:tc>
      </w:tr>
      <w:tr w:rsidR="00C6286C" w:rsidRPr="00C6286C" w14:paraId="51455E9C" w14:textId="77777777" w:rsidTr="008E0063">
        <w:trPr>
          <w:trHeight w:val="1823"/>
        </w:trPr>
        <w:tc>
          <w:tcPr>
            <w:tcW w:w="567" w:type="dxa"/>
            <w:vMerge/>
            <w:vAlign w:val="center"/>
          </w:tcPr>
          <w:p w14:paraId="29B6694C"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2014" w:type="dxa"/>
            <w:gridSpan w:val="2"/>
            <w:vMerge/>
            <w:vAlign w:val="center"/>
          </w:tcPr>
          <w:p w14:paraId="55F25C14" w14:textId="77777777" w:rsidR="00C6286C" w:rsidRPr="00C6286C" w:rsidRDefault="00C6286C" w:rsidP="00C6286C">
            <w:pPr>
              <w:tabs>
                <w:tab w:val="left" w:pos="600"/>
              </w:tabs>
              <w:spacing w:after="0" w:line="240" w:lineRule="auto"/>
              <w:jc w:val="both"/>
              <w:rPr>
                <w:rFonts w:ascii="Times New Roman" w:eastAsia="Times New Roman" w:hAnsi="Times New Roman"/>
                <w:snapToGrid w:val="0"/>
                <w:sz w:val="24"/>
                <w:szCs w:val="24"/>
                <w:lang w:eastAsia="ru-RU"/>
              </w:rPr>
            </w:pPr>
          </w:p>
        </w:tc>
        <w:tc>
          <w:tcPr>
            <w:tcW w:w="5670" w:type="dxa"/>
            <w:vMerge/>
            <w:vAlign w:val="center"/>
          </w:tcPr>
          <w:p w14:paraId="4DC35271" w14:textId="77777777" w:rsidR="00C6286C" w:rsidRPr="00C6286C" w:rsidRDefault="00C6286C" w:rsidP="00C6286C">
            <w:pPr>
              <w:spacing w:after="0" w:line="240" w:lineRule="auto"/>
              <w:ind w:firstLine="176"/>
              <w:jc w:val="both"/>
              <w:rPr>
                <w:rFonts w:ascii="Times New Roman" w:eastAsia="Times New Roman" w:hAnsi="Times New Roman"/>
                <w:sz w:val="24"/>
                <w:szCs w:val="24"/>
                <w:lang w:eastAsia="ru-RU"/>
              </w:rPr>
            </w:pPr>
          </w:p>
        </w:tc>
        <w:tc>
          <w:tcPr>
            <w:tcW w:w="2128" w:type="dxa"/>
            <w:gridSpan w:val="2"/>
            <w:vAlign w:val="center"/>
          </w:tcPr>
          <w:p w14:paraId="593E9776" w14:textId="77777777" w:rsidR="00C6286C" w:rsidRPr="00C6286C" w:rsidRDefault="00C6286C" w:rsidP="00C6286C">
            <w:pPr>
              <w:tabs>
                <w:tab w:val="left" w:pos="34"/>
                <w:tab w:val="left" w:pos="175"/>
              </w:tabs>
              <w:spacing w:after="0" w:line="240" w:lineRule="auto"/>
              <w:ind w:firstLine="34"/>
              <w:jc w:val="both"/>
              <w:rPr>
                <w:rFonts w:ascii="Times New Roman" w:eastAsia="Times New Roman" w:hAnsi="Times New Roman"/>
                <w:b/>
                <w:snapToGrid w:val="0"/>
                <w:sz w:val="24"/>
                <w:szCs w:val="24"/>
                <w:lang w:eastAsia="ru-RU"/>
              </w:rPr>
            </w:pPr>
            <w:r w:rsidRPr="00C6286C">
              <w:rPr>
                <w:rFonts w:ascii="Times New Roman" w:eastAsia="Times New Roman" w:hAnsi="Times New Roman"/>
                <w:snapToGrid w:val="0"/>
                <w:sz w:val="24"/>
                <w:szCs w:val="24"/>
                <w:lang w:eastAsia="ru-RU"/>
              </w:rPr>
              <w:t>от 1 до 10 баллов</w:t>
            </w:r>
          </w:p>
        </w:tc>
      </w:tr>
      <w:tr w:rsidR="00C6286C" w:rsidRPr="00C6286C" w14:paraId="6C57486B" w14:textId="77777777" w:rsidTr="008E0063">
        <w:trPr>
          <w:trHeight w:val="333"/>
        </w:trPr>
        <w:tc>
          <w:tcPr>
            <w:tcW w:w="8251" w:type="dxa"/>
            <w:gridSpan w:val="4"/>
            <w:vAlign w:val="center"/>
          </w:tcPr>
          <w:p w14:paraId="6D4B7138" w14:textId="77777777" w:rsidR="00C6286C" w:rsidRPr="00C6286C" w:rsidRDefault="00C6286C" w:rsidP="00C6286C">
            <w:pPr>
              <w:widowControl w:val="0"/>
              <w:numPr>
                <w:ilvl w:val="0"/>
                <w:numId w:val="90"/>
              </w:numPr>
              <w:autoSpaceDE w:val="0"/>
              <w:autoSpaceDN w:val="0"/>
              <w:adjustRightInd w:val="0"/>
              <w:spacing w:after="0" w:line="240" w:lineRule="auto"/>
              <w:ind w:left="0" w:hanging="425"/>
              <w:contextualSpacing/>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Неценовые критерии</w:t>
            </w:r>
          </w:p>
        </w:tc>
        <w:tc>
          <w:tcPr>
            <w:tcW w:w="2128" w:type="dxa"/>
            <w:gridSpan w:val="2"/>
            <w:vAlign w:val="center"/>
          </w:tcPr>
          <w:p w14:paraId="0243566D" w14:textId="77777777" w:rsidR="00C6286C" w:rsidRPr="00C6286C" w:rsidRDefault="00C6286C" w:rsidP="00C6286C">
            <w:pPr>
              <w:tabs>
                <w:tab w:val="left" w:pos="34"/>
                <w:tab w:val="left" w:pos="175"/>
              </w:tabs>
              <w:spacing w:after="0" w:line="240" w:lineRule="auto"/>
              <w:ind w:firstLine="34"/>
              <w:jc w:val="both"/>
              <w:rPr>
                <w:rFonts w:ascii="Times New Roman" w:eastAsia="Times New Roman" w:hAnsi="Times New Roman"/>
                <w:snapToGrid w:val="0"/>
                <w:sz w:val="24"/>
                <w:szCs w:val="24"/>
                <w:lang w:eastAsia="ru-RU"/>
              </w:rPr>
            </w:pPr>
          </w:p>
        </w:tc>
      </w:tr>
      <w:tr w:rsidR="00C6286C" w:rsidRPr="00C6286C" w14:paraId="0A843152" w14:textId="77777777" w:rsidTr="008E0063">
        <w:trPr>
          <w:trHeight w:val="859"/>
        </w:trPr>
        <w:tc>
          <w:tcPr>
            <w:tcW w:w="567" w:type="dxa"/>
            <w:vMerge w:val="restart"/>
            <w:vAlign w:val="center"/>
          </w:tcPr>
          <w:p w14:paraId="6B82333F"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32.1</w:t>
            </w:r>
          </w:p>
        </w:tc>
        <w:tc>
          <w:tcPr>
            <w:tcW w:w="1985" w:type="dxa"/>
            <w:vMerge w:val="restart"/>
          </w:tcPr>
          <w:p w14:paraId="7CF4EAE6" w14:textId="00FE7AD7" w:rsidR="00C6286C" w:rsidRPr="00C6286C" w:rsidRDefault="00C6286C" w:rsidP="00D14050">
            <w:pPr>
              <w:keepNext/>
              <w:keepLines/>
              <w:pageBreakBefore/>
              <w:tabs>
                <w:tab w:val="num" w:pos="1134"/>
              </w:tabs>
              <w:suppressAutoHyphens/>
              <w:spacing w:after="0" w:line="240" w:lineRule="auto"/>
              <w:jc w:val="both"/>
              <w:outlineLvl w:val="0"/>
              <w:rPr>
                <w:rFonts w:ascii="Times New Roman" w:eastAsia="Times New Roman" w:hAnsi="Times New Roman"/>
                <w:sz w:val="24"/>
                <w:szCs w:val="24"/>
                <w:lang w:eastAsia="ru-RU"/>
              </w:rPr>
            </w:pPr>
            <w:r w:rsidRPr="00C6286C">
              <w:rPr>
                <w:rFonts w:ascii="Times New Roman" w:hAnsi="Times New Roman"/>
                <w:sz w:val="24"/>
                <w:szCs w:val="24"/>
              </w:rPr>
              <w:t xml:space="preserve">Опыт выполнения строительно-монтажных работ на опасных производственных объектах </w:t>
            </w:r>
          </w:p>
        </w:tc>
        <w:tc>
          <w:tcPr>
            <w:tcW w:w="5699" w:type="dxa"/>
            <w:gridSpan w:val="2"/>
            <w:vMerge w:val="restart"/>
          </w:tcPr>
          <w:p w14:paraId="5AE472DD" w14:textId="2812E1F5" w:rsidR="00C6286C" w:rsidRPr="00322942" w:rsidRDefault="00C6286C" w:rsidP="00C6286C">
            <w:pPr>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 xml:space="preserve">Оценка по критерию производится по стоимости выполненных работ за </w:t>
            </w:r>
            <w:r w:rsidRPr="00C6286C">
              <w:rPr>
                <w:rFonts w:ascii="Times New Roman" w:eastAsia="Times New Roman" w:hAnsi="Times New Roman"/>
                <w:b/>
                <w:sz w:val="24"/>
                <w:szCs w:val="24"/>
                <w:lang w:eastAsia="ru-RU"/>
              </w:rPr>
              <w:t>202</w:t>
            </w:r>
            <w:r w:rsidR="007920A4">
              <w:rPr>
                <w:rFonts w:ascii="Times New Roman" w:eastAsia="Times New Roman" w:hAnsi="Times New Roman"/>
                <w:b/>
                <w:sz w:val="24"/>
                <w:szCs w:val="24"/>
                <w:lang w:eastAsia="ru-RU"/>
              </w:rPr>
              <w:t>2</w:t>
            </w:r>
            <w:r w:rsidRPr="00C6286C">
              <w:rPr>
                <w:rFonts w:ascii="Times New Roman" w:eastAsia="Times New Roman" w:hAnsi="Times New Roman"/>
                <w:b/>
                <w:sz w:val="24"/>
                <w:szCs w:val="24"/>
                <w:lang w:eastAsia="ru-RU"/>
              </w:rPr>
              <w:t>-2026 гг.</w:t>
            </w:r>
            <w:r w:rsidRPr="00C6286C">
              <w:rPr>
                <w:rFonts w:ascii="Times New Roman" w:eastAsia="Times New Roman" w:hAnsi="Times New Roman"/>
                <w:sz w:val="24"/>
                <w:szCs w:val="24"/>
                <w:lang w:eastAsia="ru-RU"/>
              </w:rPr>
              <w:t xml:space="preserve"> на основании </w:t>
            </w:r>
            <w:r w:rsidRPr="00322942">
              <w:rPr>
                <w:rFonts w:ascii="Times New Roman" w:eastAsia="Times New Roman" w:hAnsi="Times New Roman"/>
                <w:sz w:val="24"/>
                <w:szCs w:val="24"/>
                <w:lang w:eastAsia="ru-RU"/>
              </w:rPr>
              <w:t xml:space="preserve">сведений, указанных в Сведениях об опыте работы Участника (форма 5.3 Документации) и представленных актов выполненных работ </w:t>
            </w:r>
            <w:proofErr w:type="spellStart"/>
            <w:r w:rsidRPr="00322942">
              <w:rPr>
                <w:rFonts w:ascii="Times New Roman" w:eastAsia="Times New Roman" w:hAnsi="Times New Roman"/>
                <w:sz w:val="24"/>
                <w:szCs w:val="24"/>
                <w:lang w:eastAsia="ru-RU"/>
              </w:rPr>
              <w:t>п.п</w:t>
            </w:r>
            <w:proofErr w:type="spellEnd"/>
            <w:r w:rsidRPr="00322942">
              <w:rPr>
                <w:rFonts w:ascii="Times New Roman" w:eastAsia="Times New Roman" w:hAnsi="Times New Roman"/>
                <w:sz w:val="24"/>
                <w:szCs w:val="24"/>
                <w:lang w:eastAsia="ru-RU"/>
              </w:rPr>
              <w:t>. «</w:t>
            </w:r>
            <w:r w:rsidR="00322942" w:rsidRPr="00322942">
              <w:rPr>
                <w:rFonts w:ascii="Times New Roman" w:eastAsia="Times New Roman" w:hAnsi="Times New Roman"/>
                <w:sz w:val="24"/>
                <w:szCs w:val="24"/>
                <w:lang w:eastAsia="ru-RU"/>
              </w:rPr>
              <w:t>м</w:t>
            </w:r>
            <w:r w:rsidRPr="00322942">
              <w:rPr>
                <w:rFonts w:ascii="Times New Roman" w:eastAsia="Times New Roman" w:hAnsi="Times New Roman"/>
                <w:sz w:val="24"/>
                <w:szCs w:val="24"/>
                <w:lang w:eastAsia="ru-RU"/>
              </w:rPr>
              <w:t>» п.4.5.2.2.</w:t>
            </w:r>
          </w:p>
          <w:p w14:paraId="09176520" w14:textId="77777777" w:rsidR="00C6286C" w:rsidRPr="00C6286C" w:rsidRDefault="00C6286C" w:rsidP="00C6286C">
            <w:pPr>
              <w:widowControl w:val="0"/>
              <w:autoSpaceDE w:val="0"/>
              <w:autoSpaceDN w:val="0"/>
              <w:adjustRightInd w:val="0"/>
              <w:spacing w:after="0" w:line="240" w:lineRule="auto"/>
              <w:ind w:firstLine="567"/>
              <w:jc w:val="both"/>
              <w:rPr>
                <w:rFonts w:ascii="Times New Roman" w:eastAsia="Lucida Sans Unicode" w:hAnsi="Times New Roman"/>
                <w:kern w:val="1"/>
                <w:sz w:val="24"/>
                <w:szCs w:val="24"/>
                <w:lang w:eastAsia="ru-RU"/>
              </w:rPr>
            </w:pPr>
            <w:r w:rsidRPr="00322942">
              <w:rPr>
                <w:rFonts w:ascii="Times New Roman" w:eastAsia="Lucida Sans Unicode" w:hAnsi="Times New Roman"/>
                <w:kern w:val="1"/>
                <w:sz w:val="24"/>
                <w:szCs w:val="24"/>
                <w:lang w:eastAsia="ru-RU"/>
              </w:rPr>
              <w:t>Оценка</w:t>
            </w:r>
            <w:r w:rsidRPr="00C6286C">
              <w:rPr>
                <w:rFonts w:ascii="Times New Roman" w:eastAsia="Lucida Sans Unicode" w:hAnsi="Times New Roman"/>
                <w:kern w:val="1"/>
                <w:sz w:val="24"/>
                <w:szCs w:val="24"/>
                <w:lang w:eastAsia="ru-RU"/>
              </w:rPr>
              <w:t xml:space="preserve"> определяется по формуле: </w:t>
            </w:r>
          </w:p>
          <w:p w14:paraId="618F321F" w14:textId="77777777" w:rsidR="00C6286C" w:rsidRPr="00C6286C" w:rsidRDefault="00C6286C" w:rsidP="00C6286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ЦБ</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Ц</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Ц</w:t>
            </w:r>
            <w:r w:rsidRPr="00C6286C">
              <w:rPr>
                <w:rFonts w:ascii="Times New Roman" w:eastAsia="Times New Roman" w:hAnsi="Times New Roman"/>
                <w:sz w:val="24"/>
                <w:szCs w:val="24"/>
                <w:vertAlign w:val="subscript"/>
                <w:lang w:val="en-US" w:eastAsia="ru-RU"/>
              </w:rPr>
              <w:t>max</w:t>
            </w:r>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х 10</w:t>
            </w:r>
          </w:p>
          <w:p w14:paraId="4D82C3A0"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где:</w:t>
            </w:r>
          </w:p>
          <w:p w14:paraId="2C97AE56"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3922DBFC" wp14:editId="095E2DBD">
                  <wp:extent cx="200025" cy="228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стоимость выполненных работ Участника закупки, Заявка которого оценивается;</w:t>
            </w:r>
          </w:p>
          <w:p w14:paraId="5207F195" w14:textId="77777777" w:rsidR="00C6286C" w:rsidRPr="00C6286C" w:rsidRDefault="00C6286C" w:rsidP="00C6286C">
            <w:pPr>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Ц</w:t>
            </w:r>
            <w:r w:rsidRPr="00C6286C">
              <w:rPr>
                <w:rFonts w:ascii="Times New Roman" w:eastAsia="Times New Roman" w:hAnsi="Times New Roman"/>
                <w:sz w:val="24"/>
                <w:szCs w:val="24"/>
                <w:vertAlign w:val="subscript"/>
                <w:lang w:val="en-US" w:eastAsia="ru-RU"/>
              </w:rPr>
              <w:t>max</w:t>
            </w:r>
            <w:r w:rsidRPr="00C6286C">
              <w:rPr>
                <w:rFonts w:ascii="Times New Roman" w:eastAsia="Times New Roman" w:hAnsi="Times New Roman"/>
                <w:sz w:val="24"/>
                <w:szCs w:val="24"/>
                <w:lang w:eastAsia="ru-RU"/>
              </w:rPr>
              <w:t xml:space="preserve"> - максимальная стоимость выполненных работ из сделанных участниками закупки</w:t>
            </w:r>
          </w:p>
          <w:p w14:paraId="15CBC0E4" w14:textId="77777777" w:rsidR="00C6286C" w:rsidRPr="00C6286C" w:rsidRDefault="00C6286C" w:rsidP="00C6286C">
            <w:pPr>
              <w:spacing w:after="0" w:line="240" w:lineRule="atLeast"/>
              <w:jc w:val="both"/>
              <w:rPr>
                <w:rFonts w:ascii="Times New Roman" w:hAnsi="Times New Roman"/>
                <w:b/>
                <w:iCs/>
                <w:sz w:val="24"/>
                <w:szCs w:val="24"/>
              </w:rPr>
            </w:pPr>
          </w:p>
          <w:p w14:paraId="44B3A38D" w14:textId="77777777" w:rsidR="00C6286C" w:rsidRPr="00C6286C" w:rsidRDefault="00C6286C" w:rsidP="00C6286C">
            <w:pPr>
              <w:spacing w:after="0" w:line="240" w:lineRule="atLeast"/>
              <w:jc w:val="both"/>
              <w:rPr>
                <w:rFonts w:ascii="Times New Roman" w:hAnsi="Times New Roman"/>
                <w:iCs/>
                <w:sz w:val="24"/>
                <w:szCs w:val="24"/>
              </w:rPr>
            </w:pPr>
            <w:r w:rsidRPr="00C6286C">
              <w:rPr>
                <w:rFonts w:ascii="Times New Roman" w:hAnsi="Times New Roman"/>
                <w:b/>
                <w:iCs/>
                <w:sz w:val="24"/>
                <w:szCs w:val="24"/>
              </w:rPr>
              <w:t>Особенности оценки заявки коллективного участника</w:t>
            </w:r>
            <w:r w:rsidRPr="00C6286C">
              <w:rPr>
                <w:rFonts w:ascii="Times New Roman" w:hAnsi="Times New Roman"/>
                <w:iCs/>
                <w:sz w:val="24"/>
                <w:szCs w:val="24"/>
              </w:rPr>
              <w:t>:</w:t>
            </w:r>
            <w:r w:rsidRPr="00C6286C">
              <w:rPr>
                <w:rFonts w:ascii="Times New Roman" w:eastAsia="Times New Roman" w:hAnsi="Times New Roman"/>
                <w:sz w:val="24"/>
                <w:szCs w:val="24"/>
                <w:lang w:eastAsia="ru-RU"/>
              </w:rPr>
              <w:t xml:space="preserve"> опыт членов коллективного участника </w:t>
            </w:r>
            <w:r w:rsidRPr="00C6286C">
              <w:rPr>
                <w:rFonts w:ascii="Times New Roman" w:hAnsi="Times New Roman"/>
                <w:iCs/>
                <w:sz w:val="24"/>
                <w:szCs w:val="24"/>
              </w:rPr>
              <w:t>оценивается по данному критерию в совокупности.</w:t>
            </w:r>
          </w:p>
        </w:tc>
        <w:tc>
          <w:tcPr>
            <w:tcW w:w="1021" w:type="dxa"/>
            <w:vAlign w:val="center"/>
          </w:tcPr>
          <w:p w14:paraId="3A961EF5" w14:textId="7FDF5103"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4</w:t>
            </w:r>
            <w:r w:rsidR="00C6286C" w:rsidRPr="00C6286C">
              <w:rPr>
                <w:rFonts w:ascii="Times New Roman" w:eastAsia="Times New Roman" w:hAnsi="Times New Roman"/>
                <w:b/>
                <w:snapToGrid w:val="0"/>
                <w:color w:val="000000"/>
                <w:sz w:val="24"/>
                <w:szCs w:val="24"/>
                <w:lang w:eastAsia="ru-RU"/>
              </w:rPr>
              <w:t xml:space="preserve">0%       </w:t>
            </w:r>
          </w:p>
        </w:tc>
        <w:tc>
          <w:tcPr>
            <w:tcW w:w="1107" w:type="dxa"/>
            <w:vAlign w:val="center"/>
          </w:tcPr>
          <w:p w14:paraId="2C2E6277" w14:textId="22E2B284" w:rsidR="00C6286C" w:rsidRPr="00C6286C" w:rsidRDefault="00C6286C" w:rsidP="006655D3">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0,</w:t>
            </w:r>
            <w:r w:rsidR="006655D3">
              <w:rPr>
                <w:rFonts w:ascii="Times New Roman" w:eastAsia="Times New Roman" w:hAnsi="Times New Roman"/>
                <w:b/>
                <w:snapToGrid w:val="0"/>
                <w:color w:val="000000"/>
                <w:sz w:val="24"/>
                <w:szCs w:val="24"/>
                <w:lang w:eastAsia="ru-RU"/>
              </w:rPr>
              <w:t>4</w:t>
            </w:r>
            <w:r w:rsidRPr="00C6286C">
              <w:rPr>
                <w:rFonts w:ascii="Times New Roman" w:eastAsia="Times New Roman" w:hAnsi="Times New Roman"/>
                <w:b/>
                <w:snapToGrid w:val="0"/>
                <w:color w:val="000000"/>
                <w:sz w:val="24"/>
                <w:szCs w:val="24"/>
                <w:lang w:eastAsia="ru-RU"/>
              </w:rPr>
              <w:t>0</w:t>
            </w:r>
          </w:p>
        </w:tc>
      </w:tr>
      <w:tr w:rsidR="00C6286C" w:rsidRPr="00C6286C" w14:paraId="5517F953" w14:textId="77777777" w:rsidTr="008E0063">
        <w:trPr>
          <w:trHeight w:val="953"/>
        </w:trPr>
        <w:tc>
          <w:tcPr>
            <w:tcW w:w="567" w:type="dxa"/>
            <w:vMerge/>
            <w:vAlign w:val="center"/>
          </w:tcPr>
          <w:p w14:paraId="0C64D236"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12E116AB"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vAlign w:val="center"/>
          </w:tcPr>
          <w:p w14:paraId="602F68AC" w14:textId="77777777" w:rsidR="00C6286C" w:rsidRPr="00C6286C" w:rsidRDefault="00C6286C" w:rsidP="00C6286C">
            <w:pPr>
              <w:spacing w:after="0" w:line="240" w:lineRule="auto"/>
              <w:jc w:val="both"/>
              <w:rPr>
                <w:rFonts w:ascii="Times New Roman" w:eastAsia="Times New Roman" w:hAnsi="Times New Roman"/>
                <w:bCs/>
                <w:snapToGrid w:val="0"/>
                <w:sz w:val="24"/>
                <w:szCs w:val="24"/>
                <w:lang w:eastAsia="ru-RU"/>
              </w:rPr>
            </w:pPr>
          </w:p>
        </w:tc>
        <w:tc>
          <w:tcPr>
            <w:tcW w:w="2128" w:type="dxa"/>
            <w:gridSpan w:val="2"/>
            <w:vAlign w:val="center"/>
          </w:tcPr>
          <w:p w14:paraId="15CF846D"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snapToGrid w:val="0"/>
                <w:sz w:val="24"/>
                <w:szCs w:val="24"/>
                <w:lang w:eastAsia="ru-RU"/>
              </w:rPr>
              <w:t>от 1 до 10 баллов</w:t>
            </w:r>
          </w:p>
        </w:tc>
      </w:tr>
      <w:tr w:rsidR="00C6286C" w:rsidRPr="00C6286C" w14:paraId="30AA593F" w14:textId="77777777" w:rsidTr="008E0063">
        <w:trPr>
          <w:trHeight w:val="690"/>
        </w:trPr>
        <w:tc>
          <w:tcPr>
            <w:tcW w:w="567" w:type="dxa"/>
            <w:vMerge w:val="restart"/>
            <w:vAlign w:val="center"/>
          </w:tcPr>
          <w:p w14:paraId="13C4DA0B"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22.2</w:t>
            </w:r>
          </w:p>
        </w:tc>
        <w:tc>
          <w:tcPr>
            <w:tcW w:w="1985" w:type="dxa"/>
            <w:vMerge w:val="restart"/>
            <w:vAlign w:val="center"/>
          </w:tcPr>
          <w:p w14:paraId="01ED9943"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 xml:space="preserve">Наличие строительной </w:t>
            </w:r>
            <w:r w:rsidRPr="00C6286C">
              <w:rPr>
                <w:rFonts w:ascii="Times New Roman" w:eastAsia="Times New Roman" w:hAnsi="Times New Roman"/>
                <w:snapToGrid w:val="0"/>
                <w:sz w:val="24"/>
                <w:szCs w:val="24"/>
                <w:lang w:eastAsia="ru-RU"/>
              </w:rPr>
              <w:lastRenderedPageBreak/>
              <w:t>техники, которая будет использоваться для выполнения работ по договору</w:t>
            </w:r>
          </w:p>
        </w:tc>
        <w:tc>
          <w:tcPr>
            <w:tcW w:w="5699" w:type="dxa"/>
            <w:gridSpan w:val="2"/>
            <w:vMerge w:val="restart"/>
          </w:tcPr>
          <w:p w14:paraId="131D5AD6" w14:textId="165922A6" w:rsidR="00C6286C"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eastAsia="Times New Roman" w:hAnsi="Times New Roman"/>
                <w:sz w:val="24"/>
                <w:szCs w:val="24"/>
                <w:lang w:eastAsia="ru-RU"/>
              </w:rPr>
              <w:lastRenderedPageBreak/>
              <w:t xml:space="preserve">Оценка по критерию производится по данным, указанным в Сведениях о ресурсах Участника (форма </w:t>
            </w:r>
            <w:r w:rsidRPr="00D14050">
              <w:rPr>
                <w:rFonts w:ascii="Times New Roman" w:eastAsia="Times New Roman" w:hAnsi="Times New Roman"/>
                <w:sz w:val="24"/>
                <w:szCs w:val="24"/>
                <w:lang w:eastAsia="ru-RU"/>
              </w:rPr>
              <w:lastRenderedPageBreak/>
              <w:t xml:space="preserve">5.2. Документации) и представленных документов </w:t>
            </w:r>
            <w:proofErr w:type="spellStart"/>
            <w:r w:rsidRPr="00D14050">
              <w:rPr>
                <w:rFonts w:ascii="Times New Roman" w:eastAsia="Times New Roman" w:hAnsi="Times New Roman"/>
                <w:sz w:val="24"/>
                <w:szCs w:val="24"/>
                <w:lang w:eastAsia="ru-RU"/>
              </w:rPr>
              <w:t>п.п</w:t>
            </w:r>
            <w:proofErr w:type="spellEnd"/>
            <w:r w:rsidRPr="00D14050">
              <w:rPr>
                <w:rFonts w:ascii="Times New Roman" w:eastAsia="Times New Roman" w:hAnsi="Times New Roman"/>
                <w:sz w:val="24"/>
                <w:szCs w:val="24"/>
                <w:lang w:eastAsia="ru-RU"/>
              </w:rPr>
              <w:t>. «</w:t>
            </w:r>
            <w:r w:rsidR="00322942" w:rsidRPr="00D14050">
              <w:rPr>
                <w:rFonts w:ascii="Times New Roman" w:eastAsia="Times New Roman" w:hAnsi="Times New Roman"/>
                <w:sz w:val="24"/>
                <w:szCs w:val="24"/>
                <w:lang w:eastAsia="ru-RU"/>
              </w:rPr>
              <w:t>и</w:t>
            </w:r>
            <w:r w:rsidRPr="00D14050">
              <w:rPr>
                <w:rFonts w:ascii="Times New Roman" w:eastAsia="Times New Roman" w:hAnsi="Times New Roman"/>
                <w:sz w:val="24"/>
                <w:szCs w:val="24"/>
                <w:lang w:eastAsia="ru-RU"/>
              </w:rPr>
              <w:t>» п.4.5.2.2:</w:t>
            </w:r>
          </w:p>
          <w:p w14:paraId="68327FC3" w14:textId="77777777"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p>
          <w:p w14:paraId="745C3946" w14:textId="0E2AE83B"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 </w:t>
            </w:r>
            <w:r w:rsidR="00BB6C5F">
              <w:rPr>
                <w:rFonts w:ascii="Times New Roman" w:eastAsia="Times New Roman" w:hAnsi="Times New Roman"/>
                <w:bCs/>
                <w:snapToGrid w:val="0"/>
                <w:sz w:val="24"/>
                <w:szCs w:val="24"/>
                <w:lang w:eastAsia="ru-RU"/>
              </w:rPr>
              <w:t>4-5</w:t>
            </w:r>
            <w:r w:rsidR="00115871">
              <w:rPr>
                <w:rFonts w:ascii="Times New Roman" w:eastAsia="Times New Roman" w:hAnsi="Times New Roman"/>
                <w:bCs/>
                <w:snapToGrid w:val="0"/>
                <w:sz w:val="24"/>
                <w:szCs w:val="24"/>
                <w:lang w:eastAsia="ru-RU"/>
              </w:rPr>
              <w:t xml:space="preserve"> </w:t>
            </w:r>
            <w:r w:rsidRPr="00D14050">
              <w:rPr>
                <w:rFonts w:ascii="Times New Roman" w:eastAsia="Times New Roman" w:hAnsi="Times New Roman"/>
                <w:bCs/>
                <w:snapToGrid w:val="0"/>
                <w:sz w:val="24"/>
                <w:szCs w:val="24"/>
                <w:lang w:eastAsia="ru-RU"/>
              </w:rPr>
              <w:t>единицы строительной техники</w:t>
            </w:r>
          </w:p>
          <w:p w14:paraId="0902F2CC" w14:textId="099F4482"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 </w:t>
            </w:r>
            <w:r w:rsidR="00BB6C5F">
              <w:rPr>
                <w:rFonts w:ascii="Times New Roman" w:eastAsia="Times New Roman" w:hAnsi="Times New Roman"/>
                <w:bCs/>
                <w:snapToGrid w:val="0"/>
                <w:sz w:val="24"/>
                <w:szCs w:val="24"/>
                <w:lang w:eastAsia="ru-RU"/>
              </w:rPr>
              <w:t>6</w:t>
            </w:r>
            <w:r w:rsidRPr="00D14050">
              <w:rPr>
                <w:rFonts w:ascii="Times New Roman" w:eastAsia="Times New Roman" w:hAnsi="Times New Roman"/>
                <w:bCs/>
                <w:snapToGrid w:val="0"/>
                <w:sz w:val="24"/>
                <w:szCs w:val="24"/>
                <w:lang w:eastAsia="ru-RU"/>
              </w:rPr>
              <w:t xml:space="preserve"> и более единиц строительной техники</w:t>
            </w:r>
          </w:p>
          <w:p w14:paraId="5DB6E1A4" w14:textId="77777777" w:rsidR="00AF75AF" w:rsidRPr="00D14050" w:rsidRDefault="00AF75AF" w:rsidP="00C6286C">
            <w:pPr>
              <w:spacing w:after="0" w:line="240" w:lineRule="auto"/>
              <w:jc w:val="both"/>
              <w:rPr>
                <w:rFonts w:ascii="Times New Roman" w:eastAsia="Times New Roman" w:hAnsi="Times New Roman"/>
                <w:bCs/>
                <w:snapToGrid w:val="0"/>
                <w:sz w:val="24"/>
                <w:szCs w:val="24"/>
                <w:lang w:eastAsia="ru-RU"/>
              </w:rPr>
            </w:pPr>
          </w:p>
          <w:p w14:paraId="110E1FAE" w14:textId="21373347" w:rsidR="00AF75AF" w:rsidRPr="00D14050" w:rsidRDefault="00AF75AF" w:rsidP="00C6286C">
            <w:pPr>
              <w:spacing w:after="0" w:line="240" w:lineRule="auto"/>
              <w:jc w:val="both"/>
              <w:rPr>
                <w:rFonts w:ascii="Times New Roman" w:eastAsia="Times New Roman" w:hAnsi="Times New Roman"/>
                <w:sz w:val="24"/>
                <w:szCs w:val="24"/>
                <w:lang w:eastAsia="ru-RU"/>
              </w:rPr>
            </w:pPr>
            <w:r w:rsidRPr="00D14050">
              <w:rPr>
                <w:rFonts w:ascii="Times New Roman" w:hAnsi="Times New Roman"/>
                <w:b/>
                <w:iCs/>
                <w:sz w:val="24"/>
                <w:szCs w:val="24"/>
              </w:rPr>
              <w:t>Особенности оценки заявки коллективного участника</w:t>
            </w:r>
            <w:r w:rsidRPr="00D14050">
              <w:rPr>
                <w:rFonts w:ascii="Times New Roman" w:hAnsi="Times New Roman"/>
                <w:iCs/>
                <w:sz w:val="24"/>
                <w:szCs w:val="24"/>
              </w:rPr>
              <w:t>:</w:t>
            </w:r>
            <w:r w:rsidRPr="00D14050">
              <w:rPr>
                <w:rFonts w:ascii="Times New Roman" w:eastAsia="Times New Roman" w:hAnsi="Times New Roman"/>
                <w:sz w:val="24"/>
                <w:szCs w:val="24"/>
                <w:lang w:eastAsia="ru-RU"/>
              </w:rPr>
              <w:t xml:space="preserve"> опыт членов коллективного участника </w:t>
            </w:r>
            <w:r w:rsidRPr="00D14050">
              <w:rPr>
                <w:rFonts w:ascii="Times New Roman" w:hAnsi="Times New Roman"/>
                <w:iCs/>
                <w:sz w:val="24"/>
                <w:szCs w:val="24"/>
              </w:rPr>
              <w:t>оценивается по данному критерию в совокупности.</w:t>
            </w:r>
          </w:p>
        </w:tc>
        <w:tc>
          <w:tcPr>
            <w:tcW w:w="1021" w:type="dxa"/>
            <w:vAlign w:val="center"/>
          </w:tcPr>
          <w:p w14:paraId="65E20364" w14:textId="6DE737EF"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lastRenderedPageBreak/>
              <w:t>5%</w:t>
            </w:r>
          </w:p>
        </w:tc>
        <w:tc>
          <w:tcPr>
            <w:tcW w:w="1107" w:type="dxa"/>
            <w:vAlign w:val="center"/>
          </w:tcPr>
          <w:p w14:paraId="2AA90179" w14:textId="3FF5514F"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0,</w:t>
            </w:r>
            <w:r w:rsidR="00C6286C" w:rsidRPr="00C6286C">
              <w:rPr>
                <w:rFonts w:ascii="Times New Roman" w:eastAsia="Times New Roman" w:hAnsi="Times New Roman"/>
                <w:b/>
                <w:snapToGrid w:val="0"/>
                <w:color w:val="000000"/>
                <w:sz w:val="24"/>
                <w:szCs w:val="24"/>
                <w:lang w:eastAsia="ru-RU"/>
              </w:rPr>
              <w:t>5</w:t>
            </w:r>
          </w:p>
        </w:tc>
      </w:tr>
      <w:tr w:rsidR="00C6286C" w:rsidRPr="00C6286C" w14:paraId="6913F518" w14:textId="77777777" w:rsidTr="008E0063">
        <w:trPr>
          <w:trHeight w:val="1390"/>
        </w:trPr>
        <w:tc>
          <w:tcPr>
            <w:tcW w:w="567" w:type="dxa"/>
            <w:vMerge/>
            <w:vAlign w:val="center"/>
          </w:tcPr>
          <w:p w14:paraId="122E9B02"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20FD5C64"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tcPr>
          <w:p w14:paraId="32CE38CD" w14:textId="77777777" w:rsidR="00C6286C"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p>
        </w:tc>
        <w:tc>
          <w:tcPr>
            <w:tcW w:w="2128" w:type="dxa"/>
            <w:gridSpan w:val="2"/>
            <w:vAlign w:val="center"/>
          </w:tcPr>
          <w:p w14:paraId="2C65ED76"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color w:val="000000"/>
                <w:sz w:val="24"/>
                <w:szCs w:val="24"/>
                <w:lang w:eastAsia="ru-RU"/>
              </w:rPr>
            </w:pPr>
            <w:r w:rsidRPr="00C6286C">
              <w:rPr>
                <w:rFonts w:ascii="Times New Roman" w:eastAsia="Times New Roman" w:hAnsi="Times New Roman"/>
                <w:snapToGrid w:val="0"/>
                <w:color w:val="000000"/>
                <w:sz w:val="24"/>
                <w:szCs w:val="24"/>
                <w:lang w:eastAsia="ru-RU"/>
              </w:rPr>
              <w:t>5 баллов</w:t>
            </w:r>
          </w:p>
          <w:p w14:paraId="5D538B4D"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10 баллов</w:t>
            </w:r>
          </w:p>
        </w:tc>
      </w:tr>
      <w:tr w:rsidR="00C6286C" w:rsidRPr="00C6286C" w14:paraId="78561A2A" w14:textId="77777777" w:rsidTr="008E0063">
        <w:trPr>
          <w:trHeight w:val="690"/>
        </w:trPr>
        <w:tc>
          <w:tcPr>
            <w:tcW w:w="567" w:type="dxa"/>
            <w:vMerge w:val="restart"/>
            <w:vAlign w:val="center"/>
          </w:tcPr>
          <w:p w14:paraId="3DAE77AE"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22.3</w:t>
            </w:r>
          </w:p>
        </w:tc>
        <w:tc>
          <w:tcPr>
            <w:tcW w:w="1985" w:type="dxa"/>
            <w:vMerge w:val="restart"/>
            <w:vAlign w:val="center"/>
          </w:tcPr>
          <w:p w14:paraId="69321F82"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Численность сотрудников Участника, которые будут выполнять работы по договору</w:t>
            </w:r>
          </w:p>
        </w:tc>
        <w:tc>
          <w:tcPr>
            <w:tcW w:w="5699" w:type="dxa"/>
            <w:gridSpan w:val="2"/>
            <w:vMerge w:val="restart"/>
          </w:tcPr>
          <w:p w14:paraId="42EF9B23" w14:textId="3A067F96"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sz w:val="24"/>
                <w:szCs w:val="24"/>
                <w:lang w:eastAsia="ru-RU"/>
              </w:rPr>
              <w:t>Оценка по критерию производится по данным</w:t>
            </w:r>
            <w:r w:rsidRPr="00D14050">
              <w:rPr>
                <w:rFonts w:ascii="Times New Roman" w:eastAsia="Times New Roman" w:hAnsi="Times New Roman"/>
                <w:bCs/>
                <w:snapToGrid w:val="0"/>
                <w:sz w:val="24"/>
                <w:szCs w:val="24"/>
                <w:lang w:eastAsia="ru-RU"/>
              </w:rPr>
              <w:t xml:space="preserve">, указанным в Сведениях о ресурсах Участника (форма 5.2 Документации) и представленных документов по </w:t>
            </w:r>
            <w:proofErr w:type="spellStart"/>
            <w:r w:rsidRPr="00D14050">
              <w:rPr>
                <w:rFonts w:ascii="Times New Roman" w:eastAsia="Times New Roman" w:hAnsi="Times New Roman"/>
                <w:bCs/>
                <w:snapToGrid w:val="0"/>
                <w:sz w:val="24"/>
                <w:szCs w:val="24"/>
                <w:lang w:eastAsia="ru-RU"/>
              </w:rPr>
              <w:t>п.п</w:t>
            </w:r>
            <w:proofErr w:type="spellEnd"/>
            <w:r w:rsidRPr="00D14050">
              <w:rPr>
                <w:rFonts w:ascii="Times New Roman" w:eastAsia="Times New Roman" w:hAnsi="Times New Roman"/>
                <w:bCs/>
                <w:snapToGrid w:val="0"/>
                <w:sz w:val="24"/>
                <w:szCs w:val="24"/>
                <w:lang w:eastAsia="ru-RU"/>
              </w:rPr>
              <w:t>. «</w:t>
            </w:r>
            <w:r w:rsidR="00322942" w:rsidRPr="00D14050">
              <w:rPr>
                <w:rFonts w:ascii="Times New Roman" w:eastAsia="Times New Roman" w:hAnsi="Times New Roman"/>
                <w:bCs/>
                <w:snapToGrid w:val="0"/>
                <w:sz w:val="24"/>
                <w:szCs w:val="24"/>
                <w:lang w:eastAsia="ru-RU"/>
              </w:rPr>
              <w:t>к</w:t>
            </w:r>
            <w:r w:rsidRPr="00D14050">
              <w:rPr>
                <w:rFonts w:ascii="Times New Roman" w:eastAsia="Times New Roman" w:hAnsi="Times New Roman"/>
                <w:bCs/>
                <w:snapToGrid w:val="0"/>
                <w:sz w:val="24"/>
                <w:szCs w:val="24"/>
                <w:lang w:eastAsia="ru-RU"/>
              </w:rPr>
              <w:t>», «</w:t>
            </w:r>
            <w:r w:rsidR="00322942" w:rsidRPr="00D14050">
              <w:rPr>
                <w:rFonts w:ascii="Times New Roman" w:eastAsia="Times New Roman" w:hAnsi="Times New Roman"/>
                <w:bCs/>
                <w:snapToGrid w:val="0"/>
                <w:sz w:val="24"/>
                <w:szCs w:val="24"/>
                <w:lang w:eastAsia="ru-RU"/>
              </w:rPr>
              <w:t>л</w:t>
            </w:r>
            <w:r w:rsidRPr="00D14050">
              <w:rPr>
                <w:rFonts w:ascii="Times New Roman" w:eastAsia="Times New Roman" w:hAnsi="Times New Roman"/>
                <w:bCs/>
                <w:snapToGrid w:val="0"/>
                <w:sz w:val="24"/>
                <w:szCs w:val="24"/>
                <w:lang w:eastAsia="ru-RU"/>
              </w:rPr>
              <w:t>» п.4.5.2.2:</w:t>
            </w:r>
          </w:p>
          <w:p w14:paraId="7D1F708B" w14:textId="77777777" w:rsidR="00C6286C" w:rsidRPr="00D14050" w:rsidRDefault="00C6286C" w:rsidP="00AF75AF">
            <w:pPr>
              <w:spacing w:after="0" w:line="240" w:lineRule="auto"/>
              <w:jc w:val="both"/>
              <w:rPr>
                <w:rFonts w:ascii="Times New Roman" w:eastAsia="Times New Roman" w:hAnsi="Times New Roman"/>
                <w:bCs/>
                <w:snapToGrid w:val="0"/>
                <w:sz w:val="24"/>
                <w:szCs w:val="24"/>
                <w:lang w:eastAsia="ru-RU"/>
              </w:rPr>
            </w:pPr>
          </w:p>
          <w:p w14:paraId="3A2D74BD" w14:textId="11F6FB68"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w:t>
            </w:r>
            <w:r w:rsidR="00BB6C5F">
              <w:rPr>
                <w:rFonts w:ascii="Times New Roman" w:eastAsia="Times New Roman" w:hAnsi="Times New Roman"/>
                <w:bCs/>
                <w:snapToGrid w:val="0"/>
                <w:sz w:val="24"/>
                <w:szCs w:val="24"/>
                <w:lang w:eastAsia="ru-RU"/>
              </w:rPr>
              <w:t>8</w:t>
            </w:r>
            <w:r w:rsidRPr="00D14050">
              <w:rPr>
                <w:rFonts w:ascii="Times New Roman" w:eastAsia="Times New Roman" w:hAnsi="Times New Roman"/>
                <w:bCs/>
                <w:snapToGrid w:val="0"/>
                <w:sz w:val="24"/>
                <w:szCs w:val="24"/>
                <w:lang w:eastAsia="ru-RU"/>
              </w:rPr>
              <w:t>-</w:t>
            </w:r>
            <w:r w:rsidR="00BB6C5F">
              <w:rPr>
                <w:rFonts w:ascii="Times New Roman" w:eastAsia="Times New Roman" w:hAnsi="Times New Roman"/>
                <w:bCs/>
                <w:snapToGrid w:val="0"/>
                <w:sz w:val="24"/>
                <w:szCs w:val="24"/>
                <w:lang w:eastAsia="ru-RU"/>
              </w:rPr>
              <w:t>9</w:t>
            </w:r>
            <w:r w:rsidRPr="00D14050">
              <w:rPr>
                <w:rFonts w:ascii="Times New Roman" w:eastAsia="Times New Roman" w:hAnsi="Times New Roman"/>
                <w:bCs/>
                <w:snapToGrid w:val="0"/>
                <w:sz w:val="24"/>
                <w:szCs w:val="24"/>
                <w:lang w:eastAsia="ru-RU"/>
              </w:rPr>
              <w:t xml:space="preserve"> сотрудников</w:t>
            </w:r>
          </w:p>
          <w:p w14:paraId="0BAE9413" w14:textId="5DA9D671" w:rsidR="00AF75AF"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eastAsia="Times New Roman" w:hAnsi="Times New Roman"/>
                <w:sz w:val="24"/>
                <w:szCs w:val="24"/>
                <w:lang w:eastAsia="ru-RU"/>
              </w:rPr>
              <w:t xml:space="preserve">- </w:t>
            </w:r>
            <w:r w:rsidR="00FA6407">
              <w:rPr>
                <w:rFonts w:ascii="Times New Roman" w:eastAsia="Times New Roman" w:hAnsi="Times New Roman"/>
                <w:sz w:val="24"/>
                <w:szCs w:val="24"/>
                <w:lang w:eastAsia="ru-RU"/>
              </w:rPr>
              <w:t>1</w:t>
            </w:r>
            <w:r w:rsidR="00BB6C5F">
              <w:rPr>
                <w:rFonts w:ascii="Times New Roman" w:eastAsia="Times New Roman" w:hAnsi="Times New Roman"/>
                <w:sz w:val="24"/>
                <w:szCs w:val="24"/>
                <w:lang w:eastAsia="ru-RU"/>
              </w:rPr>
              <w:t>0</w:t>
            </w:r>
            <w:r w:rsidRPr="00D14050">
              <w:rPr>
                <w:rFonts w:ascii="Times New Roman" w:eastAsia="Times New Roman" w:hAnsi="Times New Roman"/>
                <w:sz w:val="24"/>
                <w:szCs w:val="24"/>
                <w:lang w:eastAsia="ru-RU"/>
              </w:rPr>
              <w:t xml:space="preserve"> сотрудников и более</w:t>
            </w:r>
          </w:p>
          <w:p w14:paraId="5E868972" w14:textId="57F1CE50" w:rsidR="00C6286C" w:rsidRPr="00D14050" w:rsidRDefault="00AF75AF" w:rsidP="00FF6698">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hAnsi="Times New Roman"/>
                <w:b/>
                <w:iCs/>
                <w:sz w:val="24"/>
                <w:szCs w:val="24"/>
              </w:rPr>
              <w:t>Особенности оценки заявки коллективного участника</w:t>
            </w:r>
            <w:r w:rsidRPr="00D14050">
              <w:rPr>
                <w:rFonts w:ascii="Times New Roman" w:hAnsi="Times New Roman"/>
                <w:iCs/>
                <w:sz w:val="24"/>
                <w:szCs w:val="24"/>
              </w:rPr>
              <w:t>:</w:t>
            </w:r>
            <w:r w:rsidRPr="00D14050">
              <w:rPr>
                <w:rFonts w:ascii="Times New Roman" w:eastAsia="Times New Roman" w:hAnsi="Times New Roman"/>
                <w:sz w:val="24"/>
                <w:szCs w:val="24"/>
                <w:lang w:eastAsia="ru-RU"/>
              </w:rPr>
              <w:t xml:space="preserve"> опыт членов коллективного участника </w:t>
            </w:r>
            <w:r w:rsidRPr="00D14050">
              <w:rPr>
                <w:rFonts w:ascii="Times New Roman" w:hAnsi="Times New Roman"/>
                <w:iCs/>
                <w:sz w:val="24"/>
                <w:szCs w:val="24"/>
              </w:rPr>
              <w:t>оценивается по данному критерию в совокупности.</w:t>
            </w:r>
          </w:p>
        </w:tc>
        <w:tc>
          <w:tcPr>
            <w:tcW w:w="1021" w:type="dxa"/>
            <w:vAlign w:val="center"/>
          </w:tcPr>
          <w:p w14:paraId="6A53C3D6" w14:textId="413D28B4"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5%</w:t>
            </w:r>
          </w:p>
        </w:tc>
        <w:tc>
          <w:tcPr>
            <w:tcW w:w="1107" w:type="dxa"/>
            <w:vAlign w:val="center"/>
          </w:tcPr>
          <w:p w14:paraId="2A8CD863" w14:textId="189141F0"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0,</w:t>
            </w:r>
            <w:r w:rsidR="00C6286C" w:rsidRPr="00C6286C">
              <w:rPr>
                <w:rFonts w:ascii="Times New Roman" w:eastAsia="Times New Roman" w:hAnsi="Times New Roman"/>
                <w:b/>
                <w:snapToGrid w:val="0"/>
                <w:color w:val="000000"/>
                <w:sz w:val="24"/>
                <w:szCs w:val="24"/>
                <w:lang w:eastAsia="ru-RU"/>
              </w:rPr>
              <w:t>5</w:t>
            </w:r>
          </w:p>
        </w:tc>
      </w:tr>
      <w:tr w:rsidR="00C6286C" w:rsidRPr="00C6286C" w14:paraId="41D9AF41" w14:textId="77777777" w:rsidTr="008E0063">
        <w:trPr>
          <w:trHeight w:val="690"/>
        </w:trPr>
        <w:tc>
          <w:tcPr>
            <w:tcW w:w="567" w:type="dxa"/>
            <w:vMerge/>
            <w:vAlign w:val="center"/>
          </w:tcPr>
          <w:p w14:paraId="1A36B30C"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3F7F9B84"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vAlign w:val="center"/>
          </w:tcPr>
          <w:p w14:paraId="1D7DEDB9" w14:textId="77777777" w:rsidR="00C6286C" w:rsidRPr="00C6286C" w:rsidRDefault="00C6286C" w:rsidP="00C6286C">
            <w:pPr>
              <w:tabs>
                <w:tab w:val="left" w:pos="0"/>
              </w:tabs>
              <w:spacing w:after="0" w:line="240" w:lineRule="auto"/>
              <w:jc w:val="both"/>
              <w:rPr>
                <w:rFonts w:ascii="Times New Roman" w:eastAsia="Times New Roman" w:hAnsi="Times New Roman"/>
                <w:sz w:val="24"/>
                <w:szCs w:val="24"/>
                <w:lang w:eastAsia="ru-RU"/>
              </w:rPr>
            </w:pPr>
          </w:p>
        </w:tc>
        <w:tc>
          <w:tcPr>
            <w:tcW w:w="2128" w:type="dxa"/>
            <w:gridSpan w:val="2"/>
            <w:vAlign w:val="center"/>
          </w:tcPr>
          <w:p w14:paraId="031592B9"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color w:val="000000"/>
                <w:sz w:val="24"/>
                <w:szCs w:val="24"/>
                <w:lang w:eastAsia="ru-RU"/>
              </w:rPr>
            </w:pPr>
            <w:r w:rsidRPr="00C6286C">
              <w:rPr>
                <w:rFonts w:ascii="Times New Roman" w:eastAsia="Times New Roman" w:hAnsi="Times New Roman"/>
                <w:snapToGrid w:val="0"/>
                <w:color w:val="000000"/>
                <w:sz w:val="24"/>
                <w:szCs w:val="24"/>
                <w:lang w:eastAsia="ru-RU"/>
              </w:rPr>
              <w:t>5 баллов</w:t>
            </w:r>
          </w:p>
          <w:p w14:paraId="6DAA85BE" w14:textId="77777777" w:rsidR="00C6286C" w:rsidRPr="00C6286C" w:rsidRDefault="00C6286C" w:rsidP="00C6286C">
            <w:pPr>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10 баллов</w:t>
            </w:r>
          </w:p>
        </w:tc>
      </w:tr>
      <w:tr w:rsidR="00C6286C" w:rsidRPr="00C6286C" w14:paraId="7A150F75" w14:textId="77777777" w:rsidTr="008E0063">
        <w:trPr>
          <w:trHeight w:val="690"/>
        </w:trPr>
        <w:tc>
          <w:tcPr>
            <w:tcW w:w="8251" w:type="dxa"/>
            <w:gridSpan w:val="4"/>
            <w:vAlign w:val="center"/>
          </w:tcPr>
          <w:p w14:paraId="57252A4D"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 xml:space="preserve">Совокупная значимость всех критериев </w:t>
            </w:r>
            <w:r w:rsidRPr="00C6286C">
              <w:rPr>
                <w:rFonts w:ascii="Times New Roman" w:eastAsia="Times New Roman" w:hAnsi="Times New Roman"/>
                <w:bCs/>
                <w:snapToGrid w:val="0"/>
                <w:sz w:val="24"/>
                <w:szCs w:val="24"/>
                <w:lang w:eastAsia="ru-RU"/>
              </w:rPr>
              <w:tab/>
            </w:r>
          </w:p>
        </w:tc>
        <w:tc>
          <w:tcPr>
            <w:tcW w:w="1021" w:type="dxa"/>
            <w:vAlign w:val="center"/>
          </w:tcPr>
          <w:p w14:paraId="47D4B612"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bCs/>
                <w:snapToGrid w:val="0"/>
                <w:sz w:val="24"/>
                <w:szCs w:val="24"/>
                <w:lang w:eastAsia="ru-RU"/>
              </w:rPr>
              <w:t>100%</w:t>
            </w:r>
          </w:p>
        </w:tc>
        <w:tc>
          <w:tcPr>
            <w:tcW w:w="1107" w:type="dxa"/>
            <w:vAlign w:val="center"/>
          </w:tcPr>
          <w:p w14:paraId="4659B22C"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1</w:t>
            </w:r>
          </w:p>
        </w:tc>
      </w:tr>
    </w:tbl>
    <w:p w14:paraId="5F60BA40" w14:textId="77777777" w:rsidR="002025E6" w:rsidRPr="00482FF3" w:rsidRDefault="002025E6" w:rsidP="00C0620C">
      <w:pPr>
        <w:spacing w:after="0" w:line="240" w:lineRule="atLeast"/>
        <w:ind w:firstLine="567"/>
        <w:jc w:val="both"/>
        <w:rPr>
          <w:rFonts w:ascii="Times New Roman" w:hAnsi="Times New Roman"/>
          <w:iCs/>
          <w:sz w:val="24"/>
          <w:szCs w:val="24"/>
        </w:rPr>
      </w:pPr>
    </w:p>
    <w:p w14:paraId="07EDBC33" w14:textId="72E849CB" w:rsidR="002025E6" w:rsidRPr="00482FF3" w:rsidRDefault="00C0620C"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482FF3">
        <w:rPr>
          <w:rFonts w:ascii="Times New Roman" w:eastAsia="Times New Roman" w:hAnsi="Times New Roman"/>
          <w:b/>
          <w:sz w:val="24"/>
          <w:szCs w:val="24"/>
          <w:lang w:eastAsia="ru-RU"/>
        </w:rPr>
        <w:t>4.9.3.3.</w:t>
      </w:r>
      <w:r w:rsidRPr="00482FF3">
        <w:rPr>
          <w:rFonts w:ascii="Times New Roman" w:eastAsia="Times New Roman" w:hAnsi="Times New Roman"/>
          <w:sz w:val="24"/>
          <w:szCs w:val="24"/>
          <w:lang w:eastAsia="ru-RU"/>
        </w:rPr>
        <w:t xml:space="preserve">   </w:t>
      </w:r>
      <w:r w:rsidR="002025E6" w:rsidRPr="00482FF3">
        <w:rPr>
          <w:rFonts w:ascii="Times New Roman" w:hAnsi="Times New Roman"/>
          <w:sz w:val="24"/>
          <w:szCs w:val="24"/>
        </w:rPr>
        <w:t>Для оценки Заявок осуществляется расчет итогового рейтинга по каждой Заявке, который рассчитывается путем сложения рейтингов по каждому критерию оценки Заявки, установленному в настоящей документации, умноженных на их значимость по формуле:</w:t>
      </w:r>
    </w:p>
    <w:p w14:paraId="4659A282"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lang w:val="en-US"/>
        </w:rPr>
      </w:pPr>
      <w:proofErr w:type="spellStart"/>
      <w:r w:rsidRPr="002025E6">
        <w:rPr>
          <w:rFonts w:ascii="Times New Roman" w:hAnsi="Times New Roman"/>
          <w:sz w:val="24"/>
          <w:szCs w:val="24"/>
          <w:lang w:val="en-US"/>
        </w:rPr>
        <w:t>Rsum</w:t>
      </w:r>
      <w:proofErr w:type="spellEnd"/>
      <w:r w:rsidRPr="002025E6">
        <w:rPr>
          <w:rFonts w:ascii="Times New Roman" w:hAnsi="Times New Roman"/>
          <w:sz w:val="24"/>
          <w:szCs w:val="24"/>
          <w:lang w:val="en-US"/>
        </w:rPr>
        <w:t xml:space="preserve"> </w:t>
      </w:r>
      <w:proofErr w:type="spellStart"/>
      <w:r w:rsidRPr="002025E6">
        <w:rPr>
          <w:rFonts w:ascii="Times New Roman" w:hAnsi="Times New Roman"/>
          <w:sz w:val="24"/>
          <w:szCs w:val="24"/>
          <w:lang w:val="en-US"/>
        </w:rPr>
        <w:t>i</w:t>
      </w:r>
      <w:proofErr w:type="spellEnd"/>
      <w:r w:rsidRPr="002025E6">
        <w:rPr>
          <w:rFonts w:ascii="Times New Roman" w:hAnsi="Times New Roman"/>
          <w:sz w:val="24"/>
          <w:szCs w:val="24"/>
          <w:lang w:val="en-US"/>
        </w:rPr>
        <w:t xml:space="preserve"> </w:t>
      </w:r>
      <w:proofErr w:type="gramStart"/>
      <w:r w:rsidRPr="002025E6">
        <w:rPr>
          <w:rFonts w:ascii="Times New Roman" w:hAnsi="Times New Roman"/>
          <w:sz w:val="24"/>
          <w:szCs w:val="24"/>
          <w:lang w:val="en-US"/>
        </w:rPr>
        <w:t>=  (</w:t>
      </w:r>
      <w:proofErr w:type="gramEnd"/>
      <w:r w:rsidRPr="002025E6">
        <w:rPr>
          <w:rFonts w:ascii="Times New Roman" w:hAnsi="Times New Roman"/>
          <w:sz w:val="24"/>
          <w:szCs w:val="24"/>
          <w:lang w:val="en-US"/>
        </w:rPr>
        <w:t>R1i</w:t>
      </w:r>
      <w:r w:rsidRPr="002025E6">
        <w:rPr>
          <w:rFonts w:ascii="Times New Roman" w:hAnsi="Times New Roman"/>
          <w:sz w:val="24"/>
          <w:szCs w:val="24"/>
        </w:rPr>
        <w:t>х</w:t>
      </w:r>
      <w:r w:rsidRPr="002025E6">
        <w:rPr>
          <w:rFonts w:ascii="Times New Roman" w:hAnsi="Times New Roman"/>
          <w:sz w:val="24"/>
          <w:szCs w:val="24"/>
          <w:lang w:val="en-US"/>
        </w:rPr>
        <w:t xml:space="preserve">  K1i) + … + (</w:t>
      </w:r>
      <w:proofErr w:type="spellStart"/>
      <w:r w:rsidRPr="002025E6">
        <w:rPr>
          <w:rFonts w:ascii="Times New Roman" w:hAnsi="Times New Roman"/>
          <w:sz w:val="24"/>
          <w:szCs w:val="24"/>
          <w:lang w:val="en-US"/>
        </w:rPr>
        <w:t>Rni</w:t>
      </w:r>
      <w:proofErr w:type="spellEnd"/>
      <w:r w:rsidRPr="002025E6">
        <w:rPr>
          <w:rFonts w:ascii="Times New Roman" w:hAnsi="Times New Roman"/>
          <w:sz w:val="24"/>
          <w:szCs w:val="24"/>
          <w:lang w:val="en-US"/>
        </w:rPr>
        <w:t xml:space="preserve">  </w:t>
      </w:r>
      <w:r w:rsidRPr="002025E6">
        <w:rPr>
          <w:rFonts w:ascii="Times New Roman" w:hAnsi="Times New Roman"/>
          <w:sz w:val="24"/>
          <w:szCs w:val="24"/>
        </w:rPr>
        <w:t>х</w:t>
      </w:r>
      <w:r w:rsidRPr="002025E6">
        <w:rPr>
          <w:rFonts w:ascii="Times New Roman" w:hAnsi="Times New Roman"/>
          <w:sz w:val="24"/>
          <w:szCs w:val="24"/>
          <w:lang w:val="en-US"/>
        </w:rPr>
        <w:t xml:space="preserve">  </w:t>
      </w:r>
      <w:proofErr w:type="spellStart"/>
      <w:r w:rsidRPr="002025E6">
        <w:rPr>
          <w:rFonts w:ascii="Times New Roman" w:hAnsi="Times New Roman"/>
          <w:sz w:val="24"/>
          <w:szCs w:val="24"/>
          <w:lang w:val="en-US"/>
        </w:rPr>
        <w:t>Kni</w:t>
      </w:r>
      <w:proofErr w:type="spellEnd"/>
      <w:r w:rsidRPr="002025E6">
        <w:rPr>
          <w:rFonts w:ascii="Times New Roman" w:hAnsi="Times New Roman"/>
          <w:sz w:val="24"/>
          <w:szCs w:val="24"/>
          <w:lang w:val="en-US"/>
        </w:rPr>
        <w:t xml:space="preserve">)  </w:t>
      </w:r>
      <w:r w:rsidRPr="002025E6">
        <w:rPr>
          <w:rFonts w:ascii="Times New Roman" w:hAnsi="Times New Roman"/>
          <w:sz w:val="24"/>
          <w:szCs w:val="24"/>
        </w:rPr>
        <w:t>где</w:t>
      </w:r>
      <w:r w:rsidRPr="002025E6">
        <w:rPr>
          <w:rFonts w:ascii="Times New Roman" w:hAnsi="Times New Roman"/>
          <w:sz w:val="24"/>
          <w:szCs w:val="24"/>
          <w:lang w:val="en-US"/>
        </w:rPr>
        <w:t>:</w:t>
      </w:r>
    </w:p>
    <w:p w14:paraId="77BC259D"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proofErr w:type="spellStart"/>
      <w:r w:rsidRPr="002025E6">
        <w:rPr>
          <w:rFonts w:ascii="Times New Roman" w:hAnsi="Times New Roman"/>
          <w:sz w:val="24"/>
          <w:szCs w:val="24"/>
        </w:rPr>
        <w:t>Rsumi</w:t>
      </w:r>
      <w:proofErr w:type="spellEnd"/>
      <w:r w:rsidRPr="002025E6">
        <w:rPr>
          <w:rFonts w:ascii="Times New Roman" w:hAnsi="Times New Roman"/>
          <w:sz w:val="24"/>
          <w:szCs w:val="24"/>
        </w:rPr>
        <w:t xml:space="preserve"> – итоговый </w:t>
      </w:r>
      <w:proofErr w:type="spellStart"/>
      <w:r w:rsidRPr="002025E6">
        <w:rPr>
          <w:rFonts w:ascii="Times New Roman" w:hAnsi="Times New Roman"/>
          <w:sz w:val="24"/>
          <w:szCs w:val="24"/>
        </w:rPr>
        <w:t>рейтингi</w:t>
      </w:r>
      <w:proofErr w:type="spellEnd"/>
      <w:r w:rsidRPr="002025E6">
        <w:rPr>
          <w:rFonts w:ascii="Times New Roman" w:hAnsi="Times New Roman"/>
          <w:sz w:val="24"/>
          <w:szCs w:val="24"/>
        </w:rPr>
        <w:t>-ого предложения;</w:t>
      </w:r>
    </w:p>
    <w:p w14:paraId="07FBE522"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R1i     - рейтинг, присуждаемый i-ому предложению по критерию 1;</w:t>
      </w:r>
    </w:p>
    <w:p w14:paraId="65920ECF"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K1i     - коэффициент значимости критерия 1;</w:t>
      </w:r>
    </w:p>
    <w:p w14:paraId="2F4F03A7"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и т.д. по всем критериям</w:t>
      </w:r>
    </w:p>
    <w:p w14:paraId="054BD917"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w:t>
      </w:r>
    </w:p>
    <w:p w14:paraId="49D3FC68" w14:textId="7F699671" w:rsidR="002025E6" w:rsidRPr="002025E6" w:rsidRDefault="002025E6" w:rsidP="002025E6">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 xml:space="preserve">      Значимость критериев определяется в процентах. При этом д</w:t>
      </w:r>
      <w:r w:rsidRPr="00482FF3">
        <w:rPr>
          <w:rFonts w:ascii="Times New Roman" w:hAnsi="Times New Roman"/>
          <w:sz w:val="24"/>
          <w:szCs w:val="24"/>
        </w:rPr>
        <w:t xml:space="preserve">ля расчета рейтинга применяется </w:t>
      </w:r>
      <w:r w:rsidRPr="002025E6">
        <w:rPr>
          <w:rFonts w:ascii="Times New Roman" w:hAnsi="Times New Roman"/>
          <w:sz w:val="24"/>
          <w:szCs w:val="24"/>
        </w:rPr>
        <w:t>коэффициент значимости, равный значению критерия в процентах, деленному на 100.</w:t>
      </w:r>
    </w:p>
    <w:p w14:paraId="2EA2B391" w14:textId="08975E84" w:rsidR="00C0620C" w:rsidRPr="00482FF3" w:rsidRDefault="00C0620C" w:rsidP="00C0620C">
      <w:pPr>
        <w:keepNext/>
        <w:widowControl w:val="0"/>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4.9.3.4.</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Cs/>
          <w:iCs/>
          <w:snapToGrid w:val="0"/>
          <w:sz w:val="24"/>
          <w:szCs w:val="24"/>
          <w:shd w:val="clear" w:color="auto" w:fill="FFFFFF"/>
          <w:lang w:eastAsia="ru-RU"/>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482FF3">
        <w:rPr>
          <w:rFonts w:ascii="Times New Roman" w:eastAsia="Times New Roman" w:hAnsi="Times New Roman"/>
          <w:sz w:val="24"/>
          <w:szCs w:val="24"/>
          <w:shd w:val="clear" w:color="auto" w:fill="FFFFFF"/>
          <w:lang w:eastAsia="ru-RU"/>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482FF3">
        <w:rPr>
          <w:rFonts w:ascii="Times New Roman" w:eastAsia="Times New Roman" w:hAnsi="Times New Roman"/>
          <w:bCs/>
          <w:iCs/>
          <w:snapToGrid w:val="0"/>
          <w:sz w:val="24"/>
          <w:szCs w:val="24"/>
          <w:shd w:val="clear" w:color="auto" w:fill="FFFFFF"/>
          <w:lang w:eastAsia="ru-RU"/>
        </w:rPr>
        <w:t xml:space="preserve">Победителем признается участник закупки, занявший первое место по итогам ранжирования. </w:t>
      </w:r>
      <w:r w:rsidRPr="00482FF3">
        <w:rPr>
          <w:rFonts w:ascii="Times New Roman" w:eastAsia="Times New Roman" w:hAnsi="Times New Roman"/>
          <w:sz w:val="24"/>
          <w:szCs w:val="24"/>
          <w:shd w:val="clear" w:color="auto" w:fill="FFFFFF"/>
          <w:lang w:eastAsia="ru-RU"/>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482FF3">
        <w:rPr>
          <w:rFonts w:ascii="Times New Roman" w:eastAsia="Times New Roman" w:hAnsi="Times New Roman"/>
          <w:sz w:val="24"/>
          <w:szCs w:val="24"/>
          <w:lang w:eastAsia="ru-RU"/>
        </w:rPr>
        <w:t xml:space="preserve"> </w:t>
      </w:r>
    </w:p>
    <w:p w14:paraId="32CF9A51" w14:textId="77777777" w:rsidR="00C0620C" w:rsidRPr="00482FF3" w:rsidRDefault="00C0620C" w:rsidP="00C0620C">
      <w:pPr>
        <w:keepNext/>
        <w:widowControl w:val="0"/>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4.9.3.5.</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shd w:val="clear" w:color="auto" w:fill="FFFFFF"/>
          <w:lang w:eastAsia="ru-RU"/>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482FF3">
        <w:rPr>
          <w:rFonts w:ascii="Times New Roman" w:eastAsia="Times New Roman" w:hAnsi="Times New Roman"/>
          <w:bCs/>
          <w:iCs/>
          <w:snapToGrid w:val="0"/>
          <w:sz w:val="24"/>
          <w:szCs w:val="24"/>
          <w:shd w:val="clear" w:color="auto" w:fill="FFFFFF"/>
          <w:lang w:eastAsia="ru-RU"/>
        </w:rPr>
        <w:t xml:space="preserve"> добровольном снижении цены договора</w:t>
      </w:r>
      <w:r w:rsidRPr="00482FF3">
        <w:rPr>
          <w:rFonts w:ascii="Times New Roman" w:eastAsia="Times New Roman" w:hAnsi="Times New Roman"/>
          <w:sz w:val="24"/>
          <w:szCs w:val="24"/>
          <w:shd w:val="clear" w:color="auto" w:fill="FFFFFF"/>
          <w:lang w:eastAsia="ru-RU"/>
        </w:rPr>
        <w:t xml:space="preserve"> путем понижения ранее направленной цены лота, </w:t>
      </w:r>
      <w:r w:rsidRPr="00482FF3">
        <w:rPr>
          <w:rFonts w:ascii="Times New Roman" w:eastAsia="Times New Roman" w:hAnsi="Times New Roman"/>
          <w:bCs/>
          <w:iCs/>
          <w:snapToGrid w:val="0"/>
          <w:sz w:val="24"/>
          <w:szCs w:val="24"/>
          <w:shd w:val="clear" w:color="auto" w:fill="FFFFFF"/>
          <w:lang w:eastAsia="ru-RU"/>
        </w:rPr>
        <w:t>указанной в заявке без изменения остальных условий</w:t>
      </w:r>
      <w:r w:rsidRPr="00482FF3">
        <w:rPr>
          <w:rFonts w:ascii="Times New Roman" w:eastAsia="Times New Roman" w:hAnsi="Times New Roman"/>
          <w:sz w:val="24"/>
          <w:szCs w:val="24"/>
          <w:shd w:val="clear" w:color="auto" w:fill="FFFFFF"/>
          <w:lang w:eastAsia="ru-RU"/>
        </w:rPr>
        <w:t>.</w:t>
      </w:r>
      <w:r w:rsidRPr="00482FF3">
        <w:rPr>
          <w:rFonts w:ascii="Times New Roman" w:eastAsia="Times New Roman" w:hAnsi="Times New Roman"/>
          <w:sz w:val="24"/>
          <w:szCs w:val="24"/>
          <w:lang w:eastAsia="ru-RU"/>
        </w:rPr>
        <w:t xml:space="preserve"> </w:t>
      </w:r>
    </w:p>
    <w:p w14:paraId="615FEAB1"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37BB7D44"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2EC161EF"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0A53D549" w14:textId="6BDC4CC1" w:rsidR="00B83ACE" w:rsidRPr="00482FF3" w:rsidRDefault="00C0620C" w:rsidP="00FC06B3">
      <w:pPr>
        <w:spacing w:after="0" w:line="240" w:lineRule="atLeast"/>
        <w:ind w:left="-284"/>
        <w:jc w:val="both"/>
        <w:rPr>
          <w:rFonts w:ascii="Times New Roman" w:eastAsia="Times New Roman" w:hAnsi="Times New Roman" w:cs="Arial"/>
          <w:sz w:val="24"/>
          <w:szCs w:val="24"/>
          <w:lang w:eastAsia="ru-RU"/>
        </w:rPr>
      </w:pPr>
      <w:r w:rsidRPr="00482FF3">
        <w:rPr>
          <w:rFonts w:ascii="Times New Roman" w:eastAsia="Times New Roman" w:hAnsi="Times New Roman"/>
          <w:sz w:val="24"/>
          <w:szCs w:val="24"/>
          <w:lang w:eastAsia="ru-RU"/>
        </w:rPr>
        <w:t xml:space="preserve">     После проведения переторжки лучшая Заявка определяется в порядке, установленном для данной закупки, согласно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4.9.3.2</w:t>
      </w:r>
      <w:bookmarkStart w:id="44" w:name="_Ref175752415"/>
      <w:bookmarkStart w:id="45" w:name="_Toc261535088"/>
      <w:bookmarkStart w:id="46" w:name="_Toc262557844"/>
      <w:bookmarkStart w:id="47" w:name="_Toc344124423"/>
    </w:p>
    <w:p w14:paraId="4D2A0CB6" w14:textId="6A5F0D56" w:rsidR="00B83ACE" w:rsidRPr="00482FF3" w:rsidRDefault="00007673" w:rsidP="00007673">
      <w:pPr>
        <w:keepNext/>
        <w:suppressAutoHyphens/>
        <w:spacing w:before="360" w:after="120" w:line="240" w:lineRule="auto"/>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4.10. </w:t>
      </w:r>
      <w:r w:rsidR="00B83ACE" w:rsidRPr="00482FF3">
        <w:rPr>
          <w:rFonts w:ascii="Times New Roman" w:eastAsia="Times New Roman" w:hAnsi="Times New Roman"/>
          <w:b/>
          <w:bCs/>
          <w:sz w:val="24"/>
          <w:szCs w:val="24"/>
          <w:lang w:eastAsia="ru-RU"/>
        </w:rPr>
        <w:t xml:space="preserve">Определение Победителя закупки </w:t>
      </w:r>
    </w:p>
    <w:p w14:paraId="61368EFC" w14:textId="77777777" w:rsidR="00B83ACE" w:rsidRPr="00482FF3" w:rsidRDefault="00B83ACE" w:rsidP="003769FB">
      <w:pPr>
        <w:numPr>
          <w:ilvl w:val="2"/>
          <w:numId w:val="21"/>
        </w:numPr>
        <w:tabs>
          <w:tab w:val="clear" w:pos="1134"/>
          <w:tab w:val="num" w:pos="0"/>
          <w:tab w:val="num" w:pos="851"/>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Закупочная комиссия на заседании определяет Победителя закупки. </w:t>
      </w:r>
      <w:r w:rsidRPr="00482FF3">
        <w:rPr>
          <w:rFonts w:ascii="Times New Roman" w:eastAsia="Times New Roman" w:hAnsi="Times New Roman"/>
          <w:bCs/>
          <w:iCs/>
          <w:sz w:val="24"/>
          <w:szCs w:val="24"/>
          <w:lang w:eastAsia="ru-RU"/>
        </w:rPr>
        <w:t xml:space="preserve">Победителем признается участник закупки,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закупки обязан в порядке и сроки, указанные в закупочной документации подписать договор на основании протокола рассмотрения заявок и подведения итогов закупки. </w:t>
      </w:r>
      <w:r w:rsidRPr="00482FF3">
        <w:rPr>
          <w:rFonts w:ascii="Times New Roman" w:eastAsia="Times New Roman" w:hAnsi="Times New Roman"/>
          <w:sz w:val="24"/>
          <w:szCs w:val="24"/>
          <w:shd w:val="clear" w:color="auto" w:fill="FFFFFF"/>
          <w:lang w:eastAsia="ru-RU"/>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51856D5" w14:textId="77777777" w:rsidR="00B83ACE" w:rsidRPr="00482FF3" w:rsidRDefault="00B83ACE" w:rsidP="003769FB">
      <w:pPr>
        <w:numPr>
          <w:ilvl w:val="2"/>
          <w:numId w:val="21"/>
        </w:numPr>
        <w:tabs>
          <w:tab w:val="clear" w:pos="1134"/>
          <w:tab w:val="num" w:pos="851"/>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Решение закупочной комиссии по определению Победителя закупки </w:t>
      </w:r>
      <w:r w:rsidRPr="00482FF3">
        <w:rPr>
          <w:rFonts w:ascii="Times New Roman" w:eastAsia="Times New Roman" w:hAnsi="Times New Roman"/>
          <w:sz w:val="24"/>
          <w:szCs w:val="24"/>
          <w:shd w:val="clear" w:color="auto" w:fill="FFFFFF"/>
          <w:lang w:eastAsia="ru-RU"/>
        </w:rPr>
        <w:t>и Участника закупки, занявшего второе место, отражается в протоколе заседания комиссии</w:t>
      </w:r>
      <w:r w:rsidRPr="00482FF3">
        <w:rPr>
          <w:rFonts w:ascii="Times New Roman" w:eastAsia="Times New Roman" w:hAnsi="Times New Roman"/>
          <w:sz w:val="24"/>
          <w:szCs w:val="24"/>
          <w:lang w:eastAsia="ru-RU"/>
        </w:rPr>
        <w:t>.</w:t>
      </w:r>
    </w:p>
    <w:p w14:paraId="11C7D178" w14:textId="77777777" w:rsidR="00B83ACE" w:rsidRPr="00482FF3" w:rsidRDefault="00B83ACE" w:rsidP="003769FB">
      <w:pPr>
        <w:keepNext/>
        <w:numPr>
          <w:ilvl w:val="1"/>
          <w:numId w:val="15"/>
        </w:numPr>
        <w:tabs>
          <w:tab w:val="clear" w:pos="1134"/>
          <w:tab w:val="num" w:pos="567"/>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bookmarkStart w:id="48" w:name="_Toc322017067"/>
      <w:bookmarkStart w:id="49" w:name="_Toc322017066"/>
      <w:bookmarkEnd w:id="44"/>
      <w:bookmarkEnd w:id="45"/>
      <w:bookmarkEnd w:id="46"/>
      <w:bookmarkEnd w:id="47"/>
      <w:r w:rsidRPr="00482FF3">
        <w:rPr>
          <w:rFonts w:ascii="Times New Roman" w:eastAsia="Times New Roman" w:hAnsi="Times New Roman"/>
          <w:b/>
          <w:bCs/>
          <w:sz w:val="24"/>
          <w:szCs w:val="24"/>
          <w:lang w:eastAsia="ru-RU"/>
        </w:rPr>
        <w:t xml:space="preserve">Уведомление Участников о результатах </w:t>
      </w:r>
      <w:bookmarkEnd w:id="48"/>
      <w:r w:rsidRPr="00482FF3">
        <w:rPr>
          <w:rFonts w:ascii="Times New Roman" w:eastAsia="Times New Roman" w:hAnsi="Times New Roman"/>
          <w:b/>
          <w:bCs/>
          <w:sz w:val="24"/>
          <w:szCs w:val="24"/>
          <w:lang w:eastAsia="ru-RU"/>
        </w:rPr>
        <w:t>закупки</w:t>
      </w:r>
    </w:p>
    <w:p w14:paraId="39BBA2E4" w14:textId="77777777" w:rsidR="00B83ACE" w:rsidRPr="00482FF3" w:rsidRDefault="00B83ACE" w:rsidP="003769FB">
      <w:pPr>
        <w:widowControl w:val="0"/>
        <w:numPr>
          <w:ilvl w:val="2"/>
          <w:numId w:val="24"/>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bCs/>
          <w:iCs/>
          <w:sz w:val="24"/>
          <w:szCs w:val="24"/>
          <w:lang w:eastAsia="ru-RU"/>
        </w:rPr>
      </w:pPr>
      <w:r w:rsidRPr="00482FF3">
        <w:rPr>
          <w:rFonts w:ascii="Times New Roman" w:eastAsia="Times New Roman" w:hAnsi="Times New Roman"/>
          <w:sz w:val="24"/>
          <w:szCs w:val="24"/>
          <w:shd w:val="clear" w:color="auto" w:fill="FFFFFF"/>
          <w:lang w:eastAsia="ru-RU"/>
        </w:rPr>
        <w:t xml:space="preserve"> П</w:t>
      </w:r>
      <w:r w:rsidRPr="00482FF3">
        <w:rPr>
          <w:rFonts w:ascii="Times New Roman" w:eastAsia="Times New Roman" w:hAnsi="Times New Roman"/>
          <w:bCs/>
          <w:iCs/>
          <w:snapToGrid w:val="0"/>
          <w:sz w:val="24"/>
          <w:szCs w:val="24"/>
          <w:shd w:val="clear" w:color="auto" w:fill="FFFFFF"/>
          <w:lang w:eastAsia="ru-RU"/>
        </w:rPr>
        <w:t>ротоколы, составляемые в ходе закупки, размещаются заказчиком в единой информационной системе,</w:t>
      </w:r>
      <w:r w:rsidRPr="00482FF3">
        <w:rPr>
          <w:rFonts w:ascii="Times New Roman" w:eastAsia="Times New Roman" w:hAnsi="Times New Roman" w:cs="Arial"/>
          <w:bCs/>
          <w:iCs/>
          <w:sz w:val="24"/>
          <w:szCs w:val="24"/>
          <w:shd w:val="clear" w:color="auto" w:fill="FFFFFF"/>
          <w:lang w:eastAsia="ru-RU"/>
        </w:rPr>
        <w:t xml:space="preserve"> на электронной торговой площадке</w:t>
      </w:r>
      <w:r w:rsidRPr="00482FF3">
        <w:rPr>
          <w:rFonts w:ascii="Times New Roman" w:eastAsia="Times New Roman" w:hAnsi="Times New Roman"/>
          <w:bCs/>
          <w:iCs/>
          <w:snapToGrid w:val="0"/>
          <w:sz w:val="24"/>
          <w:szCs w:val="24"/>
          <w:shd w:val="clear" w:color="auto" w:fill="FFFFFF"/>
          <w:lang w:eastAsia="ru-RU"/>
        </w:rPr>
        <w:t xml:space="preserve">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проставленная под подписью председателя закупочной комиссии.</w:t>
      </w:r>
      <w:r w:rsidRPr="00482FF3">
        <w:rPr>
          <w:rFonts w:ascii="Times New Roman" w:eastAsia="Times New Roman" w:hAnsi="Times New Roman"/>
          <w:sz w:val="24"/>
          <w:szCs w:val="24"/>
          <w:shd w:val="clear" w:color="auto" w:fill="FFFFFF"/>
          <w:lang w:eastAsia="ru-RU"/>
        </w:rPr>
        <w:t xml:space="preserve"> Также протокол размещается на</w:t>
      </w:r>
      <w:r w:rsidRPr="00482FF3">
        <w:rPr>
          <w:rFonts w:ascii="Times New Roman" w:eastAsia="Times New Roman" w:hAnsi="Times New Roman" w:cs="Arial"/>
          <w:bCs/>
          <w:iCs/>
          <w:sz w:val="24"/>
          <w:szCs w:val="24"/>
          <w:shd w:val="clear" w:color="auto" w:fill="FFFFFF"/>
          <w:lang w:eastAsia="ru-RU"/>
        </w:rPr>
        <w:t xml:space="preserve"> сайте Общества.</w:t>
      </w:r>
    </w:p>
    <w:p w14:paraId="6E64C471" w14:textId="77777777" w:rsidR="00B83ACE" w:rsidRPr="00482FF3" w:rsidRDefault="00B83ACE" w:rsidP="003769FB">
      <w:pPr>
        <w:widowControl w:val="0"/>
        <w:numPr>
          <w:ilvl w:val="2"/>
          <w:numId w:val="24"/>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Протокол </w:t>
      </w:r>
      <w:r w:rsidRPr="00482FF3">
        <w:rPr>
          <w:rFonts w:ascii="Times New Roman" w:eastAsia="Times New Roman" w:hAnsi="Times New Roman" w:cs="Arial"/>
          <w:bCs/>
          <w:iCs/>
          <w:sz w:val="24"/>
          <w:szCs w:val="24"/>
          <w:lang w:eastAsia="ru-RU"/>
        </w:rPr>
        <w:t>рассмотрения заявок и подведения итогов закупки</w:t>
      </w:r>
      <w:r w:rsidRPr="00482FF3">
        <w:rPr>
          <w:rFonts w:ascii="Times New Roman" w:eastAsia="Times New Roman" w:hAnsi="Times New Roman"/>
          <w:bCs/>
          <w:iCs/>
          <w:sz w:val="24"/>
          <w:szCs w:val="24"/>
          <w:lang w:eastAsia="ru-RU"/>
        </w:rPr>
        <w:t xml:space="preserve"> должен содержать следующие сведения: </w:t>
      </w:r>
    </w:p>
    <w:p w14:paraId="2AD1050F"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w:t>
      </w:r>
      <w:r w:rsidRPr="00482FF3">
        <w:rPr>
          <w:rFonts w:ascii="Times New Roman" w:eastAsia="Times New Roman" w:hAnsi="Times New Roman"/>
          <w:sz w:val="24"/>
          <w:szCs w:val="24"/>
          <w:lang w:eastAsia="ru-RU"/>
        </w:rPr>
        <w:t xml:space="preserve"> место, время и дата проведения заседания закупочной комиссии;</w:t>
      </w:r>
    </w:p>
    <w:p w14:paraId="2FBBDA68"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2)</w:t>
      </w:r>
      <w:r w:rsidRPr="00482FF3">
        <w:rPr>
          <w:rFonts w:ascii="Times New Roman" w:eastAsia="Times New Roman" w:hAnsi="Times New Roman"/>
          <w:sz w:val="24"/>
          <w:szCs w:val="24"/>
          <w:lang w:eastAsia="ru-RU"/>
        </w:rPr>
        <w:t xml:space="preserve"> наименование предмета закупки;</w:t>
      </w:r>
    </w:p>
    <w:p w14:paraId="54B685F9"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3)</w:t>
      </w:r>
      <w:r w:rsidRPr="00482FF3">
        <w:rPr>
          <w:rFonts w:ascii="Times New Roman" w:eastAsia="Times New Roman" w:hAnsi="Times New Roman"/>
          <w:sz w:val="24"/>
          <w:szCs w:val="24"/>
          <w:lang w:eastAsia="ru-RU"/>
        </w:rPr>
        <w:t xml:space="preserve"> информация о присутствующих и отсутствующих членах закупочной комиссии;</w:t>
      </w:r>
    </w:p>
    <w:p w14:paraId="793E7227"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w:t>
      </w:r>
      <w:r w:rsidRPr="00482FF3">
        <w:rPr>
          <w:rFonts w:ascii="Times New Roman" w:eastAsia="Times New Roman" w:hAnsi="Times New Roman"/>
          <w:sz w:val="24"/>
          <w:szCs w:val="24"/>
          <w:lang w:eastAsia="ru-RU"/>
        </w:rPr>
        <w:t xml:space="preserve"> информация о запросе от участников конкурентной закупки разъяснения положений заявок или представление поясняющих/недостающих документов, и результатов таких запросов, если по решению комиссии делались такие запросы;</w:t>
      </w:r>
    </w:p>
    <w:p w14:paraId="6BAE340E"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5)</w:t>
      </w:r>
      <w:r w:rsidRPr="00482FF3">
        <w:rPr>
          <w:rFonts w:ascii="Times New Roman" w:eastAsia="Times New Roman" w:hAnsi="Times New Roman"/>
          <w:sz w:val="24"/>
          <w:szCs w:val="24"/>
          <w:lang w:eastAsia="ru-RU"/>
        </w:rPr>
        <w:t xml:space="preserve"> количество поданных на участие в закупке (этапе закупки) заявок, а также дата и время регистрации каждой такой заявки;</w:t>
      </w:r>
    </w:p>
    <w:p w14:paraId="151000E3"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6)</w:t>
      </w:r>
      <w:r w:rsidRPr="00482FF3">
        <w:rPr>
          <w:rFonts w:ascii="Times New Roman" w:eastAsia="Times New Roman" w:hAnsi="Times New Roman"/>
          <w:sz w:val="24"/>
          <w:szCs w:val="24"/>
          <w:lang w:eastAsia="ru-RU"/>
        </w:rPr>
        <w:t xml:space="preserve">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1FECB6D"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а) количества заявок на участие в закупке, которые отклонены;</w:t>
      </w:r>
    </w:p>
    <w:p w14:paraId="46CEC899"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5F271AC"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7)</w:t>
      </w:r>
      <w:r w:rsidRPr="00482FF3">
        <w:rPr>
          <w:rFonts w:ascii="Times New Roman" w:eastAsia="Times New Roman" w:hAnsi="Times New Roman"/>
          <w:sz w:val="24"/>
          <w:szCs w:val="24"/>
          <w:lang w:eastAsia="ru-RU"/>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40FF9007"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8)</w:t>
      </w:r>
      <w:r w:rsidRPr="00482FF3">
        <w:rPr>
          <w:rFonts w:ascii="Times New Roman" w:eastAsia="Times New Roman" w:hAnsi="Times New Roman"/>
          <w:sz w:val="24"/>
          <w:szCs w:val="24"/>
          <w:lang w:eastAsia="ru-RU"/>
        </w:rPr>
        <w:t xml:space="preserve"> причины, по которым конкурентная закупка признана несостоявшейся, в случае ее признания таковой;</w:t>
      </w:r>
    </w:p>
    <w:p w14:paraId="27452D64"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9)</w:t>
      </w:r>
      <w:r w:rsidRPr="00482FF3">
        <w:rPr>
          <w:rFonts w:ascii="Times New Roman" w:eastAsia="Times New Roman" w:hAnsi="Times New Roman"/>
          <w:sz w:val="24"/>
          <w:szCs w:val="24"/>
          <w:lang w:eastAsia="ru-RU"/>
        </w:rPr>
        <w:t xml:space="preserve"> наименование (для юридического лица) или фамилия, имя, отчество (при наличии) (для </w:t>
      </w:r>
      <w:r w:rsidRPr="00482FF3">
        <w:rPr>
          <w:rFonts w:ascii="Times New Roman" w:eastAsia="Times New Roman" w:hAnsi="Times New Roman"/>
          <w:sz w:val="24"/>
          <w:szCs w:val="24"/>
          <w:lang w:eastAsia="ru-RU"/>
        </w:rPr>
        <w:lastRenderedPageBreak/>
        <w:t>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EB2ECB"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10)</w:t>
      </w:r>
      <w:r w:rsidRPr="00482FF3">
        <w:rPr>
          <w:rFonts w:ascii="Times New Roman" w:eastAsia="Times New Roman" w:hAnsi="Times New Roman"/>
          <w:sz w:val="24"/>
          <w:szCs w:val="24"/>
          <w:lang w:eastAsia="ru-RU"/>
        </w:rPr>
        <w:t xml:space="preserve"> Сведения об объеме, цене закупаемых товаров, работ, услуг, сроке исполнения договора;</w:t>
      </w:r>
    </w:p>
    <w:p w14:paraId="0C044330" w14:textId="0F5B17B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11)</w:t>
      </w:r>
      <w:r w:rsidRPr="00482FF3">
        <w:rPr>
          <w:rFonts w:ascii="Times New Roman" w:eastAsia="Times New Roman" w:hAnsi="Times New Roman"/>
          <w:sz w:val="24"/>
          <w:szCs w:val="24"/>
          <w:lang w:eastAsia="ru-RU"/>
        </w:rPr>
        <w:t xml:space="preserve"> дата подписания протокола.</w:t>
      </w:r>
    </w:p>
    <w:bookmarkEnd w:id="49"/>
    <w:p w14:paraId="1C61034E" w14:textId="77777777" w:rsidR="00D14BCA" w:rsidRPr="009F32D2" w:rsidRDefault="00D14BCA" w:rsidP="00D14BCA">
      <w:pPr>
        <w:keepNext/>
        <w:widowControl w:val="0"/>
        <w:suppressAutoHyphens/>
        <w:autoSpaceDE w:val="0"/>
        <w:autoSpaceDN w:val="0"/>
        <w:adjustRightInd w:val="0"/>
        <w:spacing w:before="360" w:after="120" w:line="240" w:lineRule="auto"/>
        <w:contextualSpacing/>
        <w:jc w:val="both"/>
        <w:outlineLvl w:val="1"/>
        <w:rPr>
          <w:rFonts w:ascii="Times New Roman" w:eastAsia="Times New Roman" w:hAnsi="Times New Roman"/>
          <w:b/>
          <w:bCs/>
          <w:sz w:val="24"/>
          <w:szCs w:val="24"/>
          <w:lang w:eastAsia="ru-RU"/>
        </w:rPr>
      </w:pPr>
      <w:r w:rsidRPr="009F32D2">
        <w:rPr>
          <w:rFonts w:ascii="Times New Roman" w:eastAsia="Times New Roman" w:hAnsi="Times New Roman"/>
          <w:b/>
          <w:bCs/>
          <w:sz w:val="24"/>
          <w:szCs w:val="24"/>
          <w:lang w:eastAsia="ru-RU"/>
        </w:rPr>
        <w:t>4.12. Заключение Договора</w:t>
      </w:r>
    </w:p>
    <w:p w14:paraId="50C886F3" w14:textId="77777777" w:rsidR="00D14BCA" w:rsidRPr="009F32D2" w:rsidRDefault="00D14BCA" w:rsidP="00D14BCA">
      <w:pPr>
        <w:widowControl w:val="0"/>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
          <w:bCs/>
          <w:iCs/>
          <w:sz w:val="24"/>
          <w:szCs w:val="24"/>
          <w:lang w:eastAsia="ru-RU"/>
        </w:rPr>
        <w:t xml:space="preserve">4.12.1 </w:t>
      </w:r>
      <w:r w:rsidRPr="009F32D2">
        <w:rPr>
          <w:rFonts w:ascii="Times New Roman" w:eastAsia="Times New Roman" w:hAnsi="Times New Roman"/>
          <w:bCs/>
          <w:iCs/>
          <w:sz w:val="24"/>
          <w:szCs w:val="24"/>
          <w:lang w:eastAsia="ru-RU"/>
        </w:rPr>
        <w:t xml:space="preserve">Договор со стороны Заказчика подписывается после предоставления участником закупки, с которым заключается договор, обеспечения исполнения обязательств по договору. Обеспечение исполнения обязательств по договору должно быть предъявлено таким участником закупки одновременно с договором, подписанным со своей стороны, и будет находиться у Заказчика до момента исполнения поставщиком (подрядчиком, исполнителем) всех обязательств по договору перед Заказчиком. </w:t>
      </w:r>
    </w:p>
    <w:p w14:paraId="37EDFA49" w14:textId="77777777" w:rsidR="00D14BCA" w:rsidRPr="009F32D2" w:rsidRDefault="00D14BCA" w:rsidP="00D14BCA">
      <w:pPr>
        <w:widowControl w:val="0"/>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 в следующем порядке:</w:t>
      </w:r>
    </w:p>
    <w:p w14:paraId="3FA78C79"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в течение 5 (пяти) календарных дней Заказчик направляет Победителю, составленный в соответствии с проектом договора (раздел 3 настоящей Документации)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19C4E283" w14:textId="658EB542"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xml:space="preserve">- в течение 5 (пяти) календарных дней от даты получения Победителем (дата «уведомления о доставке»), Победитель направляет Заказчику подписанный со своей стороны договор по электронной почте на адрес Заказчика </w:t>
      </w:r>
      <w:proofErr w:type="spellStart"/>
      <w:r>
        <w:rPr>
          <w:rFonts w:ascii="Times New Roman" w:eastAsia="Times New Roman" w:hAnsi="Times New Roman"/>
          <w:bCs/>
          <w:sz w:val="24"/>
          <w:szCs w:val="24"/>
          <w:lang w:val="en-US" w:eastAsia="ru-RU"/>
        </w:rPr>
        <w:t>baf</w:t>
      </w:r>
      <w:proofErr w:type="spellEnd"/>
      <w:r w:rsidRPr="009F32D2">
        <w:rPr>
          <w:rFonts w:ascii="Times New Roman" w:eastAsia="Times New Roman" w:hAnsi="Times New Roman"/>
          <w:bCs/>
          <w:sz w:val="24"/>
          <w:szCs w:val="24"/>
          <w:lang w:eastAsia="ru-RU"/>
        </w:rPr>
        <w:t>@</w:t>
      </w:r>
      <w:proofErr w:type="spellStart"/>
      <w:r w:rsidRPr="009F32D2">
        <w:rPr>
          <w:rFonts w:ascii="Times New Roman" w:eastAsia="Times New Roman" w:hAnsi="Times New Roman"/>
          <w:bCs/>
          <w:sz w:val="24"/>
          <w:szCs w:val="24"/>
          <w:lang w:val="en-US" w:eastAsia="ru-RU"/>
        </w:rPr>
        <w:t>ynp</w:t>
      </w:r>
      <w:proofErr w:type="spellEnd"/>
      <w:r w:rsidRPr="009F32D2">
        <w:rPr>
          <w:rFonts w:ascii="Times New Roman" w:eastAsia="Times New Roman" w:hAnsi="Times New Roman"/>
          <w:bCs/>
          <w:sz w:val="24"/>
          <w:szCs w:val="24"/>
          <w:lang w:eastAsia="ru-RU"/>
        </w:rPr>
        <w:t>.</w:t>
      </w:r>
      <w:proofErr w:type="spellStart"/>
      <w:r w:rsidRPr="009F32D2">
        <w:rPr>
          <w:rFonts w:ascii="Times New Roman" w:eastAsia="Times New Roman" w:hAnsi="Times New Roman"/>
          <w:bCs/>
          <w:sz w:val="24"/>
          <w:szCs w:val="24"/>
          <w:lang w:val="en-US" w:eastAsia="ru-RU"/>
        </w:rPr>
        <w:t>ru</w:t>
      </w:r>
      <w:proofErr w:type="spellEnd"/>
      <w:r w:rsidRPr="009F32D2">
        <w:rPr>
          <w:rFonts w:ascii="Times New Roman" w:eastAsia="Times New Roman" w:hAnsi="Times New Roman"/>
          <w:bCs/>
          <w:iCs/>
          <w:sz w:val="24"/>
          <w:szCs w:val="24"/>
          <w:lang w:eastAsia="ru-RU"/>
        </w:rPr>
        <w:t>, а также предоставляет обеспечение исполнения договора.</w:t>
      </w:r>
    </w:p>
    <w:p w14:paraId="31328C4A"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xml:space="preserve">- в течение 5 (пяти) календарных дней Заказчик направляет Победителю, подписанный со своей стороны договор. </w:t>
      </w:r>
    </w:p>
    <w:p w14:paraId="7B3CBE68"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sz w:val="24"/>
          <w:szCs w:val="24"/>
          <w:lang w:eastAsia="ru-RU"/>
        </w:rPr>
      </w:pPr>
      <w:r w:rsidRPr="009F32D2">
        <w:rPr>
          <w:rFonts w:ascii="Times New Roman" w:eastAsia="Times New Roman" w:hAnsi="Times New Roman"/>
          <w:bCs/>
          <w:iCs/>
          <w:sz w:val="24"/>
          <w:szCs w:val="24"/>
          <w:lang w:eastAsia="ru-RU"/>
        </w:rPr>
        <w:t>Подписание оригинальных экземпляров договора стороны обязуются осуществить в течение 30 (тридцати)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4619F94" w14:textId="77777777" w:rsidR="00D14BCA" w:rsidRPr="00482FF3" w:rsidRDefault="00D14BCA" w:rsidP="00D14BC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roofErr w:type="gramStart"/>
      <w:r w:rsidRPr="00482FF3">
        <w:rPr>
          <w:rFonts w:ascii="Times New Roman" w:eastAsia="Times New Roman" w:hAnsi="Times New Roman"/>
          <w:b/>
          <w:sz w:val="24"/>
          <w:szCs w:val="24"/>
          <w:shd w:val="clear" w:color="auto" w:fill="FFFFFF"/>
          <w:lang w:eastAsia="ru-RU"/>
        </w:rPr>
        <w:t>4.12.2</w:t>
      </w:r>
      <w:r w:rsidRPr="00482FF3">
        <w:rPr>
          <w:rFonts w:ascii="Times New Roman" w:eastAsia="Times New Roman" w:hAnsi="Times New Roman"/>
          <w:sz w:val="24"/>
          <w:szCs w:val="24"/>
          <w:shd w:val="clear" w:color="auto" w:fill="FFFFFF"/>
          <w:lang w:eastAsia="ru-RU"/>
        </w:rPr>
        <w:t xml:space="preserve"> В</w:t>
      </w:r>
      <w:proofErr w:type="gramEnd"/>
      <w:r w:rsidRPr="00482FF3">
        <w:rPr>
          <w:rFonts w:ascii="Times New Roman" w:eastAsia="Times New Roman" w:hAnsi="Times New Roman"/>
          <w:sz w:val="24"/>
          <w:szCs w:val="24"/>
          <w:shd w:val="clear" w:color="auto" w:fill="FFFFFF"/>
          <w:lang w:eastAsia="ru-RU"/>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482FF3">
        <w:rPr>
          <w:rFonts w:ascii="Times New Roman" w:eastAsia="Times New Roman" w:hAnsi="Times New Roman"/>
          <w:bCs/>
          <w:iCs/>
          <w:snapToGrid w:val="0"/>
          <w:sz w:val="24"/>
          <w:szCs w:val="24"/>
          <w:shd w:val="clear" w:color="auto" w:fill="FFFFFF"/>
          <w:lang w:eastAsia="ru-RU"/>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482FF3">
        <w:rPr>
          <w:rFonts w:ascii="Times New Roman" w:eastAsia="Times New Roman" w:hAnsi="Times New Roman"/>
          <w:bCs/>
          <w:iCs/>
          <w:snapToGrid w:val="0"/>
          <w:sz w:val="24"/>
          <w:szCs w:val="24"/>
          <w:lang w:eastAsia="ru-RU"/>
        </w:rPr>
        <w:t>.</w:t>
      </w:r>
    </w:p>
    <w:p w14:paraId="1033DE17" w14:textId="77777777" w:rsidR="00D14BCA" w:rsidRPr="00482FF3" w:rsidRDefault="00D14BCA" w:rsidP="00D14BCA">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4.12.3.</w:t>
      </w:r>
      <w:r w:rsidRPr="00482FF3">
        <w:rPr>
          <w:rFonts w:ascii="Times New Roman" w:eastAsia="Times New Roman" w:hAnsi="Times New Roman"/>
          <w:sz w:val="24"/>
          <w:szCs w:val="24"/>
          <w:lang w:eastAsia="ru-RU"/>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30DBCC5B" w14:textId="77777777" w:rsidR="00D14BCA" w:rsidRPr="00482FF3" w:rsidRDefault="00D14BCA" w:rsidP="00D14BCA">
      <w:pPr>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sz w:val="24"/>
          <w:szCs w:val="24"/>
          <w:lang w:eastAsia="ru-RU"/>
        </w:rPr>
        <w:t>4.12.4</w:t>
      </w:r>
      <w:r w:rsidRPr="00482FF3">
        <w:rPr>
          <w:rFonts w:ascii="Times New Roman" w:eastAsia="Times New Roman" w:hAnsi="Times New Roman"/>
          <w:b/>
          <w:sz w:val="24"/>
          <w:szCs w:val="24"/>
          <w:shd w:val="clear" w:color="auto" w:fill="FFFFFF"/>
          <w:lang w:eastAsia="ru-RU"/>
        </w:rPr>
        <w:t xml:space="preserve">. </w:t>
      </w:r>
      <w:r w:rsidRPr="00482FF3">
        <w:rPr>
          <w:rFonts w:ascii="Times New Roman" w:eastAsia="Times New Roman" w:hAnsi="Times New Roman"/>
          <w:bCs/>
          <w:iCs/>
          <w:sz w:val="24"/>
          <w:szCs w:val="24"/>
          <w:shd w:val="clear" w:color="auto" w:fill="FFFFFF"/>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B3B9B24" w14:textId="77777777" w:rsidR="00D14BCA" w:rsidRPr="00482FF3" w:rsidRDefault="00D14BCA" w:rsidP="00D14BCA">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 xml:space="preserve">4.12.5. </w:t>
      </w:r>
      <w:r w:rsidRPr="00482FF3">
        <w:rPr>
          <w:rFonts w:ascii="Times New Roman" w:eastAsia="Times New Roman" w:hAnsi="Times New Roman"/>
          <w:bCs/>
          <w:iCs/>
          <w:snapToGrid w:val="0"/>
          <w:sz w:val="24"/>
          <w:szCs w:val="24"/>
          <w:shd w:val="clear" w:color="auto" w:fill="FFFFFF"/>
          <w:lang w:eastAsia="ru-RU"/>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482FF3">
        <w:rPr>
          <w:rFonts w:ascii="Times New Roman" w:eastAsia="Times New Roman" w:hAnsi="Times New Roman"/>
          <w:bCs/>
          <w:iCs/>
          <w:sz w:val="24"/>
          <w:szCs w:val="24"/>
          <w:shd w:val="clear" w:color="auto" w:fill="FFFFFF"/>
          <w:lang w:eastAsia="ru-RU"/>
        </w:rPr>
        <w:t>.</w:t>
      </w:r>
    </w:p>
    <w:p w14:paraId="38BBBD59" w14:textId="77777777" w:rsidR="00D14BCA" w:rsidRPr="00482FF3" w:rsidRDefault="00D14BCA" w:rsidP="00D14BCA">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4.12.6.</w:t>
      </w:r>
      <w:r w:rsidRPr="00482FF3">
        <w:rPr>
          <w:rFonts w:ascii="Times New Roman" w:eastAsia="Times New Roman" w:hAnsi="Times New Roman"/>
          <w:bCs/>
          <w:iCs/>
          <w:sz w:val="24"/>
          <w:szCs w:val="24"/>
          <w:lang w:eastAsia="ru-RU"/>
        </w:rPr>
        <w:t xml:space="preserve"> Преддоговорные переговоры допускаются:</w:t>
      </w:r>
    </w:p>
    <w:p w14:paraId="155BD02F"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 снижению цены договора без изменения остальных условий договора;</w:t>
      </w:r>
    </w:p>
    <w:p w14:paraId="7E4E4E2C"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w:t>
      </w:r>
      <w:r w:rsidRPr="00482FF3">
        <w:rPr>
          <w:rFonts w:ascii="Times New Roman" w:eastAsia="Times New Roman" w:hAnsi="Times New Roman"/>
          <w:sz w:val="24"/>
          <w:szCs w:val="24"/>
          <w:lang w:eastAsia="ru-RU"/>
        </w:rPr>
        <w:lastRenderedPageBreak/>
        <w:t>предельные значения были предусмотрены закупочной документацией, но не более чем на 30% (тридцать процентов);</w:t>
      </w:r>
    </w:p>
    <w:p w14:paraId="1D19E98B" w14:textId="77777777" w:rsidR="00D14BCA" w:rsidRPr="00482FF3" w:rsidRDefault="00D14BCA" w:rsidP="00D14BCA">
      <w:pPr>
        <w:numPr>
          <w:ilvl w:val="0"/>
          <w:numId w:val="35"/>
        </w:numPr>
        <w:shd w:val="clear" w:color="auto" w:fill="FFFFFF"/>
        <w:tabs>
          <w:tab w:val="num" w:pos="0"/>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по сокращению сроков выполнения договора;  </w:t>
      </w:r>
    </w:p>
    <w:p w14:paraId="06214135" w14:textId="77777777" w:rsidR="00D14BCA" w:rsidRPr="00482FF3" w:rsidRDefault="00D14BCA" w:rsidP="00D14BCA">
      <w:pPr>
        <w:numPr>
          <w:ilvl w:val="0"/>
          <w:numId w:val="35"/>
        </w:numPr>
        <w:shd w:val="clear" w:color="auto" w:fill="FFFFFF"/>
        <w:tabs>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44CF3B36"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5D1F5FDB"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17AD3B37"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shd w:val="clear" w:color="auto" w:fill="FFFFFF"/>
          <w:lang w:eastAsia="ru-RU"/>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6BC55A9C"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4.12.7.</w:t>
      </w:r>
      <w:r w:rsidRPr="00482FF3">
        <w:rPr>
          <w:rFonts w:ascii="Times New Roman" w:eastAsia="Times New Roman" w:hAnsi="Times New Roman"/>
          <w:sz w:val="24"/>
          <w:szCs w:val="24"/>
          <w:lang w:eastAsia="ru-RU"/>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0D320444" w14:textId="77777777" w:rsidR="00D14BCA" w:rsidRPr="00482FF3" w:rsidRDefault="00D14BCA" w:rsidP="00D14BCA">
      <w:pPr>
        <w:shd w:val="clear" w:color="auto" w:fill="FFFFFF"/>
        <w:tabs>
          <w:tab w:val="left" w:pos="851"/>
        </w:tabs>
        <w:spacing w:after="0" w:line="240" w:lineRule="atLeast"/>
        <w:jc w:val="both"/>
        <w:rPr>
          <w:rFonts w:ascii="Times New Roman" w:eastAsia="Times New Roman" w:hAnsi="Times New Roman"/>
          <w:b/>
          <w:bCs/>
          <w:i/>
          <w:iCs/>
          <w:sz w:val="24"/>
          <w:szCs w:val="24"/>
          <w:lang w:eastAsia="ru-RU"/>
        </w:rPr>
      </w:pPr>
      <w:r w:rsidRPr="00482FF3">
        <w:rPr>
          <w:rFonts w:ascii="Times New Roman" w:eastAsia="Times New Roman" w:hAnsi="Times New Roman"/>
          <w:b/>
          <w:bCs/>
          <w:iCs/>
          <w:sz w:val="24"/>
          <w:szCs w:val="24"/>
          <w:lang w:eastAsia="ru-RU"/>
        </w:rPr>
        <w:t>4.12.8.</w:t>
      </w:r>
      <w:r w:rsidRPr="00482FF3">
        <w:rPr>
          <w:rFonts w:ascii="Times New Roman" w:eastAsia="Times New Roman" w:hAnsi="Times New Roman"/>
          <w:bCs/>
          <w:iCs/>
          <w:sz w:val="24"/>
          <w:szCs w:val="24"/>
          <w:lang w:eastAsia="ru-RU"/>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52DA6644" w14:textId="77777777" w:rsidR="00D14BCA" w:rsidRPr="00482FF3" w:rsidRDefault="00D14BCA" w:rsidP="00D14BCA">
      <w:pPr>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1F921612" w14:textId="77777777" w:rsidR="00D14BCA" w:rsidRPr="00482FF3" w:rsidRDefault="00D14BCA" w:rsidP="00D14BCA">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42658270" w14:textId="77777777" w:rsidR="00D14BCA" w:rsidRPr="00482FF3" w:rsidRDefault="00D14BCA" w:rsidP="00D14BCA">
      <w:pPr>
        <w:tabs>
          <w:tab w:val="num" w:pos="1985"/>
          <w:tab w:val="num" w:pos="2357"/>
        </w:tabs>
        <w:spacing w:after="0" w:line="240" w:lineRule="atLeast"/>
        <w:jc w:val="both"/>
        <w:rPr>
          <w:rFonts w:ascii="Times New Roman" w:eastAsia="Times New Roman" w:hAnsi="Times New Roman"/>
          <w:sz w:val="24"/>
          <w:szCs w:val="24"/>
          <w:lang w:eastAsia="ru-RU"/>
        </w:rPr>
      </w:pPr>
      <w:bookmarkStart w:id="50" w:name="_Ref297565397"/>
      <w:r w:rsidRPr="00482FF3">
        <w:rPr>
          <w:rFonts w:ascii="Times New Roman" w:eastAsia="Times New Roman" w:hAnsi="Times New Roman"/>
          <w:sz w:val="24"/>
          <w:szCs w:val="24"/>
          <w:lang w:eastAsia="ru-RU"/>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50"/>
      <w:r w:rsidRPr="00482FF3">
        <w:rPr>
          <w:rFonts w:ascii="Times New Roman" w:eastAsia="Times New Roman" w:hAnsi="Times New Roman"/>
          <w:sz w:val="24"/>
          <w:szCs w:val="24"/>
          <w:lang w:eastAsia="ru-RU"/>
        </w:rPr>
        <w:t>Заявки;</w:t>
      </w:r>
    </w:p>
    <w:p w14:paraId="4B49CA9E" w14:textId="77777777" w:rsidR="00D14BCA" w:rsidRPr="00482FF3" w:rsidRDefault="00D14BCA" w:rsidP="00D14BCA">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провести повторную процедуру закупки;</w:t>
      </w:r>
    </w:p>
    <w:p w14:paraId="68EEF79F" w14:textId="77777777" w:rsidR="00D14BCA" w:rsidRPr="00482FF3" w:rsidRDefault="00D14BCA" w:rsidP="00D14BCA">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bookmarkStart w:id="51" w:name="_Ref310532857"/>
      <w:r w:rsidRPr="00482FF3">
        <w:rPr>
          <w:rFonts w:ascii="Times New Roman" w:eastAsia="Times New Roman" w:hAnsi="Times New Roman"/>
          <w:sz w:val="24"/>
          <w:szCs w:val="24"/>
          <w:lang w:eastAsia="ru-RU"/>
        </w:rPr>
        <w:t>-  отказаться от заключения договора и прекратить процедуру закупки.</w:t>
      </w:r>
      <w:bookmarkEnd w:id="51"/>
    </w:p>
    <w:p w14:paraId="329E8201" w14:textId="77777777" w:rsidR="00D14BCA" w:rsidRPr="00482FF3" w:rsidRDefault="00D14BCA" w:rsidP="00D14BCA">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4.12.9.</w:t>
      </w:r>
      <w:r w:rsidRPr="00482FF3">
        <w:rPr>
          <w:rFonts w:ascii="Times New Roman" w:eastAsia="Times New Roman" w:hAnsi="Times New Roman"/>
          <w:bCs/>
          <w:iCs/>
          <w:sz w:val="24"/>
          <w:szCs w:val="24"/>
          <w:lang w:eastAsia="ru-RU"/>
        </w:rPr>
        <w:t xml:space="preserve"> Участником закупки, уклонившимся от заключения договора, считается:</w:t>
      </w:r>
    </w:p>
    <w:p w14:paraId="05EE21C8" w14:textId="77777777" w:rsidR="00D14BCA" w:rsidRPr="00482FF3" w:rsidRDefault="00D14BCA" w:rsidP="00D14BCA">
      <w:pPr>
        <w:numPr>
          <w:ilvl w:val="0"/>
          <w:numId w:val="26"/>
        </w:numPr>
        <w:tabs>
          <w:tab w:val="left" w:pos="426"/>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Победитель закупки, который в определенный Документацией срок не предоставил подписанный со своей стороны договор;</w:t>
      </w:r>
    </w:p>
    <w:p w14:paraId="1B9298BA" w14:textId="77777777" w:rsidR="00D14BCA" w:rsidRPr="00482FF3" w:rsidRDefault="00D14BCA" w:rsidP="00D14BCA">
      <w:pPr>
        <w:numPr>
          <w:ilvl w:val="0"/>
          <w:numId w:val="26"/>
        </w:numPr>
        <w:tabs>
          <w:tab w:val="left" w:pos="426"/>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1F9CB58" w14:textId="77777777" w:rsidR="00D14BCA" w:rsidRPr="00482FF3" w:rsidRDefault="00D14BCA" w:rsidP="00D14BCA">
      <w:pPr>
        <w:numPr>
          <w:ilvl w:val="0"/>
          <w:numId w:val="26"/>
        </w:numPr>
        <w:tabs>
          <w:tab w:val="left" w:pos="426"/>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46FADC84" w14:textId="77777777" w:rsidR="00D14BCA" w:rsidRPr="00482FF3" w:rsidRDefault="00D14BCA" w:rsidP="00D14BCA">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20EA7CDC" w14:textId="77777777" w:rsidR="00D14BCA" w:rsidRPr="00482FF3" w:rsidRDefault="00D14BCA" w:rsidP="00D14BCA">
      <w:pPr>
        <w:tabs>
          <w:tab w:val="left" w:pos="426"/>
        </w:tabs>
        <w:spacing w:after="0" w:line="240" w:lineRule="atLeast"/>
        <w:jc w:val="both"/>
        <w:rPr>
          <w:rFonts w:ascii="Times New Roman" w:eastAsia="Times New Roman" w:hAnsi="Times New Roman"/>
          <w:sz w:val="24"/>
          <w:szCs w:val="24"/>
          <w:lang w:eastAsia="ru-RU"/>
        </w:rPr>
      </w:pPr>
    </w:p>
    <w:p w14:paraId="5EC4D3A5"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
          <w:sz w:val="24"/>
          <w:szCs w:val="24"/>
          <w:lang w:eastAsia="ru-RU"/>
        </w:rPr>
      </w:pPr>
      <w:r w:rsidRPr="00062AFB">
        <w:rPr>
          <w:rFonts w:ascii="Times New Roman" w:eastAsia="Times New Roman" w:hAnsi="Times New Roman" w:cs="Arial"/>
          <w:b/>
          <w:sz w:val="24"/>
          <w:szCs w:val="24"/>
          <w:lang w:eastAsia="ru-RU"/>
        </w:rPr>
        <w:t xml:space="preserve">4.13. Обеспечение исполнения </w:t>
      </w:r>
      <w:r w:rsidRPr="00062AFB">
        <w:rPr>
          <w:rFonts w:ascii="Times New Roman" w:eastAsia="Times New Roman" w:hAnsi="Times New Roman" w:cs="Arial"/>
          <w:b/>
          <w:bCs/>
          <w:iCs/>
          <w:sz w:val="24"/>
          <w:szCs w:val="24"/>
          <w:lang w:eastAsia="ru-RU"/>
        </w:rPr>
        <w:t>обязательств по договору</w:t>
      </w:r>
    </w:p>
    <w:p w14:paraId="3FF844F9"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4.13.1.</w:t>
      </w:r>
      <w:r w:rsidRPr="00062AFB">
        <w:rPr>
          <w:rFonts w:ascii="Times New Roman" w:eastAsia="Times New Roman" w:hAnsi="Times New Roman" w:cs="Arial"/>
          <w:sz w:val="24"/>
          <w:szCs w:val="24"/>
          <w:lang w:eastAsia="ru-RU"/>
        </w:rPr>
        <w:t xml:space="preserve"> Для заключения договора Участник обязан предоставить обеспечение исполнения </w:t>
      </w:r>
      <w:r w:rsidRPr="00062AFB">
        <w:rPr>
          <w:rFonts w:ascii="Times New Roman" w:eastAsia="Times New Roman" w:hAnsi="Times New Roman" w:cs="Arial"/>
          <w:bCs/>
          <w:iCs/>
          <w:sz w:val="24"/>
          <w:szCs w:val="24"/>
          <w:lang w:eastAsia="ru-RU"/>
        </w:rPr>
        <w:t>обязательств по договору</w:t>
      </w:r>
      <w:r w:rsidRPr="00062AFB">
        <w:rPr>
          <w:rFonts w:ascii="Times New Roman" w:eastAsia="Times New Roman" w:hAnsi="Times New Roman" w:cs="Arial"/>
          <w:sz w:val="24"/>
          <w:szCs w:val="24"/>
          <w:lang w:eastAsia="ru-RU"/>
        </w:rPr>
        <w:t>, которое гарантирует следующие обязательства Участника:</w:t>
      </w:r>
    </w:p>
    <w:p w14:paraId="327ACABE"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по возмещению убытков Заказчика, причиненных неисполнением или ненадлежащим исполнением обязательств по Договору, </w:t>
      </w:r>
    </w:p>
    <w:p w14:paraId="2BC09D09" w14:textId="77777777" w:rsidR="00D14BCA"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обязанность по выплате неустойки (штрафа, пени), и иных долгов, возникших у </w:t>
      </w:r>
      <w:r w:rsidRPr="00062AFB">
        <w:rPr>
          <w:rFonts w:ascii="Times New Roman" w:eastAsia="Times New Roman" w:hAnsi="Times New Roman" w:cs="Arial"/>
          <w:bCs/>
          <w:iCs/>
          <w:sz w:val="24"/>
          <w:szCs w:val="24"/>
          <w:lang w:eastAsia="ru-RU"/>
        </w:rPr>
        <w:t>Участника</w:t>
      </w:r>
      <w:r>
        <w:rPr>
          <w:rFonts w:ascii="Times New Roman" w:eastAsia="Times New Roman" w:hAnsi="Times New Roman" w:cs="Arial"/>
          <w:sz w:val="24"/>
          <w:szCs w:val="24"/>
          <w:lang w:eastAsia="ru-RU"/>
        </w:rPr>
        <w:t xml:space="preserve"> перед Заказчиком,</w:t>
      </w:r>
    </w:p>
    <w:p w14:paraId="25D462C2" w14:textId="06190D2B" w:rsidR="00E75BCD" w:rsidRDefault="00E75BCD"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по возмещению аванса</w:t>
      </w:r>
    </w:p>
    <w:p w14:paraId="3C152E2A"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Cs/>
          <w:iCs/>
          <w:sz w:val="24"/>
          <w:szCs w:val="24"/>
          <w:lang w:eastAsia="ru-RU"/>
        </w:rPr>
      </w:pPr>
      <w:r w:rsidRPr="00062AFB">
        <w:rPr>
          <w:rFonts w:ascii="Times New Roman" w:eastAsia="Times New Roman" w:hAnsi="Times New Roman" w:cs="Arial"/>
          <w:b/>
          <w:bCs/>
          <w:iCs/>
          <w:sz w:val="24"/>
          <w:szCs w:val="24"/>
          <w:lang w:eastAsia="ru-RU"/>
        </w:rPr>
        <w:t>4.13.2.</w:t>
      </w:r>
      <w:r w:rsidRPr="00062AFB">
        <w:rPr>
          <w:rFonts w:ascii="Times New Roman" w:eastAsia="Times New Roman" w:hAnsi="Times New Roman" w:cs="Arial"/>
          <w:bCs/>
          <w:iCs/>
          <w:sz w:val="24"/>
          <w:szCs w:val="24"/>
          <w:lang w:eastAsia="ru-RU"/>
        </w:rPr>
        <w:t xml:space="preserve"> Обеспечение исполнения обязательств по договору должно быть предъявлено </w:t>
      </w:r>
      <w:r w:rsidRPr="00062AFB">
        <w:rPr>
          <w:rFonts w:ascii="Times New Roman" w:eastAsia="Times New Roman" w:hAnsi="Times New Roman" w:cs="Arial"/>
          <w:sz w:val="24"/>
          <w:szCs w:val="24"/>
          <w:lang w:eastAsia="ru-RU"/>
        </w:rPr>
        <w:t>Участником</w:t>
      </w:r>
      <w:r w:rsidRPr="00062AFB">
        <w:rPr>
          <w:rFonts w:ascii="Times New Roman" w:eastAsia="Times New Roman" w:hAnsi="Times New Roman" w:cs="Arial"/>
          <w:bCs/>
          <w:iCs/>
          <w:sz w:val="24"/>
          <w:szCs w:val="24"/>
          <w:lang w:eastAsia="ru-RU"/>
        </w:rPr>
        <w:t xml:space="preserve"> </w:t>
      </w:r>
      <w:r w:rsidRPr="00062AFB">
        <w:rPr>
          <w:rFonts w:ascii="Times New Roman" w:eastAsia="Times New Roman" w:hAnsi="Times New Roman" w:cs="Arial"/>
          <w:bCs/>
          <w:iCs/>
          <w:sz w:val="24"/>
          <w:szCs w:val="24"/>
          <w:lang w:eastAsia="ru-RU"/>
        </w:rPr>
        <w:lastRenderedPageBreak/>
        <w:t>одновременно с договором, подписанным со своей стороны, и будет находиться у Заказчика до момента исполнения Участник всех обязательств по договору перед Заказчиком.</w:t>
      </w:r>
    </w:p>
    <w:p w14:paraId="1398CB71" w14:textId="1DD57785"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Cs/>
          <w:iCs/>
          <w:sz w:val="24"/>
          <w:szCs w:val="24"/>
          <w:lang w:eastAsia="ru-RU"/>
        </w:rPr>
      </w:pPr>
      <w:r w:rsidRPr="00062AFB">
        <w:rPr>
          <w:rFonts w:ascii="Times New Roman" w:eastAsia="Times New Roman" w:hAnsi="Times New Roman" w:cs="Arial"/>
          <w:b/>
          <w:bCs/>
          <w:iCs/>
          <w:sz w:val="24"/>
          <w:szCs w:val="24"/>
          <w:lang w:eastAsia="ru-RU"/>
        </w:rPr>
        <w:t>4.13.3.</w:t>
      </w:r>
      <w:r w:rsidRPr="00062AFB">
        <w:rPr>
          <w:rFonts w:ascii="Times New Roman" w:eastAsia="Times New Roman" w:hAnsi="Times New Roman" w:cs="Arial"/>
          <w:bCs/>
          <w:iCs/>
          <w:sz w:val="24"/>
          <w:szCs w:val="24"/>
          <w:lang w:eastAsia="ru-RU"/>
        </w:rPr>
        <w:t xml:space="preserve"> Обеспечение исполнения обязательств по договору может быть в форме безотзывной банковской гарантии, залога денежных средств или иной форме, предусмотренной действующим законодательством, по выбору Участника закупки. Размер обеспечения исполнения договора составляет </w:t>
      </w:r>
      <w:r w:rsidR="00FA6407">
        <w:rPr>
          <w:rFonts w:ascii="Times New Roman" w:eastAsia="Times New Roman" w:hAnsi="Times New Roman" w:cs="Arial"/>
          <w:b/>
          <w:bCs/>
          <w:iCs/>
          <w:sz w:val="24"/>
          <w:szCs w:val="24"/>
          <w:lang w:eastAsia="ru-RU"/>
        </w:rPr>
        <w:t>1</w:t>
      </w:r>
      <w:r>
        <w:rPr>
          <w:rFonts w:ascii="Times New Roman" w:eastAsia="Times New Roman" w:hAnsi="Times New Roman" w:cs="Arial"/>
          <w:b/>
          <w:bCs/>
          <w:iCs/>
          <w:sz w:val="24"/>
          <w:szCs w:val="24"/>
          <w:lang w:eastAsia="ru-RU"/>
        </w:rPr>
        <w:t>0% (</w:t>
      </w:r>
      <w:r w:rsidR="00FA6407">
        <w:rPr>
          <w:rFonts w:ascii="Times New Roman" w:eastAsia="Times New Roman" w:hAnsi="Times New Roman" w:cs="Arial"/>
          <w:b/>
          <w:bCs/>
          <w:iCs/>
          <w:sz w:val="24"/>
          <w:szCs w:val="24"/>
          <w:lang w:eastAsia="ru-RU"/>
        </w:rPr>
        <w:t>десять</w:t>
      </w:r>
      <w:r w:rsidRPr="00062AFB">
        <w:rPr>
          <w:rFonts w:ascii="Times New Roman" w:eastAsia="Times New Roman" w:hAnsi="Times New Roman" w:cs="Arial"/>
          <w:b/>
          <w:bCs/>
          <w:iCs/>
          <w:sz w:val="24"/>
          <w:szCs w:val="24"/>
          <w:lang w:eastAsia="ru-RU"/>
        </w:rPr>
        <w:t xml:space="preserve"> процентов)</w:t>
      </w:r>
      <w:r w:rsidRPr="00062AFB">
        <w:rPr>
          <w:rFonts w:ascii="Times New Roman" w:eastAsia="Times New Roman" w:hAnsi="Times New Roman" w:cs="Arial"/>
          <w:bCs/>
          <w:iCs/>
          <w:sz w:val="24"/>
          <w:szCs w:val="24"/>
          <w:lang w:eastAsia="ru-RU"/>
        </w:rPr>
        <w:t xml:space="preserve"> от цены договора,</w:t>
      </w:r>
      <w:r w:rsidRPr="00062AFB">
        <w:rPr>
          <w:rFonts w:ascii="Times New Roman" w:eastAsia="Times New Roman" w:hAnsi="Times New Roman" w:cs="Arial"/>
          <w:sz w:val="24"/>
          <w:szCs w:val="24"/>
          <w:lang w:eastAsia="ru-RU"/>
        </w:rPr>
        <w:t xml:space="preserve"> заключенного по итогам проведенной закупки. Если в указанный срок, </w:t>
      </w:r>
      <w:r w:rsidRPr="00062AFB">
        <w:rPr>
          <w:rFonts w:ascii="Times New Roman" w:eastAsia="Times New Roman" w:hAnsi="Times New Roman" w:cs="Arial"/>
          <w:bCs/>
          <w:iCs/>
          <w:sz w:val="24"/>
          <w:szCs w:val="24"/>
          <w:lang w:eastAsia="ru-RU"/>
        </w:rPr>
        <w:t xml:space="preserve">Участник </w:t>
      </w:r>
      <w:r w:rsidRPr="00062AFB">
        <w:rPr>
          <w:rFonts w:ascii="Times New Roman" w:eastAsia="Times New Roman" w:hAnsi="Times New Roman" w:cs="Arial"/>
          <w:sz w:val="24"/>
          <w:szCs w:val="24"/>
          <w:lang w:eastAsia="ru-RU"/>
        </w:rPr>
        <w:t xml:space="preserve">не представил обеспечение, то Договор не заключается, а </w:t>
      </w:r>
      <w:r w:rsidRPr="00062AFB">
        <w:rPr>
          <w:rFonts w:ascii="Times New Roman" w:eastAsia="Times New Roman" w:hAnsi="Times New Roman" w:cs="Arial"/>
          <w:bCs/>
          <w:iCs/>
          <w:sz w:val="24"/>
          <w:szCs w:val="24"/>
          <w:lang w:eastAsia="ru-RU"/>
        </w:rPr>
        <w:t>Участник закупки будет считаться уклонившимся от заключения договора.</w:t>
      </w:r>
    </w:p>
    <w:p w14:paraId="67C15AC8"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4.13.4.</w:t>
      </w:r>
      <w:r w:rsidRPr="00062AFB">
        <w:rPr>
          <w:rFonts w:ascii="Times New Roman" w:eastAsia="Times New Roman" w:hAnsi="Times New Roman" w:cs="Arial"/>
          <w:sz w:val="24"/>
          <w:szCs w:val="24"/>
          <w:lang w:eastAsia="ru-RU"/>
        </w:rPr>
        <w:t xml:space="preserve">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Участником всех своих обязательств по договору.</w:t>
      </w:r>
    </w:p>
    <w:p w14:paraId="7FC4955A"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w:t>
      </w:r>
      <w:r w:rsidRPr="00062AFB">
        <w:rPr>
          <w:rFonts w:ascii="Times New Roman" w:eastAsia="Times New Roman" w:hAnsi="Times New Roman" w:cs="Arial"/>
          <w:sz w:val="24"/>
          <w:szCs w:val="24"/>
          <w:lang w:eastAsia="ru-RU"/>
        </w:rPr>
        <w:t xml:space="preserve"> Обеспечение исполнения обязательств по договору в виде банковской гарантии.</w:t>
      </w:r>
    </w:p>
    <w:p w14:paraId="33A290B6"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4.13.5.1.</w:t>
      </w:r>
      <w:r w:rsidRPr="00062AFB">
        <w:rPr>
          <w:rFonts w:ascii="Times New Roman" w:eastAsia="Times New Roman" w:hAnsi="Times New Roman" w:cs="Arial"/>
          <w:sz w:val="24"/>
          <w:szCs w:val="24"/>
          <w:lang w:eastAsia="ru-RU"/>
        </w:rPr>
        <w:t xml:space="preserve"> В том случае, если обеспечение исполнения Договора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другим нормативным документом, действующим на территории Российской Федерации.</w:t>
      </w:r>
    </w:p>
    <w:p w14:paraId="7E96690F"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14.13.5.2.</w:t>
      </w:r>
      <w:r w:rsidRPr="00062AFB">
        <w:rPr>
          <w:rFonts w:ascii="Times New Roman" w:eastAsia="Times New Roman" w:hAnsi="Times New Roman" w:cs="Arial"/>
          <w:sz w:val="24"/>
          <w:szCs w:val="24"/>
          <w:lang w:eastAsia="ru-RU"/>
        </w:rPr>
        <w:t xml:space="preserve"> Банковская гарантия в обязательном порядке должна содержать обязательства Участника, указанные в п.4.13.1.и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6B496792"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4.13.5.3.</w:t>
      </w:r>
      <w:r w:rsidRPr="00062AFB">
        <w:rPr>
          <w:rFonts w:ascii="Times New Roman" w:eastAsia="Times New Roman" w:hAnsi="Times New Roman" w:cs="Arial"/>
          <w:sz w:val="24"/>
          <w:szCs w:val="24"/>
          <w:lang w:eastAsia="ru-RU"/>
        </w:rPr>
        <w:t xml:space="preserve"> При любом изменении срока выполнения работ в сторону увеличения, Участник обязан предоставить Заказчику новую (взамен действующей) Банковскую гарантию исполнения Договора сроком действия до предполагаемой даты завершения работ, увеличенной на 90 (девяносто) дней. Такая новая банковская гарантия выполнения Договора должна быть предоставлена Заказчику до даты истечения срока действия действующей Банковской гарантии исполнения Договора, на ту же сумму, в той же валюте, и с теми же условиями, что и действующая банковская гарантия исполнения обязательств по договору.</w:t>
      </w:r>
    </w:p>
    <w:p w14:paraId="7A174771"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4.13.6.</w:t>
      </w:r>
      <w:r w:rsidRPr="00062AFB">
        <w:rPr>
          <w:rFonts w:ascii="Times New Roman" w:eastAsia="Times New Roman" w:hAnsi="Times New Roman" w:cs="Arial"/>
          <w:sz w:val="24"/>
          <w:szCs w:val="24"/>
          <w:lang w:eastAsia="ru-RU"/>
        </w:rPr>
        <w:t xml:space="preserve"> Обеспечение исполнения обязательств по договору в виде</w:t>
      </w:r>
      <w:r w:rsidRPr="00062AFB">
        <w:rPr>
          <w:rFonts w:ascii="Times New Roman" w:eastAsia="Times New Roman" w:hAnsi="Times New Roman" w:cs="Arial"/>
          <w:bCs/>
          <w:iCs/>
          <w:sz w:val="24"/>
          <w:szCs w:val="24"/>
          <w:lang w:eastAsia="ru-RU"/>
        </w:rPr>
        <w:t xml:space="preserve"> залога денежных средств.</w:t>
      </w:r>
    </w:p>
    <w:p w14:paraId="6A1CC08B"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4.13.6.1.</w:t>
      </w:r>
      <w:r w:rsidRPr="00062AFB">
        <w:rPr>
          <w:rFonts w:ascii="Times New Roman" w:eastAsia="Times New Roman" w:hAnsi="Times New Roman" w:cs="Arial"/>
          <w:sz w:val="24"/>
          <w:szCs w:val="24"/>
          <w:lang w:eastAsia="ru-RU"/>
        </w:rPr>
        <w:t xml:space="preserve"> В том случае, если обеспечение исполнения Договора предоставляется в виде </w:t>
      </w:r>
      <w:r w:rsidRPr="00062AFB">
        <w:rPr>
          <w:rFonts w:ascii="Times New Roman" w:eastAsia="Times New Roman" w:hAnsi="Times New Roman" w:cs="Arial"/>
          <w:bCs/>
          <w:iCs/>
          <w:sz w:val="24"/>
          <w:szCs w:val="24"/>
          <w:lang w:eastAsia="ru-RU"/>
        </w:rPr>
        <w:t>залога денежных средств</w:t>
      </w:r>
      <w:r w:rsidRPr="00062AFB">
        <w:rPr>
          <w:rFonts w:ascii="Times New Roman" w:eastAsia="Times New Roman" w:hAnsi="Times New Roman" w:cs="Arial"/>
          <w:sz w:val="24"/>
          <w:szCs w:val="24"/>
          <w:lang w:eastAsia="ru-RU"/>
        </w:rPr>
        <w:t>, денежные средства должны быть перечислены в размере и на счет, указанный в Договоре до момента заключения Договора.</w:t>
      </w:r>
    </w:p>
    <w:p w14:paraId="6C13967F"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Факт внесения денежных средств в обеспечение исполнения обязательств подтверждается платежным поручением с отметкой банка об оплате (оригинальная выписка из банка в случае, если перечисление </w:t>
      </w:r>
      <w:r w:rsidRPr="00062AFB">
        <w:rPr>
          <w:rFonts w:ascii="Times New Roman" w:eastAsia="Times New Roman" w:hAnsi="Times New Roman" w:cs="Arial"/>
          <w:bCs/>
          <w:iCs/>
          <w:sz w:val="24"/>
          <w:szCs w:val="24"/>
          <w:lang w:eastAsia="ru-RU"/>
        </w:rPr>
        <w:t>денежных средств</w:t>
      </w:r>
      <w:r w:rsidRPr="00062AFB">
        <w:rPr>
          <w:rFonts w:ascii="Times New Roman" w:eastAsia="Times New Roman" w:hAnsi="Times New Roman" w:cs="Arial"/>
          <w:sz w:val="24"/>
          <w:szCs w:val="24"/>
          <w:lang w:eastAsia="ru-RU"/>
        </w:rPr>
        <w:t xml:space="preserve"> осуществлялось при помощи системы «Клиент-Банк»).</w:t>
      </w:r>
    </w:p>
    <w:p w14:paraId="46816598"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4.13.7.</w:t>
      </w:r>
      <w:r w:rsidRPr="00062AFB">
        <w:rPr>
          <w:rFonts w:ascii="Times New Roman" w:eastAsia="Times New Roman" w:hAnsi="Times New Roman" w:cs="Arial"/>
          <w:sz w:val="24"/>
          <w:szCs w:val="24"/>
          <w:lang w:eastAsia="ru-RU"/>
        </w:rPr>
        <w:t xml:space="preserve"> В случае если по каким-либо причинам, не зависящим от Участника,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Участником своих обязательств по Договору, Участник обязуется в 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Договоре.</w:t>
      </w:r>
    </w:p>
    <w:p w14:paraId="6D2361F1"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4.13.8.</w:t>
      </w:r>
      <w:r w:rsidRPr="00062AFB">
        <w:rPr>
          <w:rFonts w:ascii="Times New Roman" w:eastAsia="Times New Roman" w:hAnsi="Times New Roman" w:cs="Arial"/>
          <w:sz w:val="24"/>
          <w:szCs w:val="24"/>
          <w:lang w:eastAsia="ru-RU"/>
        </w:rPr>
        <w:t xml:space="preserve"> Залог прекращается в следующих случаях:</w:t>
      </w:r>
    </w:p>
    <w:p w14:paraId="01713FB5"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вследствие прекращения, обеспеченного залогом обязательства по настоящему договору, в том числе его исполнением, и возвращаются Участнику в течение 10 (десяти) дней с момента подписания сторонами документов, в том числе подписания форм КС-2, КС-3, подтверждающих надлежащее исполнение Участником своих обязательств по договору в полном объеме (подписанием актов приема-передачи товара, выполненных работ, оказанных услуг и пр. и акта сверки по договору);</w:t>
      </w:r>
    </w:p>
    <w:p w14:paraId="70A5BE9E"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вследствие перехода прав на заложенные денежные средства к Заказчику. </w:t>
      </w:r>
    </w:p>
    <w:p w14:paraId="218EB8A0"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4.13.9.</w:t>
      </w:r>
      <w:r w:rsidRPr="00062AFB">
        <w:rPr>
          <w:rFonts w:ascii="Times New Roman" w:eastAsia="Times New Roman" w:hAnsi="Times New Roman" w:cs="Arial"/>
          <w:sz w:val="24"/>
          <w:szCs w:val="24"/>
          <w:lang w:eastAsia="ru-RU"/>
        </w:rPr>
        <w:t xml:space="preserve"> В случае неисполнения Участником обязательств по договору:</w:t>
      </w:r>
    </w:p>
    <w:p w14:paraId="7B4D8F7D"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если обеспечение исполнения договора было в виде залога денежных средств, то указанные средства Участнику не возвращаются;</w:t>
      </w:r>
    </w:p>
    <w:p w14:paraId="6986A58B"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если обеспечения исполнение договора было в виде банковской гарантии, то Заказчик обращается в банк-гарант за выплатой денежных средств в размере обеспечения исполнения договора.</w:t>
      </w:r>
    </w:p>
    <w:p w14:paraId="4859A952" w14:textId="77777777" w:rsidR="00F405BA" w:rsidRPr="00FD78CA" w:rsidRDefault="00F405BA" w:rsidP="00F405BA">
      <w:pPr>
        <w:spacing w:after="0" w:line="240" w:lineRule="auto"/>
        <w:ind w:firstLine="567"/>
        <w:jc w:val="both"/>
        <w:rPr>
          <w:rFonts w:ascii="Times New Roman" w:eastAsia="Times New Roman" w:hAnsi="Times New Roman"/>
          <w:sz w:val="24"/>
          <w:szCs w:val="24"/>
          <w:lang w:eastAsia="ru-RU"/>
        </w:rPr>
      </w:pPr>
    </w:p>
    <w:p w14:paraId="32C19BF6" w14:textId="77777777" w:rsidR="00F405BA" w:rsidRPr="00FD78CA" w:rsidRDefault="00F405BA" w:rsidP="00F405BA">
      <w:pPr>
        <w:spacing w:after="0" w:line="259" w:lineRule="auto"/>
        <w:ind w:left="540"/>
        <w:jc w:val="center"/>
        <w:rPr>
          <w:rFonts w:ascii="Times New Roman" w:hAnsi="Times New Roman"/>
          <w:b/>
          <w:sz w:val="24"/>
          <w:szCs w:val="24"/>
        </w:rPr>
      </w:pPr>
    </w:p>
    <w:p w14:paraId="6A731E0B" w14:textId="77777777" w:rsidR="00F30E11" w:rsidRPr="00482FF3" w:rsidRDefault="00F30E11" w:rsidP="00F30E11">
      <w:pPr>
        <w:spacing w:after="0" w:line="240" w:lineRule="auto"/>
        <w:ind w:firstLine="567"/>
        <w:jc w:val="both"/>
        <w:rPr>
          <w:rFonts w:ascii="Times New Roman" w:eastAsia="Times New Roman" w:hAnsi="Times New Roman"/>
          <w:sz w:val="24"/>
          <w:szCs w:val="24"/>
          <w:lang w:eastAsia="ru-RU"/>
        </w:rPr>
      </w:pPr>
    </w:p>
    <w:p w14:paraId="64333BB4" w14:textId="3D4DD62A" w:rsidR="00E75990" w:rsidRPr="00482FF3" w:rsidRDefault="00E75990" w:rsidP="005E549A">
      <w:pPr>
        <w:keepNext/>
        <w:keepLines/>
        <w:pageBreakBefore/>
        <w:widowControl w:val="0"/>
        <w:numPr>
          <w:ilvl w:val="0"/>
          <w:numId w:val="9"/>
        </w:numPr>
        <w:suppressAutoHyphens/>
        <w:autoSpaceDE w:val="0"/>
        <w:autoSpaceDN w:val="0"/>
        <w:adjustRightInd w:val="0"/>
        <w:spacing w:after="0" w:line="240" w:lineRule="atLeast"/>
        <w:ind w:left="-567" w:firstLine="425"/>
        <w:contextualSpacing/>
        <w:jc w:val="both"/>
        <w:outlineLvl w:val="0"/>
        <w:rPr>
          <w:rFonts w:ascii="Times New Roman" w:eastAsia="Times New Roman" w:hAnsi="Times New Roman"/>
          <w:b/>
          <w:bCs/>
          <w:kern w:val="28"/>
          <w:sz w:val="24"/>
          <w:szCs w:val="24"/>
          <w:lang w:eastAsia="ru-RU"/>
        </w:rPr>
      </w:pPr>
      <w:r w:rsidRPr="00482FF3">
        <w:rPr>
          <w:rFonts w:ascii="Times New Roman" w:eastAsia="Times New Roman" w:hAnsi="Times New Roman"/>
          <w:b/>
          <w:bCs/>
          <w:kern w:val="28"/>
          <w:sz w:val="24"/>
          <w:szCs w:val="24"/>
          <w:lang w:eastAsia="ru-RU"/>
        </w:rPr>
        <w:lastRenderedPageBreak/>
        <w:t>Образцы основных форм документов, включаемых в Заявку</w:t>
      </w:r>
    </w:p>
    <w:p w14:paraId="1C864348" w14:textId="1C8FFF26" w:rsidR="00E75990" w:rsidRPr="00482FF3" w:rsidRDefault="00E75990" w:rsidP="005E549A">
      <w:pPr>
        <w:keepNext/>
        <w:widowControl w:val="0"/>
        <w:numPr>
          <w:ilvl w:val="1"/>
          <w:numId w:val="9"/>
        </w:numPr>
        <w:suppressAutoHyphens/>
        <w:autoSpaceDE w:val="0"/>
        <w:autoSpaceDN w:val="0"/>
        <w:adjustRightInd w:val="0"/>
        <w:spacing w:after="0" w:line="240" w:lineRule="atLeast"/>
        <w:ind w:left="-567" w:firstLine="425"/>
        <w:contextualSpacing/>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Заявка на участие в закупке (форма </w:t>
      </w:r>
      <w:r w:rsidRPr="00482FF3">
        <w:rPr>
          <w:rFonts w:ascii="Times New Roman" w:eastAsia="Times New Roman" w:hAnsi="Times New Roman"/>
          <w:b/>
          <w:bCs/>
          <w:sz w:val="24"/>
          <w:szCs w:val="24"/>
          <w:lang w:eastAsia="ru-RU"/>
        </w:rPr>
        <w:fldChar w:fldCharType="begin"/>
      </w:r>
      <w:r w:rsidRPr="00482FF3">
        <w:rPr>
          <w:rFonts w:ascii="Times New Roman" w:eastAsia="Times New Roman" w:hAnsi="Times New Roman"/>
          <w:b/>
          <w:bCs/>
          <w:sz w:val="24"/>
          <w:szCs w:val="24"/>
          <w:lang w:eastAsia="ru-RU"/>
        </w:rPr>
        <w:instrText xml:space="preserve"> SEQ форма \* ARABIC </w:instrText>
      </w:r>
      <w:r w:rsidRPr="00482FF3">
        <w:rPr>
          <w:rFonts w:ascii="Times New Roman" w:eastAsia="Times New Roman" w:hAnsi="Times New Roman"/>
          <w:b/>
          <w:bCs/>
          <w:sz w:val="24"/>
          <w:szCs w:val="24"/>
          <w:lang w:eastAsia="ru-RU"/>
        </w:rPr>
        <w:fldChar w:fldCharType="separate"/>
      </w:r>
      <w:r w:rsidR="00E8339E" w:rsidRPr="00482FF3">
        <w:rPr>
          <w:rFonts w:ascii="Times New Roman" w:eastAsia="Times New Roman" w:hAnsi="Times New Roman"/>
          <w:b/>
          <w:bCs/>
          <w:noProof/>
          <w:sz w:val="24"/>
          <w:szCs w:val="24"/>
          <w:lang w:eastAsia="ru-RU"/>
        </w:rPr>
        <w:t>1</w:t>
      </w:r>
      <w:r w:rsidRPr="00482FF3">
        <w:rPr>
          <w:rFonts w:ascii="Times New Roman" w:eastAsia="Times New Roman" w:hAnsi="Times New Roman"/>
          <w:b/>
          <w:bCs/>
          <w:sz w:val="24"/>
          <w:szCs w:val="24"/>
          <w:lang w:eastAsia="ru-RU"/>
        </w:rPr>
        <w:fldChar w:fldCharType="end"/>
      </w:r>
      <w:r w:rsidRPr="00482FF3">
        <w:rPr>
          <w:rFonts w:ascii="Times New Roman" w:eastAsia="Times New Roman" w:hAnsi="Times New Roman"/>
          <w:b/>
          <w:bCs/>
          <w:sz w:val="24"/>
          <w:szCs w:val="24"/>
          <w:lang w:eastAsia="ru-RU"/>
        </w:rPr>
        <w:t>)</w:t>
      </w:r>
    </w:p>
    <w:p w14:paraId="65CFE14B" w14:textId="77777777" w:rsidR="00E75990" w:rsidRPr="00482FF3" w:rsidRDefault="00E75990" w:rsidP="00E75990">
      <w:pPr>
        <w:keepNext/>
        <w:widowControl w:val="0"/>
        <w:suppressAutoHyphens/>
        <w:autoSpaceDE w:val="0"/>
        <w:autoSpaceDN w:val="0"/>
        <w:adjustRightInd w:val="0"/>
        <w:spacing w:before="360" w:after="120" w:line="240" w:lineRule="auto"/>
        <w:ind w:left="-567" w:firstLine="425"/>
        <w:contextualSpacing/>
        <w:jc w:val="both"/>
        <w:outlineLvl w:val="1"/>
        <w:rPr>
          <w:rFonts w:ascii="Times New Roman" w:eastAsia="Times New Roman" w:hAnsi="Times New Roman"/>
          <w:b/>
          <w:bCs/>
          <w:sz w:val="24"/>
          <w:szCs w:val="24"/>
          <w:lang w:eastAsia="ru-RU"/>
        </w:rPr>
      </w:pPr>
    </w:p>
    <w:p w14:paraId="7302E6AA" w14:textId="77777777" w:rsidR="00E75990" w:rsidRPr="00482FF3" w:rsidRDefault="00E75990" w:rsidP="00E75990">
      <w:pPr>
        <w:pBdr>
          <w:top w:val="single" w:sz="4" w:space="1" w:color="auto"/>
        </w:pBdr>
        <w:shd w:val="clear" w:color="auto" w:fill="E0E0E0"/>
        <w:spacing w:after="0" w:line="240" w:lineRule="auto"/>
        <w:ind w:left="-567" w:right="21" w:firstLine="425"/>
        <w:jc w:val="center"/>
        <w:rPr>
          <w:rFonts w:ascii="Times New Roman" w:eastAsia="Times New Roman" w:hAnsi="Times New Roman"/>
          <w:b/>
          <w:spacing w:val="36"/>
          <w:sz w:val="24"/>
          <w:szCs w:val="24"/>
          <w:lang w:eastAsia="ru-RU"/>
        </w:rPr>
      </w:pPr>
      <w:r w:rsidRPr="00482FF3">
        <w:rPr>
          <w:rFonts w:ascii="Times New Roman" w:eastAsia="Times New Roman" w:hAnsi="Times New Roman"/>
          <w:b/>
          <w:spacing w:val="36"/>
          <w:sz w:val="24"/>
          <w:szCs w:val="24"/>
          <w:lang w:eastAsia="ru-RU"/>
        </w:rPr>
        <w:t>начало формы</w:t>
      </w:r>
    </w:p>
    <w:p w14:paraId="51580197"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p>
    <w:p w14:paraId="3841E52F"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«____</w:t>
      </w:r>
      <w:proofErr w:type="gramStart"/>
      <w:r w:rsidRPr="00482FF3">
        <w:rPr>
          <w:rFonts w:ascii="Times New Roman" w:eastAsia="Times New Roman" w:hAnsi="Times New Roman"/>
          <w:sz w:val="24"/>
          <w:szCs w:val="24"/>
          <w:lang w:eastAsia="ru-RU"/>
        </w:rPr>
        <w:t>_»_</w:t>
      </w:r>
      <w:proofErr w:type="gramEnd"/>
      <w:r w:rsidRPr="00482FF3">
        <w:rPr>
          <w:rFonts w:ascii="Times New Roman" w:eastAsia="Times New Roman" w:hAnsi="Times New Roman"/>
          <w:sz w:val="24"/>
          <w:szCs w:val="24"/>
          <w:lang w:eastAsia="ru-RU"/>
        </w:rPr>
        <w:t>______________ года</w:t>
      </w:r>
    </w:p>
    <w:p w14:paraId="5302020E"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№________________________</w:t>
      </w:r>
      <w:r w:rsidRPr="00482FF3">
        <w:rPr>
          <w:rFonts w:ascii="Times New Roman" w:eastAsia="Times New Roman" w:hAnsi="Times New Roman"/>
          <w:sz w:val="24"/>
          <w:szCs w:val="24"/>
          <w:lang w:eastAsia="ru-RU"/>
        </w:rPr>
        <w:tab/>
      </w:r>
    </w:p>
    <w:p w14:paraId="37589B07" w14:textId="1B4B90BB" w:rsidR="00E75990" w:rsidRPr="00482FF3" w:rsidRDefault="00E75990" w:rsidP="00E75990">
      <w:pPr>
        <w:widowControl w:val="0"/>
        <w:autoSpaceDE w:val="0"/>
        <w:autoSpaceDN w:val="0"/>
        <w:adjustRightInd w:val="0"/>
        <w:spacing w:after="0" w:line="240" w:lineRule="auto"/>
        <w:contextualSpacing/>
        <w:rPr>
          <w:rFonts w:ascii="Times New Roman" w:eastAsia="Times New Roman" w:hAnsi="Times New Roman"/>
          <w:bCs/>
          <w:sz w:val="24"/>
          <w:szCs w:val="24"/>
          <w:lang w:eastAsia="ru-RU"/>
        </w:rPr>
      </w:pPr>
    </w:p>
    <w:p w14:paraId="7BC9095E" w14:textId="77777777" w:rsidR="00832C81" w:rsidRPr="00482FF3" w:rsidRDefault="00832C81" w:rsidP="00832C81">
      <w:pPr>
        <w:tabs>
          <w:tab w:val="left" w:pos="10065"/>
        </w:tabs>
        <w:spacing w:after="0" w:line="240" w:lineRule="auto"/>
        <w:ind w:right="140"/>
        <w:jc w:val="right"/>
        <w:rPr>
          <w:rFonts w:ascii="Times New Roman" w:hAnsi="Times New Roman"/>
          <w:sz w:val="24"/>
          <w:szCs w:val="24"/>
        </w:rPr>
      </w:pPr>
      <w:r w:rsidRPr="00482FF3">
        <w:rPr>
          <w:rFonts w:ascii="Times New Roman" w:hAnsi="Times New Roman"/>
          <w:sz w:val="24"/>
          <w:szCs w:val="24"/>
        </w:rPr>
        <w:t>Генеральному директору</w:t>
      </w:r>
    </w:p>
    <w:p w14:paraId="6A794971" w14:textId="77777777" w:rsidR="00832C81" w:rsidRPr="00482FF3" w:rsidRDefault="00832C81" w:rsidP="00832C81">
      <w:pPr>
        <w:spacing w:after="0" w:line="240" w:lineRule="auto"/>
        <w:ind w:right="140"/>
        <w:jc w:val="right"/>
        <w:rPr>
          <w:rFonts w:ascii="Times New Roman" w:hAnsi="Times New Roman"/>
          <w:sz w:val="24"/>
          <w:szCs w:val="24"/>
        </w:rPr>
      </w:pPr>
      <w:r w:rsidRPr="00482FF3">
        <w:rPr>
          <w:rFonts w:ascii="Times New Roman" w:hAnsi="Times New Roman"/>
          <w:sz w:val="24"/>
          <w:szCs w:val="24"/>
        </w:rPr>
        <w:t>АО «</w:t>
      </w:r>
      <w:proofErr w:type="spellStart"/>
      <w:r w:rsidRPr="00482FF3">
        <w:rPr>
          <w:rFonts w:ascii="Times New Roman" w:hAnsi="Times New Roman"/>
          <w:sz w:val="24"/>
          <w:szCs w:val="24"/>
        </w:rPr>
        <w:t>Саханефтегазсбыт</w:t>
      </w:r>
      <w:proofErr w:type="spellEnd"/>
      <w:r w:rsidRPr="00482FF3">
        <w:rPr>
          <w:rFonts w:ascii="Times New Roman" w:hAnsi="Times New Roman"/>
          <w:sz w:val="24"/>
          <w:szCs w:val="24"/>
        </w:rPr>
        <w:t>»</w:t>
      </w:r>
    </w:p>
    <w:p w14:paraId="4A035C47" w14:textId="488C0935" w:rsidR="00832C81" w:rsidRPr="00482FF3" w:rsidRDefault="00832C81" w:rsidP="00832C81">
      <w:pPr>
        <w:spacing w:after="0" w:line="240" w:lineRule="auto"/>
        <w:ind w:right="140"/>
        <w:jc w:val="right"/>
        <w:rPr>
          <w:rFonts w:ascii="Times New Roman" w:hAnsi="Times New Roman"/>
          <w:sz w:val="24"/>
          <w:szCs w:val="24"/>
        </w:rPr>
      </w:pPr>
      <w:r w:rsidRPr="00482FF3">
        <w:rPr>
          <w:rFonts w:ascii="Times New Roman" w:hAnsi="Times New Roman"/>
          <w:sz w:val="24"/>
          <w:szCs w:val="24"/>
        </w:rPr>
        <w:t xml:space="preserve">В.Н. Лебедеву </w:t>
      </w:r>
    </w:p>
    <w:bookmarkEnd w:id="26"/>
    <w:bookmarkEnd w:id="27"/>
    <w:p w14:paraId="632CDF42" w14:textId="77777777" w:rsidR="003E050C" w:rsidRPr="003E050C" w:rsidRDefault="003E050C" w:rsidP="003E050C">
      <w:pPr>
        <w:suppressAutoHyphens/>
        <w:spacing w:after="0" w:line="240" w:lineRule="auto"/>
        <w:ind w:firstLine="567"/>
        <w:jc w:val="center"/>
        <w:rPr>
          <w:rFonts w:ascii="Times New Roman" w:hAnsi="Times New Roman"/>
          <w:b/>
          <w:bCs/>
          <w:sz w:val="24"/>
          <w:szCs w:val="24"/>
        </w:rPr>
      </w:pPr>
      <w:r w:rsidRPr="003E050C">
        <w:rPr>
          <w:rFonts w:ascii="Times New Roman" w:hAnsi="Times New Roman"/>
          <w:b/>
          <w:bCs/>
          <w:sz w:val="24"/>
          <w:szCs w:val="24"/>
        </w:rPr>
        <w:t>Заявка</w:t>
      </w:r>
    </w:p>
    <w:p w14:paraId="4B7DD2F3" w14:textId="77777777" w:rsidR="003E050C" w:rsidRPr="003E050C" w:rsidRDefault="003E050C" w:rsidP="003E050C">
      <w:pPr>
        <w:suppressAutoHyphens/>
        <w:spacing w:after="0" w:line="240" w:lineRule="auto"/>
        <w:ind w:firstLine="567"/>
        <w:jc w:val="center"/>
        <w:rPr>
          <w:rFonts w:ascii="Times New Roman" w:hAnsi="Times New Roman"/>
          <w:b/>
          <w:bCs/>
          <w:sz w:val="24"/>
          <w:szCs w:val="24"/>
        </w:rPr>
      </w:pPr>
      <w:r w:rsidRPr="003E050C">
        <w:rPr>
          <w:rFonts w:ascii="Times New Roman" w:hAnsi="Times New Roman"/>
          <w:b/>
          <w:bCs/>
          <w:sz w:val="24"/>
          <w:szCs w:val="24"/>
        </w:rPr>
        <w:t xml:space="preserve"> на участие в запросе предложений в электронной форме</w:t>
      </w:r>
    </w:p>
    <w:p w14:paraId="3512844D" w14:textId="77777777" w:rsidR="003E050C" w:rsidRPr="003E050C" w:rsidRDefault="003E050C" w:rsidP="003E050C">
      <w:pPr>
        <w:suppressAutoHyphens/>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eastAsia="Times New Roman" w:hAnsi="Times New Roman"/>
          <w:b/>
          <w:bCs/>
          <w:sz w:val="24"/>
          <w:szCs w:val="24"/>
          <w:lang w:val="en-US" w:eastAsia="ru-RU"/>
        </w:rPr>
        <w:t>II</w:t>
      </w:r>
      <w:r w:rsidRPr="003E050C">
        <w:rPr>
          <w:rFonts w:ascii="Times New Roman" w:eastAsia="Times New Roman" w:hAnsi="Times New Roman"/>
          <w:b/>
          <w:bCs/>
          <w:sz w:val="24"/>
          <w:szCs w:val="24"/>
          <w:lang w:eastAsia="ru-RU"/>
        </w:rPr>
        <w:t xml:space="preserve"> класс опасности) Акционерного общества «</w:t>
      </w:r>
      <w:proofErr w:type="spellStart"/>
      <w:r w:rsidRPr="003E050C">
        <w:rPr>
          <w:rFonts w:ascii="Times New Roman" w:eastAsia="Times New Roman" w:hAnsi="Times New Roman"/>
          <w:b/>
          <w:bCs/>
          <w:sz w:val="24"/>
          <w:szCs w:val="24"/>
          <w:lang w:eastAsia="ru-RU"/>
        </w:rPr>
        <w:t>Саханефтегазсбыт</w:t>
      </w:r>
      <w:proofErr w:type="spellEnd"/>
      <w:r w:rsidRPr="003E050C">
        <w:rPr>
          <w:rFonts w:ascii="Times New Roman" w:eastAsia="Times New Roman" w:hAnsi="Times New Roman"/>
          <w:b/>
          <w:bCs/>
          <w:sz w:val="24"/>
          <w:szCs w:val="24"/>
          <w:lang w:eastAsia="ru-RU"/>
        </w:rPr>
        <w:t>» (этап 3)».</w:t>
      </w:r>
    </w:p>
    <w:p w14:paraId="226A5784" w14:textId="77777777" w:rsidR="003E050C" w:rsidRPr="003E050C" w:rsidRDefault="003E050C" w:rsidP="003E050C">
      <w:pPr>
        <w:suppressAutoHyphens/>
        <w:spacing w:after="0" w:line="240" w:lineRule="auto"/>
        <w:ind w:firstLine="567"/>
        <w:jc w:val="center"/>
        <w:rPr>
          <w:rFonts w:ascii="Times New Roman" w:eastAsia="Times New Roman" w:hAnsi="Times New Roman"/>
          <w:b/>
          <w:sz w:val="24"/>
          <w:szCs w:val="24"/>
          <w:lang w:eastAsia="ru-RU"/>
        </w:rPr>
      </w:pPr>
    </w:p>
    <w:p w14:paraId="64AC18C0"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Изучив Извещение о проведении запроса предложений опубликованное [</w:t>
      </w:r>
      <w:r w:rsidRPr="003E050C">
        <w:rPr>
          <w:rFonts w:ascii="Times New Roman" w:eastAsia="Times New Roman" w:hAnsi="Times New Roman"/>
          <w:b/>
          <w:bCs/>
          <w:i/>
          <w:iCs/>
          <w:sz w:val="24"/>
          <w:szCs w:val="24"/>
          <w:shd w:val="clear" w:color="auto" w:fill="FFFF99"/>
          <w:lang w:eastAsia="ru-RU"/>
        </w:rPr>
        <w:t>указывается источник и дата публикации</w:t>
      </w:r>
      <w:r w:rsidRPr="003E050C">
        <w:rPr>
          <w:rFonts w:ascii="Times New Roman" w:eastAsia="Times New Roman" w:hAnsi="Times New Roman"/>
          <w:sz w:val="24"/>
          <w:szCs w:val="24"/>
          <w:lang w:eastAsia="ru-RU"/>
        </w:rPr>
        <w:t>], и документацию, и принимая установленные в них требования и условия документации по запросу предложений,</w:t>
      </w:r>
    </w:p>
    <w:p w14:paraId="393E67A0"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_____________________________________________,</w:t>
      </w:r>
    </w:p>
    <w:p w14:paraId="2A1A31DA"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49F75209"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(полное наименование Участника с указанием организационно-правовой формы)</w:t>
      </w:r>
    </w:p>
    <w:p w14:paraId="3012F4F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зарегистрированное по адресу</w:t>
      </w:r>
    </w:p>
    <w:p w14:paraId="624B9AF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________________________________________________________________________,</w:t>
      </w:r>
    </w:p>
    <w:p w14:paraId="0983DDC8" w14:textId="77777777" w:rsidR="003E050C" w:rsidRPr="003E050C" w:rsidRDefault="003E050C" w:rsidP="003E050C">
      <w:pPr>
        <w:spacing w:after="0" w:line="240" w:lineRule="auto"/>
        <w:ind w:firstLine="567"/>
        <w:jc w:val="center"/>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(юридический адрес Участника)</w:t>
      </w:r>
    </w:p>
    <w:p w14:paraId="22DFE70C" w14:textId="77777777" w:rsidR="003E050C" w:rsidRPr="003E050C" w:rsidRDefault="003E050C" w:rsidP="003E050C">
      <w:pPr>
        <w:widowControl w:val="0"/>
        <w:autoSpaceDE w:val="0"/>
        <w:autoSpaceDN w:val="0"/>
        <w:adjustRightInd w:val="0"/>
        <w:spacing w:after="0" w:line="240" w:lineRule="auto"/>
        <w:contextualSpacing/>
        <w:jc w:val="both"/>
        <w:rPr>
          <w:rFonts w:ascii="Times New Roman" w:hAnsi="Times New Roman"/>
          <w:b/>
          <w:bCs/>
          <w:sz w:val="24"/>
          <w:szCs w:val="24"/>
        </w:rPr>
      </w:pPr>
      <w:r w:rsidRPr="003E050C">
        <w:rPr>
          <w:rFonts w:ascii="Times New Roman" w:hAnsi="Times New Roman"/>
          <w:sz w:val="24"/>
          <w:szCs w:val="24"/>
        </w:rPr>
        <w:t>предлагает заключить Договор на выполнение комплекса работ по объекту «</w:t>
      </w:r>
      <w:r w:rsidRPr="003E050C">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3E050C">
        <w:rPr>
          <w:rFonts w:ascii="Times New Roman" w:eastAsia="Times New Roman" w:hAnsi="Times New Roman"/>
          <w:color w:val="000000"/>
          <w:sz w:val="24"/>
          <w:szCs w:val="24"/>
          <w:lang w:val="en-US" w:eastAsia="ru-RU"/>
        </w:rPr>
        <w:t>II</w:t>
      </w:r>
      <w:r w:rsidRPr="003E050C">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3E050C">
        <w:rPr>
          <w:rFonts w:ascii="Times New Roman" w:eastAsia="Times New Roman" w:hAnsi="Times New Roman"/>
          <w:color w:val="000000"/>
          <w:sz w:val="24"/>
          <w:szCs w:val="24"/>
          <w:lang w:eastAsia="ru-RU"/>
        </w:rPr>
        <w:t>Саханефтегазсбыт</w:t>
      </w:r>
      <w:proofErr w:type="spellEnd"/>
      <w:r w:rsidRPr="003E050C">
        <w:rPr>
          <w:rFonts w:ascii="Times New Roman" w:eastAsia="Times New Roman" w:hAnsi="Times New Roman"/>
          <w:color w:val="000000"/>
          <w:sz w:val="24"/>
          <w:szCs w:val="24"/>
          <w:lang w:eastAsia="ru-RU"/>
        </w:rPr>
        <w:t>» (этап 3)</w:t>
      </w:r>
      <w:r w:rsidRPr="003E050C">
        <w:rPr>
          <w:rFonts w:ascii="Times New Roman" w:hAnsi="Times New Roman"/>
          <w:sz w:val="24"/>
          <w:szCs w:val="24"/>
        </w:rPr>
        <w:t>» на условиях, изложенных в Документации по запросу предложений (Техническим заданием и Договором) и настоящим письмом направляет предложение</w:t>
      </w:r>
    </w:p>
    <w:p w14:paraId="02AF8357" w14:textId="77777777" w:rsidR="003E050C" w:rsidRPr="003E050C" w:rsidRDefault="003E050C" w:rsidP="003E050C">
      <w:pPr>
        <w:spacing w:after="0" w:line="240" w:lineRule="auto"/>
        <w:contextualSpacing/>
        <w:jc w:val="both"/>
        <w:rPr>
          <w:rFonts w:ascii="Times New Roman" w:hAnsi="Times New Roman"/>
          <w:sz w:val="24"/>
          <w:szCs w:val="24"/>
        </w:rPr>
      </w:pPr>
      <w:r w:rsidRPr="003E050C">
        <w:rPr>
          <w:rFonts w:ascii="Times New Roman" w:hAnsi="Times New Roman"/>
          <w:sz w:val="24"/>
          <w:szCs w:val="24"/>
        </w:rPr>
        <w:t>Лот__</w:t>
      </w:r>
    </w:p>
    <w:tbl>
      <w:tblPr>
        <w:tblW w:w="10206" w:type="dxa"/>
        <w:tblInd w:w="-5" w:type="dxa"/>
        <w:tblLayout w:type="fixed"/>
        <w:tblLook w:val="04A0" w:firstRow="1" w:lastRow="0" w:firstColumn="1" w:lastColumn="0" w:noHBand="0" w:noVBand="1"/>
      </w:tblPr>
      <w:tblGrid>
        <w:gridCol w:w="567"/>
        <w:gridCol w:w="2835"/>
        <w:gridCol w:w="2127"/>
        <w:gridCol w:w="1701"/>
        <w:gridCol w:w="2976"/>
      </w:tblGrid>
      <w:tr w:rsidR="009C7217" w:rsidRPr="003E050C" w14:paraId="2033492E" w14:textId="77777777" w:rsidTr="009C7217">
        <w:trPr>
          <w:trHeight w:val="765"/>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224E5B20" w14:textId="77777777" w:rsidR="009C7217" w:rsidRPr="003E050C" w:rsidRDefault="009C7217" w:rsidP="003E050C">
            <w:pPr>
              <w:spacing w:after="0" w:line="240" w:lineRule="auto"/>
              <w:jc w:val="center"/>
              <w:rPr>
                <w:rFonts w:ascii="Times New Roman" w:eastAsia="Times New Roman" w:hAnsi="Times New Roman"/>
                <w:b/>
                <w:bCs/>
                <w:sz w:val="20"/>
                <w:szCs w:val="20"/>
                <w:lang w:eastAsia="ru-RU"/>
              </w:rPr>
            </w:pPr>
            <w:r w:rsidRPr="003E050C">
              <w:rPr>
                <w:rFonts w:ascii="Times New Roman" w:eastAsia="Times New Roman" w:hAnsi="Times New Roman"/>
                <w:b/>
                <w:bCs/>
                <w:sz w:val="20"/>
                <w:szCs w:val="20"/>
                <w:lang w:eastAsia="ru-RU"/>
              </w:rPr>
              <w:t>№ п/п</w:t>
            </w:r>
          </w:p>
        </w:tc>
        <w:tc>
          <w:tcPr>
            <w:tcW w:w="2835" w:type="dxa"/>
            <w:tcBorders>
              <w:top w:val="single" w:sz="4" w:space="0" w:color="auto"/>
              <w:left w:val="nil"/>
              <w:bottom w:val="nil"/>
              <w:right w:val="single" w:sz="4" w:space="0" w:color="auto"/>
            </w:tcBorders>
            <w:shd w:val="clear" w:color="auto" w:fill="auto"/>
            <w:vAlign w:val="center"/>
            <w:hideMark/>
          </w:tcPr>
          <w:p w14:paraId="330AAF26" w14:textId="77777777" w:rsidR="009C7217" w:rsidRPr="003E050C" w:rsidRDefault="009C7217" w:rsidP="003E050C">
            <w:pPr>
              <w:spacing w:after="0" w:line="240" w:lineRule="auto"/>
              <w:jc w:val="center"/>
              <w:rPr>
                <w:rFonts w:ascii="Times New Roman" w:eastAsia="Times New Roman" w:hAnsi="Times New Roman"/>
                <w:b/>
                <w:bCs/>
                <w:sz w:val="20"/>
                <w:szCs w:val="20"/>
                <w:lang w:eastAsia="ru-RU"/>
              </w:rPr>
            </w:pPr>
            <w:r w:rsidRPr="003E050C">
              <w:rPr>
                <w:rFonts w:ascii="Times New Roman" w:eastAsia="Times New Roman" w:hAnsi="Times New Roman"/>
                <w:b/>
                <w:bCs/>
                <w:sz w:val="20"/>
                <w:szCs w:val="20"/>
                <w:lang w:eastAsia="ru-RU"/>
              </w:rPr>
              <w:t xml:space="preserve">Виды работ </w:t>
            </w:r>
          </w:p>
        </w:tc>
        <w:tc>
          <w:tcPr>
            <w:tcW w:w="2127" w:type="dxa"/>
            <w:tcBorders>
              <w:top w:val="single" w:sz="4" w:space="0" w:color="auto"/>
              <w:left w:val="single" w:sz="4" w:space="0" w:color="auto"/>
              <w:bottom w:val="single" w:sz="4" w:space="0" w:color="auto"/>
              <w:right w:val="single" w:sz="4" w:space="0" w:color="auto"/>
            </w:tcBorders>
            <w:vAlign w:val="center"/>
          </w:tcPr>
          <w:p w14:paraId="362C335E" w14:textId="77777777" w:rsidR="009C7217" w:rsidRPr="003E050C" w:rsidRDefault="009C7217" w:rsidP="003E050C">
            <w:pPr>
              <w:spacing w:after="0" w:line="240" w:lineRule="auto"/>
              <w:jc w:val="center"/>
              <w:rPr>
                <w:rFonts w:ascii="Times New Roman" w:hAnsi="Times New Roman"/>
                <w:b/>
                <w:sz w:val="20"/>
                <w:highlight w:val="yellow"/>
              </w:rPr>
            </w:pPr>
            <w:r w:rsidRPr="003E050C">
              <w:rPr>
                <w:rFonts w:ascii="Times New Roman" w:hAnsi="Times New Roman"/>
                <w:b/>
                <w:bCs/>
                <w:sz w:val="20"/>
              </w:rPr>
              <w:t>Начальная (максимальная) цена договора без НДС, руб.</w:t>
            </w:r>
          </w:p>
        </w:tc>
        <w:tc>
          <w:tcPr>
            <w:tcW w:w="1701" w:type="dxa"/>
            <w:tcBorders>
              <w:top w:val="single" w:sz="4" w:space="0" w:color="auto"/>
              <w:left w:val="single" w:sz="4" w:space="0" w:color="auto"/>
              <w:bottom w:val="single" w:sz="4" w:space="0" w:color="auto"/>
              <w:right w:val="single" w:sz="4" w:space="0" w:color="auto"/>
            </w:tcBorders>
            <w:vAlign w:val="center"/>
          </w:tcPr>
          <w:p w14:paraId="58BB77F6" w14:textId="77777777" w:rsidR="009C7217" w:rsidRPr="003E050C" w:rsidRDefault="009C7217" w:rsidP="003E050C">
            <w:pPr>
              <w:spacing w:after="0" w:line="240" w:lineRule="auto"/>
              <w:jc w:val="center"/>
              <w:rPr>
                <w:rFonts w:ascii="Times New Roman" w:hAnsi="Times New Roman"/>
                <w:b/>
                <w:sz w:val="20"/>
                <w:highlight w:val="yellow"/>
              </w:rPr>
            </w:pPr>
            <w:r w:rsidRPr="003E050C">
              <w:rPr>
                <w:rFonts w:ascii="Times New Roman" w:hAnsi="Times New Roman"/>
                <w:b/>
                <w:sz w:val="20"/>
              </w:rPr>
              <w:t>Коэффициент снижения</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445A4A75" w14:textId="77777777" w:rsidR="009C7217" w:rsidRPr="003E050C" w:rsidRDefault="009C7217" w:rsidP="003E050C">
            <w:pPr>
              <w:spacing w:after="0" w:line="240" w:lineRule="auto"/>
              <w:jc w:val="center"/>
              <w:rPr>
                <w:rFonts w:ascii="Times New Roman" w:hAnsi="Times New Roman"/>
                <w:b/>
                <w:sz w:val="20"/>
              </w:rPr>
            </w:pPr>
            <w:r w:rsidRPr="003E050C">
              <w:rPr>
                <w:rFonts w:ascii="Times New Roman" w:hAnsi="Times New Roman"/>
                <w:b/>
                <w:sz w:val="20"/>
              </w:rPr>
              <w:t>Стоимость договора,</w:t>
            </w:r>
          </w:p>
          <w:p w14:paraId="39342319" w14:textId="56E7441E" w:rsidR="009C7217" w:rsidRPr="003E050C" w:rsidRDefault="009C7217" w:rsidP="003E050C">
            <w:pPr>
              <w:spacing w:after="0" w:line="240" w:lineRule="auto"/>
              <w:jc w:val="center"/>
              <w:rPr>
                <w:rFonts w:ascii="Times New Roman" w:hAnsi="Times New Roman"/>
                <w:b/>
                <w:color w:val="000000"/>
                <w:sz w:val="20"/>
                <w:szCs w:val="20"/>
                <w:lang w:eastAsia="ru-RU"/>
              </w:rPr>
            </w:pPr>
            <w:r w:rsidRPr="003E050C">
              <w:rPr>
                <w:rFonts w:ascii="Times New Roman" w:hAnsi="Times New Roman"/>
                <w:b/>
                <w:sz w:val="20"/>
              </w:rPr>
              <w:t xml:space="preserve">без НДС, в руб. </w:t>
            </w:r>
            <w:r w:rsidRPr="003E050C">
              <w:rPr>
                <w:rFonts w:ascii="Times New Roman" w:hAnsi="Times New Roman"/>
                <w:b/>
                <w:i/>
                <w:sz w:val="20"/>
                <w:u w:val="single"/>
              </w:rPr>
              <w:t>с учетом коэффициента снижения</w:t>
            </w:r>
          </w:p>
        </w:tc>
      </w:tr>
      <w:tr w:rsidR="009C7217" w:rsidRPr="003E050C" w14:paraId="38E56518" w14:textId="77777777" w:rsidTr="009C721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B2E0B"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r w:rsidRPr="003E050C">
              <w:rPr>
                <w:rFonts w:ascii="Times New Roman" w:eastAsia="Times New Roman" w:hAnsi="Times New Roman"/>
                <w:sz w:val="20"/>
                <w:szCs w:val="20"/>
                <w:lang w:eastAsia="ru-RU"/>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78724F02" w14:textId="4C2F6A84" w:rsidR="009C7217" w:rsidRPr="003E050C" w:rsidRDefault="009C7217" w:rsidP="003E050C">
            <w:pPr>
              <w:spacing w:after="0" w:line="240" w:lineRule="auto"/>
              <w:rPr>
                <w:rFonts w:ascii="Times New Roman" w:eastAsia="Times New Roman" w:hAnsi="Times New Roman"/>
                <w:sz w:val="20"/>
                <w:szCs w:val="20"/>
                <w:lang w:eastAsia="ru-RU"/>
              </w:rPr>
            </w:pPr>
            <w:r w:rsidRPr="009C7217">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9C7217">
              <w:rPr>
                <w:rFonts w:ascii="Times New Roman" w:eastAsia="Times New Roman" w:hAnsi="Times New Roman"/>
                <w:sz w:val="24"/>
                <w:szCs w:val="24"/>
                <w:lang w:val="en-US" w:eastAsia="ru-RU"/>
              </w:rPr>
              <w:t>II</w:t>
            </w:r>
            <w:r w:rsidRPr="009C7217">
              <w:rPr>
                <w:rFonts w:ascii="Times New Roman" w:eastAsia="Times New Roman" w:hAnsi="Times New Roman"/>
                <w:sz w:val="24"/>
                <w:szCs w:val="24"/>
                <w:lang w:eastAsia="ru-RU"/>
              </w:rPr>
              <w:t xml:space="preserve"> класс опасности) Акционерного общества «</w:t>
            </w:r>
            <w:proofErr w:type="spellStart"/>
            <w:r w:rsidRPr="009C7217">
              <w:rPr>
                <w:rFonts w:ascii="Times New Roman" w:eastAsia="Times New Roman" w:hAnsi="Times New Roman"/>
                <w:sz w:val="24"/>
                <w:szCs w:val="24"/>
                <w:lang w:eastAsia="ru-RU"/>
              </w:rPr>
              <w:t>Саханефтегазсбыт</w:t>
            </w:r>
            <w:proofErr w:type="spellEnd"/>
            <w:r w:rsidRPr="009C7217">
              <w:rPr>
                <w:rFonts w:ascii="Times New Roman" w:eastAsia="Times New Roman" w:hAnsi="Times New Roman"/>
                <w:sz w:val="24"/>
                <w:szCs w:val="24"/>
                <w:lang w:eastAsia="ru-RU"/>
              </w:rPr>
              <w:t>» (этап 3)</w:t>
            </w:r>
          </w:p>
        </w:tc>
        <w:tc>
          <w:tcPr>
            <w:tcW w:w="2127" w:type="dxa"/>
            <w:tcBorders>
              <w:top w:val="single" w:sz="4" w:space="0" w:color="auto"/>
              <w:left w:val="single" w:sz="4" w:space="0" w:color="auto"/>
              <w:right w:val="single" w:sz="4" w:space="0" w:color="auto"/>
            </w:tcBorders>
          </w:tcPr>
          <w:p w14:paraId="7F0EB9CD"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72FAF53D"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2A3F5D01"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5BDFC48E"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209F2A76"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4E54CB4F" w14:textId="01300513"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r w:rsidRPr="00EE3AEB">
              <w:rPr>
                <w:rFonts w:ascii="Times New Roman" w:eastAsia="Times New Roman" w:hAnsi="Times New Roman"/>
                <w:b/>
                <w:bCs/>
                <w:sz w:val="24"/>
                <w:szCs w:val="24"/>
                <w:lang w:eastAsia="ru-RU"/>
              </w:rPr>
              <w:t>35 593 659,41</w:t>
            </w:r>
          </w:p>
        </w:tc>
        <w:tc>
          <w:tcPr>
            <w:tcW w:w="1701" w:type="dxa"/>
            <w:tcBorders>
              <w:top w:val="single" w:sz="4" w:space="0" w:color="auto"/>
              <w:left w:val="single" w:sz="4" w:space="0" w:color="auto"/>
              <w:right w:val="single" w:sz="4" w:space="0" w:color="auto"/>
            </w:tcBorders>
          </w:tcPr>
          <w:p w14:paraId="26087CA7"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2976" w:type="dxa"/>
            <w:tcBorders>
              <w:top w:val="single" w:sz="4" w:space="0" w:color="auto"/>
              <w:left w:val="single" w:sz="4" w:space="0" w:color="auto"/>
              <w:bottom w:val="single" w:sz="4" w:space="0" w:color="auto"/>
              <w:right w:val="single" w:sz="4" w:space="0" w:color="auto"/>
            </w:tcBorders>
          </w:tcPr>
          <w:p w14:paraId="2EA2DC2D"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r>
      <w:tr w:rsidR="009C7217" w:rsidRPr="003E050C" w14:paraId="64FD0498" w14:textId="77777777" w:rsidTr="009C721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1CED9D"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2D48B7B" w14:textId="77777777" w:rsidR="009C7217" w:rsidRPr="003E050C" w:rsidRDefault="009C7217" w:rsidP="003E050C">
            <w:pPr>
              <w:spacing w:after="0" w:line="240" w:lineRule="auto"/>
              <w:rPr>
                <w:rFonts w:ascii="Times New Roman" w:eastAsia="Times New Roman" w:hAnsi="Times New Roman"/>
                <w:sz w:val="20"/>
                <w:szCs w:val="20"/>
                <w:lang w:eastAsia="ru-RU"/>
              </w:rPr>
            </w:pPr>
            <w:r w:rsidRPr="003E050C">
              <w:rPr>
                <w:rFonts w:ascii="Times New Roman" w:eastAsia="Times New Roman" w:hAnsi="Times New Roman" w:cs="Arial"/>
                <w:b/>
                <w:sz w:val="20"/>
                <w:szCs w:val="20"/>
                <w:lang w:eastAsia="ru-RU"/>
              </w:rPr>
              <w:t>ВСЕГО:</w:t>
            </w:r>
          </w:p>
        </w:tc>
        <w:tc>
          <w:tcPr>
            <w:tcW w:w="2127" w:type="dxa"/>
            <w:tcBorders>
              <w:top w:val="single" w:sz="4" w:space="0" w:color="auto"/>
              <w:left w:val="single" w:sz="4" w:space="0" w:color="auto"/>
              <w:bottom w:val="single" w:sz="4" w:space="0" w:color="auto"/>
              <w:right w:val="single" w:sz="4" w:space="0" w:color="auto"/>
            </w:tcBorders>
          </w:tcPr>
          <w:p w14:paraId="6565D221"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0E3B1C80"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2976" w:type="dxa"/>
            <w:tcBorders>
              <w:top w:val="single" w:sz="4" w:space="0" w:color="auto"/>
              <w:left w:val="single" w:sz="4" w:space="0" w:color="auto"/>
              <w:bottom w:val="single" w:sz="4" w:space="0" w:color="auto"/>
              <w:right w:val="single" w:sz="4" w:space="0" w:color="auto"/>
            </w:tcBorders>
          </w:tcPr>
          <w:p w14:paraId="0CC10C2E"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r>
    </w:tbl>
    <w:p w14:paraId="59A62AC9"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highlight w:val="yellow"/>
          <w:lang w:eastAsia="ru-RU"/>
        </w:rPr>
      </w:pPr>
    </w:p>
    <w:p w14:paraId="56C44C9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hAnsi="Times New Roman"/>
          <w:color w:val="000000"/>
          <w:sz w:val="24"/>
          <w:szCs w:val="24"/>
          <w:lang w:eastAsia="ru-RU"/>
        </w:rPr>
        <w:t xml:space="preserve">        </w:t>
      </w:r>
    </w:p>
    <w:tbl>
      <w:tblPr>
        <w:tblW w:w="9720" w:type="dxa"/>
        <w:tblLayout w:type="fixed"/>
        <w:tblLook w:val="01E0" w:firstRow="1" w:lastRow="1" w:firstColumn="1" w:lastColumn="1" w:noHBand="0" w:noVBand="0"/>
      </w:tblPr>
      <w:tblGrid>
        <w:gridCol w:w="4536"/>
        <w:gridCol w:w="5184"/>
      </w:tblGrid>
      <w:tr w:rsidR="003E050C" w:rsidRPr="003E050C" w14:paraId="3073F381" w14:textId="77777777" w:rsidTr="00B52D37">
        <w:trPr>
          <w:cantSplit/>
        </w:trPr>
        <w:tc>
          <w:tcPr>
            <w:tcW w:w="4536" w:type="dxa"/>
          </w:tcPr>
          <w:p w14:paraId="43BC1CF2"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Стоимость договора без НДС, руб.</w:t>
            </w:r>
          </w:p>
          <w:p w14:paraId="22AF37B3"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b/>
                <w:i/>
                <w:color w:val="000000"/>
                <w:sz w:val="24"/>
                <w:szCs w:val="24"/>
                <w:u w:val="single"/>
                <w:lang w:eastAsia="ru-RU"/>
              </w:rPr>
              <w:t>с учетом коэффициента      снижения</w:t>
            </w:r>
            <w:r w:rsidRPr="003E050C">
              <w:rPr>
                <w:rFonts w:ascii="Times New Roman" w:hAnsi="Times New Roman"/>
                <w:color w:val="000000"/>
                <w:sz w:val="24"/>
                <w:szCs w:val="24"/>
                <w:lang w:eastAsia="ru-RU"/>
              </w:rPr>
              <w:t>:</w:t>
            </w:r>
          </w:p>
        </w:tc>
        <w:tc>
          <w:tcPr>
            <w:tcW w:w="5184" w:type="dxa"/>
          </w:tcPr>
          <w:p w14:paraId="36F881F4"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______________________________________</w:t>
            </w:r>
          </w:p>
          <w:p w14:paraId="769E42C2"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vertAlign w:val="superscript"/>
                <w:lang w:eastAsia="ru-RU"/>
              </w:rPr>
              <w:t>(прописью)</w:t>
            </w:r>
          </w:p>
        </w:tc>
      </w:tr>
    </w:tbl>
    <w:p w14:paraId="6B516C69" w14:textId="77777777" w:rsidR="003E050C" w:rsidRDefault="003E050C" w:rsidP="003E050C">
      <w:pPr>
        <w:spacing w:after="0" w:line="240" w:lineRule="auto"/>
        <w:jc w:val="both"/>
        <w:rPr>
          <w:rFonts w:ascii="Times New Roman" w:hAnsi="Times New Roman"/>
          <w:color w:val="000000"/>
          <w:sz w:val="24"/>
          <w:szCs w:val="24"/>
          <w:lang w:eastAsia="ru-RU"/>
        </w:rPr>
      </w:pPr>
    </w:p>
    <w:p w14:paraId="7B232D4E"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 xml:space="preserve">Коэффициент понижения стоимости выполняемых работ </w:t>
      </w:r>
      <w:r w:rsidRPr="003E050C">
        <w:rPr>
          <w:rFonts w:ascii="Times New Roman" w:hAnsi="Times New Roman"/>
          <w:color w:val="000000"/>
          <w:sz w:val="24"/>
          <w:szCs w:val="24"/>
          <w:lang w:val="en-US" w:eastAsia="ru-RU"/>
        </w:rPr>
        <w:t>k</w:t>
      </w:r>
      <w:r w:rsidRPr="003E050C">
        <w:rPr>
          <w:rFonts w:ascii="Times New Roman" w:hAnsi="Times New Roman"/>
          <w:color w:val="000000"/>
          <w:sz w:val="24"/>
          <w:szCs w:val="24"/>
          <w:lang w:eastAsia="ru-RU"/>
        </w:rPr>
        <w:t>1 ________</w:t>
      </w:r>
    </w:p>
    <w:p w14:paraId="5DE6D26B" w14:textId="77777777" w:rsidR="003E050C" w:rsidRPr="003E050C" w:rsidRDefault="003E050C" w:rsidP="003E050C">
      <w:pPr>
        <w:spacing w:after="0" w:line="240" w:lineRule="auto"/>
        <w:jc w:val="both"/>
        <w:rPr>
          <w:rFonts w:ascii="Times New Roman" w:hAnsi="Times New Roman"/>
          <w:color w:val="000000"/>
          <w:sz w:val="24"/>
          <w:szCs w:val="24"/>
          <w:lang w:eastAsia="ru-RU"/>
        </w:rPr>
      </w:pPr>
    </w:p>
    <w:p w14:paraId="2DB8DC1A" w14:textId="523B7E21" w:rsidR="003E050C" w:rsidRPr="00013B9B" w:rsidRDefault="003E050C" w:rsidP="003E050C">
      <w:pPr>
        <w:spacing w:after="0" w:line="240" w:lineRule="auto"/>
        <w:jc w:val="both"/>
        <w:rPr>
          <w:rFonts w:ascii="Times New Roman" w:eastAsia="Times New Roman" w:hAnsi="Times New Roman"/>
          <w:sz w:val="24"/>
          <w:szCs w:val="24"/>
          <w:lang w:eastAsia="ru-RU"/>
        </w:rPr>
      </w:pPr>
      <w:r w:rsidRPr="00013B9B">
        <w:rPr>
          <w:rFonts w:ascii="Times New Roman" w:hAnsi="Times New Roman"/>
          <w:color w:val="000000"/>
          <w:sz w:val="24"/>
          <w:szCs w:val="24"/>
          <w:lang w:eastAsia="ru-RU"/>
        </w:rPr>
        <w:t xml:space="preserve">Место выполнения работ: </w:t>
      </w:r>
      <w:r w:rsidRPr="00013B9B">
        <w:rPr>
          <w:rFonts w:ascii="Times New Roman" w:eastAsia="Times New Roman" w:hAnsi="Times New Roman"/>
          <w:sz w:val="24"/>
          <w:szCs w:val="24"/>
          <w:lang w:eastAsia="ru-RU"/>
        </w:rPr>
        <w:t xml:space="preserve">Российская Федерация, Республика Саха (Якутия), п. </w:t>
      </w:r>
      <w:proofErr w:type="spellStart"/>
      <w:r w:rsidRPr="00013B9B">
        <w:rPr>
          <w:rFonts w:ascii="Times New Roman" w:eastAsia="Times New Roman" w:hAnsi="Times New Roman"/>
          <w:sz w:val="24"/>
          <w:szCs w:val="24"/>
          <w:lang w:eastAsia="ru-RU"/>
        </w:rPr>
        <w:t>Жатай</w:t>
      </w:r>
      <w:proofErr w:type="spellEnd"/>
      <w:r w:rsidRPr="00013B9B">
        <w:rPr>
          <w:rFonts w:ascii="Times New Roman" w:eastAsia="Times New Roman" w:hAnsi="Times New Roman"/>
          <w:sz w:val="24"/>
          <w:szCs w:val="24"/>
          <w:lang w:eastAsia="ru-RU"/>
        </w:rPr>
        <w:t xml:space="preserve">, ул. </w:t>
      </w:r>
      <w:proofErr w:type="spellStart"/>
      <w:r w:rsidRPr="00013B9B">
        <w:rPr>
          <w:rFonts w:ascii="Times New Roman" w:eastAsia="Times New Roman" w:hAnsi="Times New Roman"/>
          <w:sz w:val="24"/>
          <w:szCs w:val="24"/>
          <w:lang w:eastAsia="ru-RU"/>
        </w:rPr>
        <w:t>Строда</w:t>
      </w:r>
      <w:proofErr w:type="spellEnd"/>
      <w:r w:rsidRPr="00013B9B">
        <w:rPr>
          <w:rFonts w:ascii="Times New Roman" w:eastAsia="Times New Roman" w:hAnsi="Times New Roman"/>
          <w:sz w:val="24"/>
          <w:szCs w:val="24"/>
          <w:lang w:eastAsia="ru-RU"/>
        </w:rPr>
        <w:t xml:space="preserve"> 12/2, филиал «Якутская нефтебаза», АО «</w:t>
      </w:r>
      <w:proofErr w:type="spellStart"/>
      <w:r w:rsidRPr="00013B9B">
        <w:rPr>
          <w:rFonts w:ascii="Times New Roman" w:eastAsia="Times New Roman" w:hAnsi="Times New Roman"/>
          <w:sz w:val="24"/>
          <w:szCs w:val="24"/>
          <w:lang w:eastAsia="ru-RU"/>
        </w:rPr>
        <w:t>Саханефтегазсбыт</w:t>
      </w:r>
      <w:proofErr w:type="spellEnd"/>
      <w:r w:rsidRPr="00013B9B">
        <w:rPr>
          <w:rFonts w:ascii="Times New Roman" w:eastAsia="Times New Roman" w:hAnsi="Times New Roman"/>
          <w:sz w:val="24"/>
          <w:szCs w:val="24"/>
          <w:lang w:eastAsia="ru-RU"/>
        </w:rPr>
        <w:t>».</w:t>
      </w:r>
    </w:p>
    <w:p w14:paraId="45787063" w14:textId="4D4014FB" w:rsidR="003E050C" w:rsidRPr="00013B9B" w:rsidRDefault="003E050C" w:rsidP="003E050C">
      <w:pPr>
        <w:keepNext/>
        <w:keepLines/>
        <w:widowControl w:val="0"/>
        <w:suppressAutoHyphens/>
        <w:spacing w:after="0" w:line="240" w:lineRule="auto"/>
        <w:contextualSpacing/>
        <w:jc w:val="both"/>
        <w:rPr>
          <w:rFonts w:ascii="Times New Roman" w:eastAsia="Times New Roman" w:hAnsi="Times New Roman"/>
          <w:b/>
          <w:sz w:val="24"/>
          <w:szCs w:val="24"/>
          <w:lang w:eastAsia="ru-RU"/>
        </w:rPr>
      </w:pPr>
      <w:r w:rsidRPr="00013B9B">
        <w:rPr>
          <w:rFonts w:ascii="Times New Roman" w:eastAsia="Times New Roman" w:hAnsi="Times New Roman"/>
          <w:b/>
          <w:sz w:val="24"/>
          <w:szCs w:val="24"/>
          <w:lang w:eastAsia="ru-RU"/>
        </w:rPr>
        <w:t xml:space="preserve"> Срок выполнения работ:</w:t>
      </w:r>
    </w:p>
    <w:p w14:paraId="762A49C1"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С момента подписания договора:</w:t>
      </w:r>
    </w:p>
    <w:p w14:paraId="4F5C6C12"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Подготовка локально-сметного расчета –в срок до 30 (тридцати) рабочих дней;</w:t>
      </w:r>
    </w:p>
    <w:p w14:paraId="27AACB3A"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w:t>
      </w:r>
    </w:p>
    <w:p w14:paraId="5E433DFF"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Проведение строительно-монтажных работ – в срок до 30.09.2027 г.</w:t>
      </w:r>
    </w:p>
    <w:p w14:paraId="1B5554AE" w14:textId="77777777" w:rsidR="003E050C" w:rsidRPr="003E050C" w:rsidRDefault="003E050C" w:rsidP="003E050C">
      <w:pPr>
        <w:spacing w:after="0" w:line="240" w:lineRule="auto"/>
        <w:jc w:val="both"/>
        <w:rPr>
          <w:rFonts w:ascii="Times New Roman" w:hAnsi="Times New Roman"/>
          <w:color w:val="000000"/>
          <w:sz w:val="24"/>
          <w:szCs w:val="24"/>
          <w:lang w:eastAsia="ru-RU"/>
        </w:rPr>
      </w:pPr>
    </w:p>
    <w:p w14:paraId="339E54B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Настоящая Заявка имеет правовой статус оферты и действует до «____» _________________года.</w:t>
      </w:r>
    </w:p>
    <w:p w14:paraId="5C254247"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p>
    <w:p w14:paraId="1C6C8E6A"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Гарантийный срок нормальной эксплуатации объекта и входящих в него материалов и работ составляет 24 месяца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p>
    <w:p w14:paraId="0BA02C36"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p>
    <w:p w14:paraId="1ACCD3D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Подтверждаем, что предложенная 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расходы по страхованию, уплате налогов (кроме НДС), сборов и других обязательных платежей, страхование, уплату таможенных пошлин,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3EE75F68" w14:textId="77777777" w:rsidR="003E050C" w:rsidRPr="003E050C" w:rsidRDefault="003E050C" w:rsidP="003E050C">
      <w:pPr>
        <w:spacing w:after="0" w:line="240" w:lineRule="auto"/>
        <w:ind w:firstLine="567"/>
        <w:contextualSpacing/>
        <w:jc w:val="both"/>
        <w:rPr>
          <w:rFonts w:ascii="Times New Roman" w:eastAsia="Times New Roman" w:hAnsi="Times New Roman"/>
          <w:iCs/>
          <w:snapToGrid w:val="0"/>
          <w:sz w:val="24"/>
          <w:szCs w:val="24"/>
          <w:u w:val="single"/>
          <w:lang w:eastAsia="ru-RU"/>
        </w:rPr>
      </w:pPr>
      <w:r w:rsidRPr="003E050C">
        <w:rPr>
          <w:rFonts w:ascii="Times New Roman" w:eastAsia="Times New Roman" w:hAnsi="Times New Roman"/>
          <w:sz w:val="24"/>
          <w:szCs w:val="24"/>
          <w:lang w:eastAsia="ru-RU"/>
        </w:rPr>
        <w:t xml:space="preserve"> В соответствии с Федеральным законом от 27.07.2006 №152-ФЗ «О персональных данных» (далее – Закон 152-ФЗ), </w:t>
      </w:r>
      <w:r w:rsidRPr="003E050C">
        <w:rPr>
          <w:rFonts w:ascii="Times New Roman" w:eastAsia="Times New Roman" w:hAnsi="Times New Roman"/>
          <w:iCs/>
          <w:snapToGrid w:val="0"/>
          <w:sz w:val="24"/>
          <w:szCs w:val="24"/>
          <w:lang w:eastAsia="ru-RU"/>
        </w:rPr>
        <w:t>________________________________________________________</w:t>
      </w:r>
    </w:p>
    <w:p w14:paraId="4D43E821" w14:textId="77777777" w:rsidR="003E050C" w:rsidRPr="003E050C" w:rsidRDefault="003E050C" w:rsidP="003E050C">
      <w:pPr>
        <w:spacing w:before="120" w:after="0" w:line="240" w:lineRule="auto"/>
        <w:ind w:left="3540" w:firstLine="708"/>
        <w:jc w:val="both"/>
        <w:rPr>
          <w:rFonts w:ascii="Times New Roman" w:eastAsia="Times New Roman" w:hAnsi="Times New Roman"/>
          <w:i/>
          <w:sz w:val="16"/>
          <w:szCs w:val="16"/>
          <w:lang w:eastAsia="ar-SA"/>
        </w:rPr>
      </w:pPr>
      <w:r w:rsidRPr="003E050C">
        <w:rPr>
          <w:rFonts w:ascii="Times New Roman" w:eastAsia="Times New Roman" w:hAnsi="Times New Roman"/>
          <w:i/>
          <w:sz w:val="16"/>
          <w:szCs w:val="16"/>
          <w:lang w:eastAsia="ar-SA"/>
        </w:rPr>
        <w:t>(Наименование Участника процедуры закупки)</w:t>
      </w:r>
    </w:p>
    <w:p w14:paraId="412D218A" w14:textId="77777777" w:rsidR="003E050C" w:rsidRPr="003E050C" w:rsidRDefault="003E050C" w:rsidP="003E050C">
      <w:pPr>
        <w:spacing w:after="0" w:line="240" w:lineRule="auto"/>
        <w:ind w:firstLine="567"/>
        <w:jc w:val="both"/>
        <w:rPr>
          <w:rFonts w:ascii="Times New Roman" w:eastAsia="Times New Roman" w:hAnsi="Times New Roman"/>
          <w:iCs/>
          <w:sz w:val="24"/>
          <w:szCs w:val="24"/>
          <w:lang w:eastAsia="ru-RU"/>
        </w:rPr>
      </w:pPr>
      <w:r w:rsidRPr="003E050C">
        <w:rPr>
          <w:rFonts w:ascii="Times New Roman" w:eastAsia="Times New Roman" w:hAnsi="Times New Roman"/>
          <w:iCs/>
          <w:snapToGrid w:val="0"/>
          <w:sz w:val="24"/>
          <w:szCs w:val="24"/>
          <w:lang w:eastAsia="ru-RU"/>
        </w:rPr>
        <w:t>подтверждает получение в целях участия в настоящей закупке требуемых в соответствии с Законом</w:t>
      </w:r>
      <w:r w:rsidRPr="003E050C">
        <w:rPr>
          <w:rFonts w:ascii="Times New Roman" w:eastAsia="Times New Roman" w:hAnsi="Times New Roman"/>
          <w:iCs/>
          <w:snapToGrid w:val="0"/>
          <w:sz w:val="24"/>
          <w:szCs w:val="24"/>
          <w:lang w:val="en-US" w:eastAsia="ru-RU"/>
        </w:rPr>
        <w:t> </w:t>
      </w:r>
      <w:r w:rsidRPr="003E050C">
        <w:rPr>
          <w:rFonts w:ascii="Times New Roman" w:eastAsia="Times New Roman" w:hAnsi="Times New Roman"/>
          <w:iCs/>
          <w:snapToGrid w:val="0"/>
          <w:sz w:val="24"/>
          <w:szCs w:val="24"/>
          <w:lang w:eastAsia="ru-RU"/>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3E050C">
        <w:rPr>
          <w:rFonts w:ascii="Times New Roman" w:eastAsia="Times New Roman" w:hAnsi="Times New Roman"/>
          <w:iCs/>
          <w:snapToGrid w:val="0"/>
          <w:sz w:val="24"/>
          <w:szCs w:val="24"/>
          <w:lang w:eastAsia="ru-RU"/>
        </w:rPr>
        <w:t>Саханефтегазсбыт</w:t>
      </w:r>
      <w:proofErr w:type="spellEnd"/>
      <w:r w:rsidRPr="003E050C">
        <w:rPr>
          <w:rFonts w:ascii="Times New Roman" w:eastAsia="Times New Roman" w:hAnsi="Times New Roman"/>
          <w:iCs/>
          <w:snapToGrid w:val="0"/>
          <w:sz w:val="24"/>
          <w:szCs w:val="24"/>
          <w:lang w:eastAsia="ru-RU"/>
        </w:rPr>
        <w:t xml:space="preserve">», зарегистрированному по адресу: Республика Саха (Якутия), г. Якутск, ул. </w:t>
      </w:r>
      <w:proofErr w:type="spellStart"/>
      <w:r w:rsidRPr="003E050C">
        <w:rPr>
          <w:rFonts w:ascii="Times New Roman" w:eastAsia="Times New Roman" w:hAnsi="Times New Roman"/>
          <w:iCs/>
          <w:snapToGrid w:val="0"/>
          <w:sz w:val="24"/>
          <w:szCs w:val="24"/>
          <w:lang w:eastAsia="ru-RU"/>
        </w:rPr>
        <w:t>Чиряева</w:t>
      </w:r>
      <w:proofErr w:type="spellEnd"/>
      <w:r w:rsidRPr="003E050C">
        <w:rPr>
          <w:rFonts w:ascii="Times New Roman" w:eastAsia="Times New Roman" w:hAnsi="Times New Roman"/>
          <w:iCs/>
          <w:snapToGrid w:val="0"/>
          <w:sz w:val="24"/>
          <w:szCs w:val="24"/>
          <w:lang w:eastAsia="ru-RU"/>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3E050C">
        <w:rPr>
          <w:rFonts w:ascii="Times New Roman" w:eastAsia="Times New Roman" w:hAnsi="Times New Roman"/>
          <w:sz w:val="24"/>
          <w:szCs w:val="24"/>
          <w:lang w:eastAsia="ru-RU"/>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7B6C8604"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Заявляем, что в отношении нашей организации:</w:t>
      </w:r>
    </w:p>
    <w:p w14:paraId="0D5E5452"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а) отсутствуют сведения в реестрах недобросовестных поставщиков (РНП).</w:t>
      </w:r>
    </w:p>
    <w:p w14:paraId="76D593D8"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б) не проводится ликвидация, отсутствует решение арбитражного суда о признании банкротом и об открытии конкурсного производства;</w:t>
      </w:r>
    </w:p>
    <w:p w14:paraId="7A95BF4D"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в) </w:t>
      </w:r>
      <w:r w:rsidRPr="003E050C">
        <w:rPr>
          <w:rFonts w:ascii="Times New Roman" w:eastAsia="Times New Roman" w:hAnsi="Times New Roman"/>
          <w:sz w:val="24"/>
          <w:szCs w:val="24"/>
          <w:lang w:eastAsia="ru-RU"/>
        </w:rPr>
        <w:tab/>
        <w:t>деятельности не приостановлена в порядке, предусмотренном Кодексом Российской Федерации об административных правонарушениях, на день подачи заявки;</w:t>
      </w:r>
    </w:p>
    <w:p w14:paraId="5DD8D44C" w14:textId="77777777" w:rsidR="003E050C" w:rsidRPr="003E050C" w:rsidRDefault="003E050C" w:rsidP="003E050C">
      <w:pPr>
        <w:shd w:val="clear" w:color="auto" w:fill="FFFFFF"/>
        <w:spacing w:after="0" w:line="240" w:lineRule="auto"/>
        <w:jc w:val="both"/>
        <w:rPr>
          <w:sz w:val="24"/>
          <w:szCs w:val="24"/>
        </w:rPr>
      </w:pPr>
      <w:r w:rsidRPr="003E050C">
        <w:rPr>
          <w:rFonts w:ascii="Times New Roman" w:eastAsia="Times New Roman" w:hAnsi="Times New Roman"/>
          <w:sz w:val="24"/>
          <w:szCs w:val="24"/>
          <w:lang w:eastAsia="ru-RU"/>
        </w:rPr>
        <w:t xml:space="preserve">       г) </w:t>
      </w:r>
      <w:r w:rsidRPr="003E050C">
        <w:rPr>
          <w:rFonts w:ascii="Times New Roman" w:eastAsia="Times New Roman" w:hAnsi="Times New Roman"/>
          <w:sz w:val="24"/>
          <w:szCs w:val="24"/>
          <w:lang w:eastAsia="ru-RU"/>
        </w:rPr>
        <w:tab/>
        <w:t>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r w:rsidRPr="003E050C">
        <w:rPr>
          <w:sz w:val="24"/>
          <w:szCs w:val="24"/>
        </w:rPr>
        <w:t xml:space="preserve">   </w:t>
      </w:r>
    </w:p>
    <w:p w14:paraId="62555407" w14:textId="77777777" w:rsidR="003E050C" w:rsidRPr="003E050C" w:rsidRDefault="003E050C" w:rsidP="003E050C">
      <w:pPr>
        <w:shd w:val="clear" w:color="auto" w:fill="FFFFFF"/>
        <w:spacing w:after="0" w:line="240" w:lineRule="auto"/>
        <w:jc w:val="both"/>
        <w:rPr>
          <w:rFonts w:ascii="Times New Roman" w:hAnsi="Times New Roman"/>
          <w:sz w:val="24"/>
          <w:szCs w:val="24"/>
        </w:rPr>
      </w:pPr>
      <w:r w:rsidRPr="003E050C">
        <w:rPr>
          <w:sz w:val="24"/>
          <w:szCs w:val="24"/>
        </w:rPr>
        <w:t xml:space="preserve">       </w:t>
      </w:r>
      <w:r w:rsidRPr="003E050C">
        <w:rPr>
          <w:rFonts w:ascii="Times New Roman" w:hAnsi="Times New Roman"/>
          <w:sz w:val="24"/>
          <w:szCs w:val="24"/>
        </w:rPr>
        <w:t>д)</w:t>
      </w:r>
      <w:r w:rsidRPr="003E050C">
        <w:rPr>
          <w:rFonts w:ascii="Times New Roman" w:hAnsi="Times New Roman"/>
          <w:b/>
          <w:sz w:val="24"/>
          <w:szCs w:val="24"/>
        </w:rPr>
        <w:t xml:space="preserve"> </w:t>
      </w:r>
      <w:r w:rsidRPr="003E050C">
        <w:rPr>
          <w:rFonts w:ascii="Times New Roman" w:hAnsi="Times New Roman"/>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xml:space="preserve">. «а» п. 2 Указа Президента РФ от 03.05.2022 г. </w:t>
      </w:r>
      <w:proofErr w:type="spellStart"/>
      <w:r w:rsidRPr="003E050C">
        <w:rPr>
          <w:rFonts w:ascii="Times New Roman" w:hAnsi="Times New Roman"/>
          <w:sz w:val="24"/>
          <w:szCs w:val="24"/>
        </w:rPr>
        <w:t>No</w:t>
      </w:r>
      <w:proofErr w:type="spellEnd"/>
      <w:r w:rsidRPr="003E050C">
        <w:rPr>
          <w:rFonts w:ascii="Times New Roman" w:hAnsi="Times New Roman"/>
          <w:sz w:val="24"/>
          <w:szCs w:val="24"/>
        </w:rPr>
        <w:t xml:space="preserve"> 252, либо организацией, находящейся под контролем таких лиц.</w:t>
      </w:r>
    </w:p>
    <w:p w14:paraId="7E858A5F" w14:textId="77777777" w:rsidR="003E050C" w:rsidRPr="003E050C" w:rsidRDefault="003E050C" w:rsidP="003E050C">
      <w:pPr>
        <w:shd w:val="clear" w:color="auto" w:fill="FFFFFF"/>
        <w:spacing w:after="0" w:line="240" w:lineRule="auto"/>
        <w:jc w:val="both"/>
        <w:rPr>
          <w:sz w:val="24"/>
          <w:szCs w:val="24"/>
        </w:rPr>
      </w:pPr>
      <w:r w:rsidRPr="003E050C">
        <w:rPr>
          <w:rFonts w:ascii="Times New Roman" w:hAnsi="Times New Roman"/>
          <w:sz w:val="24"/>
          <w:szCs w:val="24"/>
        </w:rPr>
        <w:lastRenderedPageBreak/>
        <w:t xml:space="preserve">      е) не являемся иностранным агентом в соответствии с Федеральным </w:t>
      </w:r>
      <w:hyperlink r:id="rId26" w:history="1">
        <w:r w:rsidRPr="003E050C">
          <w:rPr>
            <w:rFonts w:ascii="Times New Roman" w:hAnsi="Times New Roman"/>
            <w:sz w:val="24"/>
            <w:szCs w:val="24"/>
            <w:u w:val="single"/>
          </w:rPr>
          <w:t>законом</w:t>
        </w:r>
      </w:hyperlink>
      <w:r w:rsidRPr="003E050C">
        <w:rPr>
          <w:rFonts w:ascii="Times New Roman" w:hAnsi="Times New Roman"/>
          <w:sz w:val="24"/>
          <w:szCs w:val="24"/>
        </w:rPr>
        <w:t xml:space="preserve"> от 14 июля 2022 года N 255-ФЗ "О контроле за деятельностью лиц, находящихся под иностранным влиянием".</w:t>
      </w:r>
    </w:p>
    <w:p w14:paraId="641A6C0D" w14:textId="77777777" w:rsidR="003E050C" w:rsidRPr="003E050C" w:rsidRDefault="003E050C" w:rsidP="003E050C">
      <w:pPr>
        <w:spacing w:after="0" w:line="240" w:lineRule="auto"/>
        <w:jc w:val="both"/>
        <w:rPr>
          <w:rFonts w:ascii="Times New Roman" w:hAnsi="Times New Roman"/>
          <w:b/>
          <w:bCs/>
          <w:sz w:val="24"/>
          <w:szCs w:val="24"/>
        </w:rPr>
      </w:pPr>
      <w:r w:rsidRPr="003E050C">
        <w:rPr>
          <w:rFonts w:ascii="Times New Roman" w:hAnsi="Times New Roman"/>
          <w:sz w:val="24"/>
          <w:szCs w:val="24"/>
        </w:rPr>
        <w:t xml:space="preserve">         В случае признания нашей организации победителем по данному лоту мы берем обязательства подписать договор 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hAnsi="Times New Roman"/>
          <w:sz w:val="24"/>
          <w:szCs w:val="24"/>
          <w:lang w:val="en-US"/>
        </w:rPr>
        <w:t>II</w:t>
      </w:r>
      <w:r w:rsidRPr="003E050C">
        <w:rPr>
          <w:rFonts w:ascii="Times New Roman" w:hAnsi="Times New Roman"/>
          <w:sz w:val="24"/>
          <w:szCs w:val="24"/>
        </w:rPr>
        <w:t xml:space="preserve"> класс опасности) Акционерного общества «</w:t>
      </w:r>
      <w:proofErr w:type="spellStart"/>
      <w:r w:rsidRPr="003E050C">
        <w:rPr>
          <w:rFonts w:ascii="Times New Roman" w:hAnsi="Times New Roman"/>
          <w:sz w:val="24"/>
          <w:szCs w:val="24"/>
        </w:rPr>
        <w:t>Саханефтегазсбыт</w:t>
      </w:r>
      <w:proofErr w:type="spellEnd"/>
      <w:r w:rsidRPr="003E050C">
        <w:rPr>
          <w:rFonts w:ascii="Times New Roman" w:hAnsi="Times New Roman"/>
          <w:sz w:val="24"/>
          <w:szCs w:val="24"/>
        </w:rPr>
        <w:t>» (этап 3)» и выполнить работы по выигранному лоту,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p>
    <w:p w14:paraId="64B00D35" w14:textId="77777777" w:rsidR="003E050C" w:rsidRPr="003E050C" w:rsidRDefault="003E050C" w:rsidP="003E050C">
      <w:pPr>
        <w:spacing w:line="240" w:lineRule="auto"/>
        <w:ind w:firstLine="709"/>
        <w:rPr>
          <w:rFonts w:ascii="Times New Roman" w:hAnsi="Times New Roman"/>
          <w:sz w:val="24"/>
          <w:szCs w:val="24"/>
        </w:rPr>
      </w:pPr>
      <w:r w:rsidRPr="003E050C">
        <w:rPr>
          <w:rFonts w:ascii="Times New Roman" w:hAnsi="Times New Roman"/>
          <w:sz w:val="24"/>
          <w:szCs w:val="24"/>
        </w:rPr>
        <w:t>Настоящая Заявка дополняется следующими документами, включая неотъемлемые приложения:</w:t>
      </w:r>
    </w:p>
    <w:p w14:paraId="50F785F7"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bCs/>
          <w:sz w:val="24"/>
          <w:szCs w:val="24"/>
        </w:rPr>
        <w:t xml:space="preserve">Сведения о наличии собственных ресурсов Участника </w:t>
      </w:r>
      <w:r w:rsidRPr="003E050C">
        <w:rPr>
          <w:rFonts w:ascii="Times New Roman" w:hAnsi="Times New Roman"/>
          <w:sz w:val="24"/>
          <w:szCs w:val="24"/>
        </w:rPr>
        <w:t xml:space="preserve">(форма 2); </w:t>
      </w:r>
    </w:p>
    <w:p w14:paraId="42DB3B28" w14:textId="77777777" w:rsidR="003E050C" w:rsidRPr="003E050C" w:rsidRDefault="003E050C" w:rsidP="003E050C">
      <w:pPr>
        <w:widowControl w:val="0"/>
        <w:numPr>
          <w:ilvl w:val="0"/>
          <w:numId w:val="34"/>
        </w:numPr>
        <w:tabs>
          <w:tab w:val="clear" w:pos="927"/>
        </w:tabs>
        <w:autoSpaceDE w:val="0"/>
        <w:autoSpaceDN w:val="0"/>
        <w:adjustRightInd w:val="0"/>
        <w:spacing w:line="240" w:lineRule="auto"/>
        <w:ind w:left="426" w:hanging="426"/>
        <w:contextualSpacing/>
        <w:rPr>
          <w:rFonts w:ascii="Times New Roman" w:hAnsi="Times New Roman"/>
          <w:sz w:val="24"/>
          <w:szCs w:val="24"/>
        </w:rPr>
      </w:pPr>
      <w:r w:rsidRPr="003E050C">
        <w:rPr>
          <w:rFonts w:ascii="Times New Roman" w:hAnsi="Times New Roman"/>
          <w:sz w:val="24"/>
          <w:szCs w:val="24"/>
        </w:rPr>
        <w:t>Сведения об опыте работы Участника (форма 3);</w:t>
      </w:r>
    </w:p>
    <w:p w14:paraId="6F7952FB" w14:textId="77777777" w:rsidR="003E050C" w:rsidRPr="003E050C" w:rsidRDefault="003E050C" w:rsidP="003E050C">
      <w:pPr>
        <w:numPr>
          <w:ilvl w:val="0"/>
          <w:numId w:val="34"/>
        </w:numPr>
        <w:tabs>
          <w:tab w:val="clear" w:pos="927"/>
          <w:tab w:val="left" w:pos="426"/>
        </w:tabs>
        <w:spacing w:after="0" w:line="240" w:lineRule="auto"/>
        <w:ind w:hanging="927"/>
        <w:jc w:val="both"/>
        <w:rPr>
          <w:rFonts w:ascii="Times New Roman" w:hAnsi="Times New Roman"/>
          <w:sz w:val="24"/>
          <w:szCs w:val="24"/>
        </w:rPr>
      </w:pPr>
      <w:r w:rsidRPr="003E050C">
        <w:rPr>
          <w:rFonts w:ascii="Times New Roman" w:hAnsi="Times New Roman"/>
          <w:sz w:val="24"/>
          <w:szCs w:val="24"/>
        </w:rPr>
        <w:t>Анкета Участника (форма 4);</w:t>
      </w:r>
    </w:p>
    <w:p w14:paraId="1C716524"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sz w:val="24"/>
          <w:szCs w:val="24"/>
        </w:rPr>
        <w:t>Справка об отсутствии признаков крупной сделки (форма 5);</w:t>
      </w:r>
    </w:p>
    <w:p w14:paraId="4541D697"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sz w:val="24"/>
          <w:szCs w:val="24"/>
        </w:rPr>
        <w:t>Документы, подтверждающие соответствие Участника установленным требованиям (п.п.4.5.2.2. Документации).</w:t>
      </w:r>
    </w:p>
    <w:p w14:paraId="09D247C2"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rPr>
        <w:t>____________________________________</w:t>
      </w:r>
    </w:p>
    <w:p w14:paraId="63179C57" w14:textId="77777777" w:rsidR="003E050C" w:rsidRPr="003E050C" w:rsidRDefault="003E050C" w:rsidP="003E050C">
      <w:pPr>
        <w:spacing w:line="240" w:lineRule="auto"/>
        <w:ind w:right="3684"/>
        <w:jc w:val="center"/>
        <w:rPr>
          <w:rFonts w:ascii="Times New Roman" w:hAnsi="Times New Roman"/>
          <w:sz w:val="24"/>
          <w:szCs w:val="24"/>
          <w:vertAlign w:val="superscript"/>
        </w:rPr>
      </w:pPr>
      <w:r w:rsidRPr="003E050C">
        <w:rPr>
          <w:rFonts w:ascii="Times New Roman" w:hAnsi="Times New Roman"/>
          <w:sz w:val="24"/>
          <w:szCs w:val="24"/>
          <w:vertAlign w:val="superscript"/>
        </w:rPr>
        <w:t>(подпись, М.П.)</w:t>
      </w:r>
    </w:p>
    <w:p w14:paraId="1BD59EA8"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rPr>
        <w:t>__________________________________</w:t>
      </w:r>
    </w:p>
    <w:p w14:paraId="6D345FD5"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vertAlign w:val="superscript"/>
        </w:rPr>
        <w:t xml:space="preserve">        (фамилия, имя, отчество подписавшего, должность)</w:t>
      </w:r>
    </w:p>
    <w:p w14:paraId="0D4D4F31" w14:textId="77777777" w:rsidR="003E050C" w:rsidRPr="003E050C" w:rsidRDefault="003E050C" w:rsidP="003E050C">
      <w:pPr>
        <w:pBdr>
          <w:bottom w:val="single" w:sz="4" w:space="1" w:color="auto"/>
        </w:pBdr>
        <w:shd w:val="clear" w:color="auto" w:fill="E0E0E0"/>
        <w:spacing w:line="240" w:lineRule="auto"/>
        <w:ind w:right="21"/>
        <w:jc w:val="center"/>
        <w:rPr>
          <w:rFonts w:ascii="Times New Roman" w:hAnsi="Times New Roman"/>
          <w:b/>
          <w:spacing w:val="36"/>
          <w:sz w:val="24"/>
          <w:szCs w:val="24"/>
        </w:rPr>
      </w:pPr>
      <w:r w:rsidRPr="003E050C">
        <w:rPr>
          <w:rFonts w:ascii="Times New Roman" w:hAnsi="Times New Roman"/>
          <w:b/>
          <w:spacing w:val="36"/>
          <w:sz w:val="24"/>
          <w:szCs w:val="24"/>
        </w:rPr>
        <w:t>конец формы</w:t>
      </w:r>
    </w:p>
    <w:p w14:paraId="69E3B1FC" w14:textId="77777777" w:rsidR="003E050C" w:rsidRPr="003E050C" w:rsidRDefault="003E050C" w:rsidP="003E050C">
      <w:pPr>
        <w:spacing w:line="240" w:lineRule="auto"/>
        <w:rPr>
          <w:rFonts w:ascii="Times New Roman" w:hAnsi="Times New Roman"/>
          <w:sz w:val="24"/>
          <w:szCs w:val="24"/>
        </w:rPr>
        <w:sectPr w:rsidR="003E050C" w:rsidRPr="003E050C" w:rsidSect="008E0063">
          <w:footerReference w:type="default" r:id="rId27"/>
          <w:footerReference w:type="first" r:id="rId28"/>
          <w:pgSz w:w="11906" w:h="16838" w:code="9"/>
          <w:pgMar w:top="567" w:right="567" w:bottom="993" w:left="1134" w:header="680" w:footer="0" w:gutter="0"/>
          <w:cols w:space="708"/>
          <w:titlePg/>
          <w:docGrid w:linePitch="381"/>
        </w:sectPr>
      </w:pPr>
    </w:p>
    <w:p w14:paraId="36F54BAD" w14:textId="77777777" w:rsidR="003E050C" w:rsidRPr="003E050C" w:rsidRDefault="003E050C" w:rsidP="003E050C">
      <w:pPr>
        <w:keepNext/>
        <w:pageBreakBefore/>
        <w:numPr>
          <w:ilvl w:val="2"/>
          <w:numId w:val="9"/>
        </w:numPr>
        <w:suppressAutoHyphens/>
        <w:spacing w:before="240" w:after="120" w:line="240" w:lineRule="auto"/>
        <w:ind w:left="-284" w:firstLine="0"/>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Инструкция по заполнению</w:t>
      </w:r>
    </w:p>
    <w:p w14:paraId="7B65066F"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DB4C150"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свое полное наименование (с указанием организационно-правовой формы) и юридический адрес. </w:t>
      </w:r>
    </w:p>
    <w:p w14:paraId="4A6916F8"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стоимость лота цифрами в рублях без НДС, в формате ХХХ </w:t>
      </w:r>
      <w:proofErr w:type="spellStart"/>
      <w:r w:rsidRPr="003E050C">
        <w:rPr>
          <w:rFonts w:ascii="Times New Roman" w:eastAsia="Times New Roman" w:hAnsi="Times New Roman"/>
          <w:sz w:val="24"/>
          <w:szCs w:val="24"/>
          <w:lang w:eastAsia="ru-RU"/>
        </w:rPr>
        <w:t>ХХХ</w:t>
      </w:r>
      <w:proofErr w:type="spellEnd"/>
      <w:r w:rsidRPr="003E050C">
        <w:rPr>
          <w:rFonts w:ascii="Times New Roman" w:eastAsia="Times New Roman" w:hAnsi="Times New Roman"/>
          <w:sz w:val="24"/>
          <w:szCs w:val="24"/>
          <w:lang w:eastAsia="ru-RU"/>
        </w:rPr>
        <w:t> </w:t>
      </w:r>
      <w:proofErr w:type="gramStart"/>
      <w:r w:rsidRPr="003E050C">
        <w:rPr>
          <w:rFonts w:ascii="Times New Roman" w:eastAsia="Times New Roman" w:hAnsi="Times New Roman"/>
          <w:sz w:val="24"/>
          <w:szCs w:val="24"/>
          <w:lang w:eastAsia="ru-RU"/>
        </w:rPr>
        <w:t>ХХХ,ХХ</w:t>
      </w:r>
      <w:proofErr w:type="gramEnd"/>
      <w:r w:rsidRPr="003E050C">
        <w:rPr>
          <w:rFonts w:ascii="Times New Roman" w:eastAsia="Times New Roman" w:hAnsi="Times New Roman"/>
          <w:sz w:val="24"/>
          <w:szCs w:val="24"/>
          <w:lang w:eastAsia="ru-RU"/>
        </w:rPr>
        <w:t xml:space="preserve">, </w:t>
      </w:r>
    </w:p>
    <w:p w14:paraId="3CA2FA24"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срок действия Заявки согласно требованиям подпункта 4.4.2.1 Документации.</w:t>
      </w:r>
    </w:p>
    <w:p w14:paraId="53630CF2"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r w:rsidRPr="003E050C">
        <w:rPr>
          <w:rFonts w:ascii="Times New Roman" w:eastAsia="Times New Roman" w:hAnsi="Times New Roman"/>
          <w:sz w:val="24"/>
          <w:szCs w:val="24"/>
          <w:shd w:val="clear" w:color="auto" w:fill="FBFBFB"/>
          <w:lang w:eastAsia="ru-RU"/>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9F47FE6" w14:textId="77777777" w:rsidR="003E050C" w:rsidRPr="003E050C" w:rsidRDefault="003E050C" w:rsidP="003E050C">
      <w:pPr>
        <w:numPr>
          <w:ilvl w:val="3"/>
          <w:numId w:val="92"/>
        </w:numPr>
        <w:tabs>
          <w:tab w:val="left" w:pos="851"/>
        </w:tabs>
        <w:spacing w:after="0" w:line="240" w:lineRule="auto"/>
        <w:ind w:left="-284" w:firstLine="0"/>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 должен указать значение коэффициента понижения стоимости выполняемых работ k1. Коэффициент указывается с тремя знаками после запятой и должен быть ≤ 1. Например 0,985.</w:t>
      </w:r>
    </w:p>
    <w:p w14:paraId="53DB682E" w14:textId="77777777" w:rsidR="003E050C" w:rsidRPr="003E050C" w:rsidRDefault="003E050C" w:rsidP="003E050C">
      <w:pPr>
        <w:numPr>
          <w:ilvl w:val="3"/>
          <w:numId w:val="92"/>
        </w:numPr>
        <w:tabs>
          <w:tab w:val="left" w:pos="851"/>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 должен перечислить и указать объем каждого из прилагаемых к Заявке документов, определяющих суть заявки Участника.</w:t>
      </w:r>
    </w:p>
    <w:p w14:paraId="3DCBEAD7" w14:textId="77777777" w:rsidR="003E050C" w:rsidRPr="003E050C" w:rsidRDefault="003E050C" w:rsidP="003E050C">
      <w:pPr>
        <w:tabs>
          <w:tab w:val="left" w:pos="851"/>
        </w:tabs>
        <w:spacing w:after="0" w:line="240" w:lineRule="auto"/>
        <w:ind w:left="-284" w:firstLine="993"/>
        <w:jc w:val="both"/>
        <w:rPr>
          <w:rFonts w:ascii="Times New Roman" w:eastAsia="Times New Roman" w:hAnsi="Times New Roman"/>
          <w:sz w:val="24"/>
          <w:szCs w:val="24"/>
          <w:lang w:eastAsia="ru-RU"/>
        </w:rPr>
      </w:pPr>
    </w:p>
    <w:p w14:paraId="52FD203B"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3CA6760"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6ECB5F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20D109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A41EDC9"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E4C00B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74C3B43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2E545B9"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0B0966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1870992"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486EE3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476CD66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56B2F7D"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C09916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461BB85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07CBE8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CA6D6E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78E3D4B"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6D251F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DA05EC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C5FF80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8BA8C7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7AC8BE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180C7E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2480F93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2E4FA0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25590350"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2E0D7F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6C9657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747289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FEC8A22"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07C286D"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6278A8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5FB42D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33F7F4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DD3CDF6" w14:textId="77777777" w:rsidR="003E050C" w:rsidRPr="003E050C" w:rsidRDefault="003E050C" w:rsidP="003E050C">
      <w:pPr>
        <w:keepNext/>
        <w:pageBreakBefore/>
        <w:widowControl w:val="0"/>
        <w:suppressAutoHyphens/>
        <w:autoSpaceDE w:val="0"/>
        <w:autoSpaceDN w:val="0"/>
        <w:adjustRightInd w:val="0"/>
        <w:spacing w:after="0" w:line="240" w:lineRule="auto"/>
        <w:contextualSpacing/>
        <w:jc w:val="both"/>
        <w:outlineLvl w:val="1"/>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5.2. Сведения о наличии собственных ресурсов (форма 2)</w:t>
      </w:r>
    </w:p>
    <w:p w14:paraId="61912929" w14:textId="77777777" w:rsidR="003E050C" w:rsidRPr="003E050C" w:rsidRDefault="003E050C" w:rsidP="003E050C">
      <w:pPr>
        <w:pBdr>
          <w:top w:val="single" w:sz="4" w:space="1" w:color="auto"/>
        </w:pBdr>
        <w:shd w:val="clear" w:color="auto" w:fill="E0E0E0"/>
        <w:spacing w:after="0" w:line="240" w:lineRule="auto"/>
        <w:ind w:right="21"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8E4FF16"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241AA5C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Приложение № 1</w:t>
      </w:r>
    </w:p>
    <w:p w14:paraId="2D56219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 Заявке на участие в закупке</w:t>
      </w:r>
    </w:p>
    <w:p w14:paraId="5C52E848"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tbl>
      <w:tblPr>
        <w:tblW w:w="10665" w:type="dxa"/>
        <w:tblInd w:w="-459" w:type="dxa"/>
        <w:tblLook w:val="04A0" w:firstRow="1" w:lastRow="0" w:firstColumn="1" w:lastColumn="0" w:noHBand="0" w:noVBand="1"/>
      </w:tblPr>
      <w:tblGrid>
        <w:gridCol w:w="10665"/>
      </w:tblGrid>
      <w:tr w:rsidR="003E050C" w:rsidRPr="003E050C" w14:paraId="0C0298A3" w14:textId="77777777" w:rsidTr="00B52D37">
        <w:trPr>
          <w:trHeight w:val="435"/>
        </w:trPr>
        <w:tc>
          <w:tcPr>
            <w:tcW w:w="10665" w:type="dxa"/>
            <w:tcBorders>
              <w:top w:val="nil"/>
              <w:left w:val="nil"/>
              <w:bottom w:val="nil"/>
              <w:right w:val="nil"/>
            </w:tcBorders>
            <w:shd w:val="clear" w:color="auto" w:fill="auto"/>
            <w:hideMark/>
          </w:tcPr>
          <w:p w14:paraId="73A5F0DD" w14:textId="77777777" w:rsidR="003E050C" w:rsidRPr="003E050C" w:rsidRDefault="003E050C" w:rsidP="003E050C">
            <w:pPr>
              <w:spacing w:after="0" w:line="240" w:lineRule="auto"/>
              <w:jc w:val="both"/>
              <w:rPr>
                <w:rFonts w:ascii="Times New Roman" w:eastAsia="Times New Roman" w:hAnsi="Times New Roman"/>
                <w:b/>
                <w:bCs/>
                <w:sz w:val="24"/>
                <w:szCs w:val="24"/>
                <w:lang w:eastAsia="ru-RU"/>
              </w:rPr>
            </w:pPr>
          </w:p>
          <w:p w14:paraId="40163EE7"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3077FE0F" w14:textId="77777777" w:rsidR="003E050C" w:rsidRPr="003E050C" w:rsidRDefault="003E050C" w:rsidP="003E050C">
            <w:pPr>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Наличие строительной техники, которая будет использоваться </w:t>
            </w:r>
          </w:p>
          <w:p w14:paraId="065A4CA3" w14:textId="77777777" w:rsidR="003E050C" w:rsidRPr="003E050C" w:rsidRDefault="003E050C" w:rsidP="003E050C">
            <w:pPr>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для выполнения работ по договору</w:t>
            </w:r>
          </w:p>
          <w:p w14:paraId="513AABC2" w14:textId="77777777" w:rsidR="003E050C" w:rsidRPr="003E050C" w:rsidRDefault="003E050C" w:rsidP="003E050C">
            <w:pPr>
              <w:spacing w:after="0" w:line="240" w:lineRule="auto"/>
              <w:ind w:firstLine="567"/>
              <w:jc w:val="center"/>
              <w:rPr>
                <w:rFonts w:ascii="Times New Roman" w:eastAsia="Times New Roman" w:hAnsi="Times New Roman"/>
                <w:sz w:val="24"/>
                <w:szCs w:val="24"/>
                <w:lang w:eastAsia="ru-RU"/>
              </w:rPr>
            </w:pPr>
          </w:p>
          <w:tbl>
            <w:tblPr>
              <w:tblW w:w="9667"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88"/>
              <w:gridCol w:w="2324"/>
              <w:gridCol w:w="1477"/>
              <w:gridCol w:w="2115"/>
            </w:tblGrid>
            <w:tr w:rsidR="003E050C" w:rsidRPr="003E050C" w14:paraId="11A59E62" w14:textId="77777777" w:rsidTr="00B52D37">
              <w:trPr>
                <w:trHeight w:val="593"/>
              </w:trPr>
              <w:tc>
                <w:tcPr>
                  <w:tcW w:w="535" w:type="dxa"/>
                  <w:shd w:val="clear" w:color="auto" w:fill="auto"/>
                  <w:vAlign w:val="center"/>
                </w:tcPr>
                <w:p w14:paraId="52DC013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5D26E58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п/п</w:t>
                  </w:r>
                </w:p>
              </w:tc>
              <w:tc>
                <w:tcPr>
                  <w:tcW w:w="3248" w:type="dxa"/>
                  <w:shd w:val="clear" w:color="auto" w:fill="auto"/>
                  <w:vAlign w:val="center"/>
                </w:tcPr>
                <w:p w14:paraId="3841653C"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вид строительной техники</w:t>
                  </w:r>
                </w:p>
              </w:tc>
              <w:tc>
                <w:tcPr>
                  <w:tcW w:w="2383" w:type="dxa"/>
                  <w:shd w:val="clear" w:color="auto" w:fill="auto"/>
                  <w:vAlign w:val="center"/>
                </w:tcPr>
                <w:p w14:paraId="3FD570CF"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Марка и модель</w:t>
                  </w:r>
                </w:p>
              </w:tc>
              <w:tc>
                <w:tcPr>
                  <w:tcW w:w="1447" w:type="dxa"/>
                  <w:shd w:val="clear" w:color="auto" w:fill="auto"/>
                  <w:vAlign w:val="center"/>
                </w:tcPr>
                <w:p w14:paraId="7A559002"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Количество, шт.</w:t>
                  </w:r>
                </w:p>
              </w:tc>
              <w:tc>
                <w:tcPr>
                  <w:tcW w:w="2054" w:type="dxa"/>
                  <w:shd w:val="clear" w:color="auto" w:fill="auto"/>
                  <w:vAlign w:val="center"/>
                </w:tcPr>
                <w:p w14:paraId="3F82A2A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Вид собственности с указанием даты и номера подтверждающего документа</w:t>
                  </w:r>
                </w:p>
              </w:tc>
            </w:tr>
            <w:tr w:rsidR="003E050C" w:rsidRPr="003E050C" w14:paraId="36D0953E" w14:textId="77777777" w:rsidTr="00B52D37">
              <w:trPr>
                <w:trHeight w:val="267"/>
              </w:trPr>
              <w:tc>
                <w:tcPr>
                  <w:tcW w:w="535" w:type="dxa"/>
                  <w:shd w:val="clear" w:color="auto" w:fill="auto"/>
                  <w:vAlign w:val="center"/>
                </w:tcPr>
                <w:p w14:paraId="19B9C94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1</w:t>
                  </w:r>
                </w:p>
              </w:tc>
              <w:tc>
                <w:tcPr>
                  <w:tcW w:w="3248" w:type="dxa"/>
                  <w:shd w:val="clear" w:color="auto" w:fill="auto"/>
                  <w:vAlign w:val="center"/>
                </w:tcPr>
                <w:p w14:paraId="076C758E"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66E66F3F"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3146B99A"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054" w:type="dxa"/>
                  <w:shd w:val="clear" w:color="auto" w:fill="auto"/>
                </w:tcPr>
                <w:p w14:paraId="014B0A23"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r>
            <w:tr w:rsidR="003E050C" w:rsidRPr="003E050C" w14:paraId="39574A64" w14:textId="77777777" w:rsidTr="00B52D37">
              <w:trPr>
                <w:trHeight w:val="445"/>
              </w:trPr>
              <w:tc>
                <w:tcPr>
                  <w:tcW w:w="535" w:type="dxa"/>
                  <w:shd w:val="clear" w:color="auto" w:fill="auto"/>
                  <w:vAlign w:val="center"/>
                </w:tcPr>
                <w:p w14:paraId="7AFA2BA9"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2</w:t>
                  </w:r>
                </w:p>
              </w:tc>
              <w:tc>
                <w:tcPr>
                  <w:tcW w:w="3248" w:type="dxa"/>
                  <w:shd w:val="clear" w:color="auto" w:fill="auto"/>
                  <w:vAlign w:val="center"/>
                </w:tcPr>
                <w:p w14:paraId="6A69EA4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7C4D979B"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47BE1224"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054" w:type="dxa"/>
                  <w:shd w:val="clear" w:color="auto" w:fill="auto"/>
                  <w:vAlign w:val="center"/>
                </w:tcPr>
                <w:p w14:paraId="61CABA3B"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r w:rsidR="003E050C" w:rsidRPr="003E050C" w14:paraId="1412C8C2" w14:textId="77777777" w:rsidTr="00B52D37">
              <w:trPr>
                <w:trHeight w:val="454"/>
              </w:trPr>
              <w:tc>
                <w:tcPr>
                  <w:tcW w:w="535" w:type="dxa"/>
                  <w:shd w:val="clear" w:color="auto" w:fill="auto"/>
                  <w:vAlign w:val="center"/>
                </w:tcPr>
                <w:p w14:paraId="64CDB9D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 т.д.</w:t>
                  </w:r>
                </w:p>
              </w:tc>
              <w:tc>
                <w:tcPr>
                  <w:tcW w:w="3248" w:type="dxa"/>
                  <w:shd w:val="clear" w:color="auto" w:fill="auto"/>
                  <w:vAlign w:val="center"/>
                </w:tcPr>
                <w:p w14:paraId="435E5873"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1573FF3C"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1E1350E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054" w:type="dxa"/>
                  <w:shd w:val="clear" w:color="auto" w:fill="auto"/>
                  <w:vAlign w:val="center"/>
                </w:tcPr>
                <w:p w14:paraId="661378EB"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bl>
          <w:p w14:paraId="2FAC77D8" w14:textId="77777777" w:rsidR="003E050C" w:rsidRPr="003E050C" w:rsidRDefault="003E050C" w:rsidP="003E050C">
            <w:pPr>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067E6A3F"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r w:rsidRPr="003E050C">
              <w:rPr>
                <w:rFonts w:ascii="Times New Roman" w:eastAsia="Times New Roman" w:hAnsi="Times New Roman"/>
                <w:sz w:val="24"/>
                <w:szCs w:val="24"/>
                <w:lang w:eastAsia="ru-RU"/>
              </w:rPr>
              <w:t xml:space="preserve"> С приложением подтверждающих документов, согласно п. «и» п.4.5.2.2 Документации</w:t>
            </w:r>
          </w:p>
          <w:p w14:paraId="3ABE9F05"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3DE75C22"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6FC64B9B"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Список сотрудников, которые будут </w:t>
            </w:r>
          </w:p>
          <w:p w14:paraId="254F6F8C"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r w:rsidRPr="003E050C">
              <w:rPr>
                <w:rFonts w:ascii="Times New Roman" w:eastAsia="Times New Roman" w:hAnsi="Times New Roman"/>
                <w:b/>
                <w:bCs/>
                <w:sz w:val="24"/>
                <w:szCs w:val="24"/>
                <w:lang w:eastAsia="ru-RU"/>
              </w:rPr>
              <w:t>выполнять работы по договору</w:t>
            </w:r>
          </w:p>
          <w:p w14:paraId="7377199C"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p>
          <w:tbl>
            <w:tblPr>
              <w:tblW w:w="96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37"/>
              <w:gridCol w:w="1355"/>
              <w:gridCol w:w="2284"/>
              <w:gridCol w:w="2359"/>
            </w:tblGrid>
            <w:tr w:rsidR="003E050C" w:rsidRPr="003E050C" w14:paraId="0DC0345D" w14:textId="77777777" w:rsidTr="00B52D37">
              <w:trPr>
                <w:trHeight w:val="593"/>
              </w:trPr>
              <w:tc>
                <w:tcPr>
                  <w:tcW w:w="563" w:type="dxa"/>
                  <w:shd w:val="clear" w:color="auto" w:fill="auto"/>
                  <w:vAlign w:val="center"/>
                </w:tcPr>
                <w:p w14:paraId="3B1E680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18891C2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п/п</w:t>
                  </w:r>
                </w:p>
              </w:tc>
              <w:tc>
                <w:tcPr>
                  <w:tcW w:w="3137" w:type="dxa"/>
                  <w:shd w:val="clear" w:color="auto" w:fill="auto"/>
                  <w:vAlign w:val="center"/>
                </w:tcPr>
                <w:p w14:paraId="5F08B3B7"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ФИО</w:t>
                  </w:r>
                </w:p>
              </w:tc>
              <w:tc>
                <w:tcPr>
                  <w:tcW w:w="1355" w:type="dxa"/>
                  <w:shd w:val="clear" w:color="auto" w:fill="auto"/>
                  <w:vAlign w:val="center"/>
                </w:tcPr>
                <w:p w14:paraId="6BE3673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Должность</w:t>
                  </w:r>
                </w:p>
              </w:tc>
              <w:tc>
                <w:tcPr>
                  <w:tcW w:w="2284" w:type="dxa"/>
                  <w:shd w:val="clear" w:color="auto" w:fill="auto"/>
                  <w:vAlign w:val="center"/>
                </w:tcPr>
                <w:p w14:paraId="0DFCA7B8"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Документ о трудовых взаимоотношениях (дата и номер)</w:t>
                  </w:r>
                </w:p>
              </w:tc>
              <w:tc>
                <w:tcPr>
                  <w:tcW w:w="2359" w:type="dxa"/>
                  <w:shd w:val="clear" w:color="auto" w:fill="auto"/>
                  <w:vAlign w:val="center"/>
                </w:tcPr>
                <w:p w14:paraId="30BAEA6D"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Документ об образовании/ квалификации (дата, номер и кем выдан)</w:t>
                  </w:r>
                </w:p>
              </w:tc>
            </w:tr>
            <w:tr w:rsidR="003E050C" w:rsidRPr="003E050C" w14:paraId="5B1C2235" w14:textId="77777777" w:rsidTr="00B52D37">
              <w:trPr>
                <w:trHeight w:val="267"/>
              </w:trPr>
              <w:tc>
                <w:tcPr>
                  <w:tcW w:w="563" w:type="dxa"/>
                  <w:shd w:val="clear" w:color="auto" w:fill="auto"/>
                  <w:vAlign w:val="center"/>
                </w:tcPr>
                <w:p w14:paraId="21A58251"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1</w:t>
                  </w:r>
                </w:p>
              </w:tc>
              <w:tc>
                <w:tcPr>
                  <w:tcW w:w="3137" w:type="dxa"/>
                  <w:shd w:val="clear" w:color="auto" w:fill="auto"/>
                  <w:vAlign w:val="center"/>
                </w:tcPr>
                <w:p w14:paraId="65852F8C"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417DEAB2"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284" w:type="dxa"/>
                  <w:shd w:val="clear" w:color="auto" w:fill="auto"/>
                </w:tcPr>
                <w:p w14:paraId="16A18A87"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c>
                <w:tcPr>
                  <w:tcW w:w="2359" w:type="dxa"/>
                  <w:shd w:val="clear" w:color="auto" w:fill="auto"/>
                </w:tcPr>
                <w:p w14:paraId="4E4C2B0B"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r>
            <w:tr w:rsidR="003E050C" w:rsidRPr="003E050C" w14:paraId="1A73B219" w14:textId="77777777" w:rsidTr="00B52D37">
              <w:trPr>
                <w:trHeight w:val="445"/>
              </w:trPr>
              <w:tc>
                <w:tcPr>
                  <w:tcW w:w="563" w:type="dxa"/>
                  <w:shd w:val="clear" w:color="auto" w:fill="auto"/>
                  <w:vAlign w:val="center"/>
                </w:tcPr>
                <w:p w14:paraId="61592398"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2</w:t>
                  </w:r>
                </w:p>
              </w:tc>
              <w:tc>
                <w:tcPr>
                  <w:tcW w:w="3137" w:type="dxa"/>
                  <w:shd w:val="clear" w:color="auto" w:fill="auto"/>
                  <w:vAlign w:val="center"/>
                </w:tcPr>
                <w:p w14:paraId="33B75DFA"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1C9D1EE8"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284" w:type="dxa"/>
                  <w:shd w:val="clear" w:color="auto" w:fill="auto"/>
                  <w:vAlign w:val="center"/>
                </w:tcPr>
                <w:p w14:paraId="52B7710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c>
                <w:tcPr>
                  <w:tcW w:w="2359" w:type="dxa"/>
                  <w:shd w:val="clear" w:color="auto" w:fill="auto"/>
                  <w:vAlign w:val="center"/>
                </w:tcPr>
                <w:p w14:paraId="62776BE9"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r w:rsidR="003E050C" w:rsidRPr="003E050C" w14:paraId="362D1D7A" w14:textId="77777777" w:rsidTr="00B52D37">
              <w:trPr>
                <w:trHeight w:val="454"/>
              </w:trPr>
              <w:tc>
                <w:tcPr>
                  <w:tcW w:w="563" w:type="dxa"/>
                  <w:shd w:val="clear" w:color="auto" w:fill="auto"/>
                  <w:vAlign w:val="center"/>
                </w:tcPr>
                <w:p w14:paraId="6384248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 т.д.</w:t>
                  </w:r>
                </w:p>
              </w:tc>
              <w:tc>
                <w:tcPr>
                  <w:tcW w:w="3137" w:type="dxa"/>
                  <w:shd w:val="clear" w:color="auto" w:fill="auto"/>
                  <w:vAlign w:val="center"/>
                </w:tcPr>
                <w:p w14:paraId="5F791DE9"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447D6490"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284" w:type="dxa"/>
                  <w:shd w:val="clear" w:color="auto" w:fill="auto"/>
                  <w:vAlign w:val="center"/>
                </w:tcPr>
                <w:p w14:paraId="1987B7E4"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c>
                <w:tcPr>
                  <w:tcW w:w="2359" w:type="dxa"/>
                  <w:shd w:val="clear" w:color="auto" w:fill="auto"/>
                  <w:vAlign w:val="center"/>
                </w:tcPr>
                <w:p w14:paraId="06A6559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bl>
          <w:p w14:paraId="7BD09294" w14:textId="77777777" w:rsidR="003E050C" w:rsidRPr="003E050C" w:rsidRDefault="003E050C" w:rsidP="003E050C">
            <w:pPr>
              <w:spacing w:line="240" w:lineRule="auto"/>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        </w:t>
            </w:r>
          </w:p>
          <w:p w14:paraId="0B943FFD" w14:textId="77777777" w:rsidR="003E050C" w:rsidRPr="003E050C" w:rsidRDefault="003E050C" w:rsidP="003E050C">
            <w:pPr>
              <w:spacing w:line="240" w:lineRule="auto"/>
              <w:rPr>
                <w:rFonts w:ascii="Times New Roman" w:hAnsi="Times New Roman"/>
                <w:b/>
                <w:sz w:val="24"/>
                <w:szCs w:val="24"/>
              </w:rPr>
            </w:pPr>
            <w:r w:rsidRPr="003E050C">
              <w:rPr>
                <w:rFonts w:ascii="Times New Roman" w:eastAsia="Times New Roman" w:hAnsi="Times New Roman"/>
                <w:b/>
                <w:sz w:val="24"/>
                <w:szCs w:val="24"/>
                <w:lang w:eastAsia="ru-RU"/>
              </w:rPr>
              <w:t xml:space="preserve">          </w:t>
            </w:r>
            <w:r w:rsidRPr="003E050C">
              <w:rPr>
                <w:rFonts w:ascii="Times New Roman" w:eastAsia="Times New Roman" w:hAnsi="Times New Roman"/>
                <w:sz w:val="24"/>
                <w:szCs w:val="24"/>
                <w:lang w:eastAsia="ru-RU"/>
              </w:rPr>
              <w:t>С приложением подтверждающих документов, согласно п. «к», «л» п.4.5.2.2 Документации</w:t>
            </w:r>
          </w:p>
          <w:p w14:paraId="5167891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tc>
      </w:tr>
      <w:tr w:rsidR="003E050C" w:rsidRPr="003E050C" w14:paraId="3DAD6D0E" w14:textId="77777777" w:rsidTr="00B52D37">
        <w:trPr>
          <w:trHeight w:val="585"/>
        </w:trPr>
        <w:tc>
          <w:tcPr>
            <w:tcW w:w="10665" w:type="dxa"/>
            <w:tcBorders>
              <w:top w:val="nil"/>
              <w:left w:val="nil"/>
              <w:bottom w:val="nil"/>
              <w:right w:val="nil"/>
            </w:tcBorders>
            <w:shd w:val="clear" w:color="auto" w:fill="auto"/>
            <w:hideMark/>
          </w:tcPr>
          <w:p w14:paraId="5AA66CEB"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p>
        </w:tc>
      </w:tr>
    </w:tbl>
    <w:p w14:paraId="413D8B53" w14:textId="77777777" w:rsidR="003E050C" w:rsidRPr="003E050C" w:rsidRDefault="003E050C" w:rsidP="003E050C">
      <w:pPr>
        <w:spacing w:after="0" w:line="240" w:lineRule="auto"/>
        <w:contextualSpacing/>
        <w:jc w:val="both"/>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Руководитель организации ___________________________________________________</w:t>
      </w:r>
    </w:p>
    <w:p w14:paraId="7116D5CD"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(подпись)</w:t>
      </w:r>
    </w:p>
    <w:p w14:paraId="141513D5"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Печать</w:t>
      </w:r>
    </w:p>
    <w:p w14:paraId="07A69DB0"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p w14:paraId="1DFC0B1B" w14:textId="77777777" w:rsidR="003E050C" w:rsidRPr="003E050C" w:rsidRDefault="003E050C" w:rsidP="003E050C">
      <w:pPr>
        <w:pBdr>
          <w:bottom w:val="single" w:sz="4" w:space="1" w:color="auto"/>
        </w:pBdr>
        <w:shd w:val="clear" w:color="auto" w:fill="E0E0E0"/>
        <w:spacing w:after="0" w:line="240" w:lineRule="auto"/>
        <w:ind w:right="21"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6942DE0D" w14:textId="77777777" w:rsidR="003E050C" w:rsidRPr="003E050C" w:rsidRDefault="003E050C" w:rsidP="003E050C">
      <w:pPr>
        <w:keepNext/>
        <w:pageBreakBefore/>
        <w:suppressAutoHyphens/>
        <w:spacing w:before="240" w:after="120" w:line="240" w:lineRule="auto"/>
        <w:contextualSpacing/>
        <w:jc w:val="both"/>
        <w:outlineLvl w:val="2"/>
        <w:rPr>
          <w:rFonts w:ascii="Times New Roman" w:hAnsi="Times New Roman"/>
          <w:b/>
          <w:bCs/>
          <w:sz w:val="24"/>
          <w:szCs w:val="24"/>
        </w:rPr>
      </w:pPr>
      <w:r w:rsidRPr="003E050C">
        <w:rPr>
          <w:rFonts w:ascii="Times New Roman" w:hAnsi="Times New Roman"/>
          <w:b/>
          <w:bCs/>
          <w:sz w:val="24"/>
          <w:szCs w:val="24"/>
        </w:rPr>
        <w:lastRenderedPageBreak/>
        <w:t>5.2.1.    Инструкции по заполнению</w:t>
      </w:r>
    </w:p>
    <w:p w14:paraId="454D915B" w14:textId="77777777" w:rsidR="003E050C" w:rsidRPr="003E050C" w:rsidRDefault="003E050C" w:rsidP="003E050C">
      <w:pPr>
        <w:spacing w:after="160" w:line="240" w:lineRule="auto"/>
        <w:contextualSpacing/>
        <w:jc w:val="both"/>
        <w:rPr>
          <w:rFonts w:ascii="Times New Roman" w:hAnsi="Times New Roman"/>
          <w:sz w:val="24"/>
          <w:szCs w:val="24"/>
        </w:rPr>
      </w:pPr>
      <w:r w:rsidRPr="003E050C">
        <w:rPr>
          <w:rFonts w:ascii="Times New Roman" w:hAnsi="Times New Roman"/>
          <w:b/>
          <w:sz w:val="24"/>
          <w:szCs w:val="24"/>
        </w:rPr>
        <w:t>5.2.1.1.</w:t>
      </w:r>
      <w:r w:rsidRPr="003E050C">
        <w:rPr>
          <w:rFonts w:ascii="Times New Roman" w:hAnsi="Times New Roman"/>
          <w:sz w:val="24"/>
          <w:szCs w:val="24"/>
        </w:rPr>
        <w:t xml:space="preserve"> Участник указывает дату и номер Заявки на участие в </w:t>
      </w:r>
      <w:r w:rsidRPr="003E050C">
        <w:rPr>
          <w:rFonts w:ascii="Times New Roman" w:eastAsia="Times New Roman" w:hAnsi="Times New Roman"/>
          <w:sz w:val="24"/>
          <w:szCs w:val="24"/>
          <w:lang w:eastAsia="ru-RU"/>
        </w:rPr>
        <w:t>закупке</w:t>
      </w:r>
      <w:r w:rsidRPr="003E050C">
        <w:rPr>
          <w:rFonts w:ascii="Times New Roman" w:hAnsi="Times New Roman"/>
          <w:sz w:val="24"/>
          <w:szCs w:val="24"/>
        </w:rPr>
        <w:t xml:space="preserve"> (подраздел 5.7). Форма должна быть подписана, заверена печатью, указаны фамилия, имя, отчество подписавшего и должность. Файл оформить: 1.1. Приложение №1 по лоту №___дата ____. Сведения о строительной технике, Сведения о сотрудниках приложить в папку строго по порядку </w:t>
      </w:r>
      <w:proofErr w:type="gramStart"/>
      <w:r w:rsidRPr="003E050C">
        <w:rPr>
          <w:rFonts w:ascii="Times New Roman" w:hAnsi="Times New Roman"/>
          <w:sz w:val="24"/>
          <w:szCs w:val="24"/>
        </w:rPr>
        <w:t>согласно таблицы</w:t>
      </w:r>
      <w:proofErr w:type="gramEnd"/>
      <w:r w:rsidRPr="003E050C">
        <w:rPr>
          <w:rFonts w:ascii="Times New Roman" w:hAnsi="Times New Roman"/>
          <w:sz w:val="24"/>
          <w:szCs w:val="24"/>
        </w:rPr>
        <w:t xml:space="preserve"> Формы 2 (1.1.1 Иванов И.И., 1.1.2. Петров П.П. и далее)</w:t>
      </w:r>
    </w:p>
    <w:p w14:paraId="4BCE3AD5" w14:textId="77777777" w:rsidR="003E050C" w:rsidRPr="003E050C" w:rsidRDefault="003E050C" w:rsidP="003E050C">
      <w:pPr>
        <w:spacing w:after="160" w:line="240" w:lineRule="atLeast"/>
        <w:contextualSpacing/>
        <w:jc w:val="both"/>
        <w:rPr>
          <w:rFonts w:ascii="Times New Roman" w:hAnsi="Times New Roman"/>
          <w:sz w:val="24"/>
          <w:szCs w:val="24"/>
        </w:rPr>
      </w:pPr>
      <w:r w:rsidRPr="003E050C">
        <w:rPr>
          <w:rFonts w:ascii="Times New Roman" w:hAnsi="Times New Roman"/>
          <w:b/>
          <w:sz w:val="24"/>
          <w:szCs w:val="24"/>
        </w:rPr>
        <w:t>5.2.1.2.</w:t>
      </w:r>
      <w:r w:rsidRPr="003E050C">
        <w:rPr>
          <w:rFonts w:ascii="Times New Roman" w:hAnsi="Times New Roman"/>
          <w:sz w:val="24"/>
          <w:szCs w:val="24"/>
        </w:rPr>
        <w:t xml:space="preserve"> Участник указывает свое фирменное наименование (в т.ч. организационно-правовую форму) и свой адрес.</w:t>
      </w:r>
    </w:p>
    <w:p w14:paraId="41B3D100" w14:textId="77777777" w:rsidR="003E050C" w:rsidRPr="003E050C" w:rsidRDefault="003E050C" w:rsidP="003E050C">
      <w:pPr>
        <w:spacing w:after="160" w:line="240" w:lineRule="atLeast"/>
        <w:contextualSpacing/>
        <w:jc w:val="both"/>
        <w:rPr>
          <w:rFonts w:ascii="Times New Roman" w:hAnsi="Times New Roman"/>
          <w:sz w:val="24"/>
          <w:szCs w:val="24"/>
        </w:rPr>
      </w:pPr>
      <w:r w:rsidRPr="003E050C">
        <w:rPr>
          <w:rFonts w:ascii="Times New Roman" w:hAnsi="Times New Roman"/>
          <w:b/>
          <w:sz w:val="24"/>
          <w:szCs w:val="24"/>
        </w:rPr>
        <w:t>5.2.1.3.</w:t>
      </w:r>
      <w:r w:rsidRPr="003E050C">
        <w:rPr>
          <w:rFonts w:ascii="Times New Roman" w:hAnsi="Times New Roman"/>
          <w:sz w:val="24"/>
          <w:szCs w:val="24"/>
        </w:rPr>
        <w:t xml:space="preserve"> Участник предоставляет сведения о строительной технике, которые будут выполнять работы, в случае победы Участника в закупке, с приложением подтверждающих документов, согласно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«и» п.4.5.2.2 Документации.</w:t>
      </w:r>
    </w:p>
    <w:p w14:paraId="2A65BBC0" w14:textId="77777777" w:rsidR="003E050C" w:rsidRPr="003E050C" w:rsidRDefault="003E050C" w:rsidP="003E050C">
      <w:pPr>
        <w:spacing w:after="160" w:line="240" w:lineRule="auto"/>
        <w:contextualSpacing/>
        <w:jc w:val="both"/>
        <w:rPr>
          <w:rFonts w:ascii="Times New Roman" w:hAnsi="Times New Roman"/>
          <w:sz w:val="24"/>
          <w:szCs w:val="24"/>
        </w:rPr>
      </w:pPr>
      <w:r w:rsidRPr="003E050C">
        <w:rPr>
          <w:rFonts w:ascii="Times New Roman" w:hAnsi="Times New Roman"/>
          <w:b/>
          <w:sz w:val="24"/>
          <w:szCs w:val="24"/>
        </w:rPr>
        <w:t>5.2.1.4.</w:t>
      </w:r>
      <w:r w:rsidRPr="003E050C">
        <w:rPr>
          <w:rFonts w:ascii="Times New Roman" w:hAnsi="Times New Roman"/>
          <w:sz w:val="24"/>
          <w:szCs w:val="24"/>
        </w:rPr>
        <w:t xml:space="preserve"> Участник предоставляет сведения о сотрудниках, которые будут выполнять работы, в случае победы Участника в закупке, с приложением подтверждающих документов, согласно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«к», «л» п.4.5.2.2 Документации.</w:t>
      </w:r>
    </w:p>
    <w:p w14:paraId="1BE08A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03E2ED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C98B7CA" w14:textId="77777777" w:rsidR="003E050C" w:rsidRPr="003E050C" w:rsidRDefault="003E050C" w:rsidP="003E050C">
      <w:pPr>
        <w:spacing w:after="0" w:line="240" w:lineRule="atLeast"/>
        <w:ind w:firstLine="567"/>
        <w:jc w:val="center"/>
        <w:rPr>
          <w:rFonts w:ascii="Times New Roman" w:eastAsia="Times New Roman" w:hAnsi="Times New Roman"/>
          <w:b/>
          <w:bCs/>
          <w:sz w:val="24"/>
          <w:szCs w:val="24"/>
          <w:lang w:eastAsia="ru-RU"/>
        </w:rPr>
      </w:pPr>
    </w:p>
    <w:p w14:paraId="49CFA29D" w14:textId="77777777" w:rsidR="003E050C" w:rsidRPr="003E050C" w:rsidRDefault="003E050C" w:rsidP="003E050C">
      <w:pPr>
        <w:spacing w:after="0" w:line="240" w:lineRule="auto"/>
        <w:ind w:firstLine="567"/>
        <w:jc w:val="both"/>
        <w:rPr>
          <w:rFonts w:ascii="Times New Roman" w:eastAsia="Times New Roman" w:hAnsi="Times New Roman"/>
          <w:b/>
          <w:spacing w:val="36"/>
          <w:sz w:val="24"/>
          <w:szCs w:val="24"/>
          <w:lang w:eastAsia="ru-RU"/>
        </w:rPr>
      </w:pPr>
      <w:r w:rsidRPr="003E050C">
        <w:rPr>
          <w:rFonts w:ascii="Times New Roman" w:eastAsia="Times New Roman" w:hAnsi="Times New Roman"/>
          <w:b/>
          <w:bCs/>
          <w:sz w:val="24"/>
          <w:szCs w:val="24"/>
          <w:lang w:eastAsia="ru-RU"/>
        </w:rPr>
        <w:t xml:space="preserve"> </w:t>
      </w:r>
    </w:p>
    <w:p w14:paraId="3D9E3FE5" w14:textId="77777777" w:rsidR="003E050C" w:rsidRPr="003E050C" w:rsidRDefault="003E050C" w:rsidP="003E050C">
      <w:pPr>
        <w:keepNext/>
        <w:spacing w:after="0" w:line="240" w:lineRule="auto"/>
        <w:ind w:left="-567" w:firstLine="425"/>
        <w:jc w:val="both"/>
        <w:rPr>
          <w:rFonts w:ascii="Times New Roman" w:eastAsia="Times New Roman" w:hAnsi="Times New Roman"/>
          <w:sz w:val="24"/>
          <w:szCs w:val="24"/>
          <w:lang w:eastAsia="ru-RU"/>
        </w:rPr>
      </w:pPr>
    </w:p>
    <w:p w14:paraId="7B060C61"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3215DD6D"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0BDC5F90"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204ADD4C"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7318791C"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0CEB1279"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313063A1"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286AEFC1"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297C97E8"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BDC5C20"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FC6FDF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500A7587"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C4B92B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A491635"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0E5B5EA"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7809080"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A3444B6"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123CB52A"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DFEC4D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1D1D82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1A5F040D"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4A2B2822"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4AF902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E39B595"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56F7DC62"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DCE91D6"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8BDB0B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030F43C" w14:textId="77777777" w:rsidR="003E050C" w:rsidRPr="003E050C" w:rsidRDefault="003E050C" w:rsidP="003E050C">
      <w:pPr>
        <w:spacing w:after="0" w:line="240" w:lineRule="auto"/>
        <w:ind w:right="140"/>
        <w:jc w:val="both"/>
        <w:rPr>
          <w:rFonts w:ascii="Times New Roman" w:eastAsia="Times New Roman" w:hAnsi="Times New Roman"/>
          <w:sz w:val="24"/>
          <w:szCs w:val="24"/>
          <w:lang w:eastAsia="ru-RU"/>
        </w:rPr>
      </w:pPr>
    </w:p>
    <w:p w14:paraId="11166B9B"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42AC990" w14:textId="77777777" w:rsidR="003E050C" w:rsidRPr="003E050C" w:rsidRDefault="003E050C" w:rsidP="003E050C">
      <w:pPr>
        <w:spacing w:after="0" w:line="240" w:lineRule="auto"/>
        <w:ind w:right="140" w:firstLine="567"/>
        <w:jc w:val="both"/>
        <w:rPr>
          <w:rFonts w:ascii="Times New Roman" w:eastAsia="Times New Roman" w:hAnsi="Times New Roman"/>
          <w:sz w:val="24"/>
          <w:szCs w:val="24"/>
          <w:lang w:eastAsia="ru-RU"/>
        </w:rPr>
      </w:pPr>
    </w:p>
    <w:p w14:paraId="18837241"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5C2F265" w14:textId="77777777" w:rsidR="003E050C" w:rsidRPr="003E050C" w:rsidRDefault="003E050C" w:rsidP="003E050C">
      <w:pPr>
        <w:keepNext/>
        <w:widowControl w:val="0"/>
        <w:suppressAutoHyphens/>
        <w:autoSpaceDE w:val="0"/>
        <w:autoSpaceDN w:val="0"/>
        <w:adjustRightInd w:val="0"/>
        <w:spacing w:after="0" w:line="240" w:lineRule="auto"/>
        <w:contextualSpacing/>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5.3. Сведения об опыте работы Участника (Форма 3)</w:t>
      </w:r>
    </w:p>
    <w:p w14:paraId="22D9CACF" w14:textId="77777777" w:rsidR="003E050C" w:rsidRPr="003E050C" w:rsidRDefault="003E050C" w:rsidP="003E050C">
      <w:pPr>
        <w:pBdr>
          <w:top w:val="single" w:sz="4" w:space="1" w:color="auto"/>
        </w:pBdr>
        <w:shd w:val="clear" w:color="auto" w:fill="E0E0E0"/>
        <w:spacing w:after="0" w:line="240" w:lineRule="auto"/>
        <w:ind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84630E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57CFEA1C"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Приложение 2 </w:t>
      </w:r>
    </w:p>
    <w:p w14:paraId="5E55113B"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 Заявке на участие в закупке</w:t>
      </w:r>
    </w:p>
    <w:p w14:paraId="0082F53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3B058D87"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5F13526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034C2C7B" w14:textId="77777777" w:rsidR="003E050C" w:rsidRPr="003E050C" w:rsidRDefault="003E050C" w:rsidP="003E050C">
      <w:pPr>
        <w:spacing w:after="0" w:line="240" w:lineRule="auto"/>
        <w:ind w:firstLine="567"/>
        <w:contextualSpacing/>
        <w:jc w:val="both"/>
        <w:rPr>
          <w:rFonts w:ascii="Times New Roman" w:eastAsia="Times New Roman" w:hAnsi="Times New Roman"/>
          <w:b/>
          <w:sz w:val="24"/>
          <w:szCs w:val="24"/>
          <w:lang w:eastAsia="ru-RU"/>
        </w:rPr>
      </w:pPr>
    </w:p>
    <w:p w14:paraId="1C532AF9" w14:textId="3229B5E1" w:rsidR="003E050C" w:rsidRPr="003E050C" w:rsidRDefault="003E050C" w:rsidP="003E050C">
      <w:pPr>
        <w:suppressAutoHyphens/>
        <w:spacing w:after="0" w:line="240" w:lineRule="auto"/>
        <w:contextualSpacing/>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Сведения об опыте Участника по выполнению </w:t>
      </w:r>
      <w:r w:rsidRPr="003E050C">
        <w:rPr>
          <w:rFonts w:ascii="Times New Roman" w:hAnsi="Times New Roman"/>
          <w:b/>
          <w:sz w:val="24"/>
          <w:szCs w:val="24"/>
        </w:rPr>
        <w:t>строительно-монтажных работ на опасных производственных объектах (строительство, реконструкция и</w:t>
      </w:r>
      <w:r>
        <w:rPr>
          <w:rFonts w:ascii="Times New Roman" w:hAnsi="Times New Roman"/>
          <w:b/>
          <w:sz w:val="24"/>
          <w:szCs w:val="24"/>
        </w:rPr>
        <w:t>ли</w:t>
      </w:r>
      <w:r w:rsidRPr="003E050C">
        <w:rPr>
          <w:rFonts w:ascii="Times New Roman" w:hAnsi="Times New Roman"/>
          <w:b/>
          <w:sz w:val="24"/>
          <w:szCs w:val="24"/>
        </w:rPr>
        <w:t xml:space="preserve"> капитальный ремонт)</w:t>
      </w:r>
    </w:p>
    <w:p w14:paraId="3DA46674"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66FB525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и адрес Участника: _________________________________</w:t>
      </w:r>
    </w:p>
    <w:p w14:paraId="5293E55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bl>
      <w:tblPr>
        <w:tblW w:w="9243" w:type="dxa"/>
        <w:tblInd w:w="108" w:type="dxa"/>
        <w:tblLayout w:type="fixed"/>
        <w:tblLook w:val="00A0" w:firstRow="1" w:lastRow="0" w:firstColumn="1" w:lastColumn="0" w:noHBand="0" w:noVBand="0"/>
      </w:tblPr>
      <w:tblGrid>
        <w:gridCol w:w="587"/>
        <w:gridCol w:w="1943"/>
        <w:gridCol w:w="1043"/>
        <w:gridCol w:w="1417"/>
        <w:gridCol w:w="1276"/>
        <w:gridCol w:w="1417"/>
        <w:gridCol w:w="1560"/>
      </w:tblGrid>
      <w:tr w:rsidR="003E050C" w:rsidRPr="003E050C" w14:paraId="119C19D6"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vAlign w:val="center"/>
          </w:tcPr>
          <w:p w14:paraId="0ED345B5" w14:textId="77777777" w:rsidR="003E050C" w:rsidRPr="003E050C" w:rsidRDefault="003E050C" w:rsidP="003E050C">
            <w:pPr>
              <w:suppressAutoHyphens/>
              <w:snapToGrid w:val="0"/>
              <w:spacing w:after="0" w:line="240" w:lineRule="auto"/>
              <w:ind w:firstLine="34"/>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 п/п</w:t>
            </w:r>
          </w:p>
        </w:tc>
        <w:tc>
          <w:tcPr>
            <w:tcW w:w="1943" w:type="dxa"/>
            <w:tcBorders>
              <w:top w:val="single" w:sz="4" w:space="0" w:color="000000"/>
              <w:left w:val="single" w:sz="4" w:space="0" w:color="000000"/>
              <w:bottom w:val="single" w:sz="4" w:space="0" w:color="000000"/>
              <w:right w:val="single" w:sz="4" w:space="0" w:color="000000"/>
            </w:tcBorders>
            <w:vAlign w:val="center"/>
          </w:tcPr>
          <w:p w14:paraId="5A25DC36" w14:textId="77777777" w:rsidR="003E050C" w:rsidRPr="003E050C" w:rsidRDefault="003E050C" w:rsidP="003E050C">
            <w:pPr>
              <w:suppressAutoHyphens/>
              <w:snapToGrid w:val="0"/>
              <w:spacing w:after="0" w:line="240" w:lineRule="auto"/>
              <w:ind w:firstLine="176"/>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Наименование объекта</w:t>
            </w:r>
          </w:p>
        </w:tc>
        <w:tc>
          <w:tcPr>
            <w:tcW w:w="1043" w:type="dxa"/>
            <w:tcBorders>
              <w:top w:val="single" w:sz="4" w:space="0" w:color="000000"/>
              <w:left w:val="single" w:sz="4" w:space="0" w:color="000000"/>
              <w:bottom w:val="single" w:sz="4" w:space="0" w:color="000000"/>
              <w:right w:val="nil"/>
            </w:tcBorders>
            <w:vAlign w:val="center"/>
            <w:hideMark/>
          </w:tcPr>
          <w:p w14:paraId="797DEAF1"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Год выполнения работ</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6EAB0BE5"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ru-RU"/>
              </w:rPr>
              <w:t>Стоимость по Договору, руб.</w:t>
            </w:r>
          </w:p>
        </w:tc>
        <w:tc>
          <w:tcPr>
            <w:tcW w:w="1276" w:type="dxa"/>
            <w:tcBorders>
              <w:top w:val="single" w:sz="4" w:space="0" w:color="000000"/>
              <w:left w:val="single" w:sz="4" w:space="0" w:color="auto"/>
              <w:bottom w:val="single" w:sz="4" w:space="0" w:color="000000"/>
              <w:right w:val="nil"/>
            </w:tcBorders>
            <w:vAlign w:val="center"/>
          </w:tcPr>
          <w:p w14:paraId="32F44335"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p>
          <w:p w14:paraId="5FC31B33"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Номер и дата Договора, руб.</w:t>
            </w:r>
          </w:p>
          <w:p w14:paraId="5AF7504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p>
        </w:tc>
        <w:tc>
          <w:tcPr>
            <w:tcW w:w="1417" w:type="dxa"/>
            <w:tcBorders>
              <w:top w:val="single" w:sz="4" w:space="0" w:color="000000"/>
              <w:left w:val="single" w:sz="4" w:space="0" w:color="auto"/>
              <w:bottom w:val="single" w:sz="4" w:space="0" w:color="000000"/>
              <w:right w:val="nil"/>
            </w:tcBorders>
            <w:vAlign w:val="center"/>
          </w:tcPr>
          <w:p w14:paraId="5CCFFBC6"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p>
          <w:p w14:paraId="31FAD36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Принятое выполнение по форме КС3 и КС2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E8D6657"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Заказчик</w:t>
            </w:r>
          </w:p>
        </w:tc>
      </w:tr>
      <w:tr w:rsidR="003E050C" w:rsidRPr="003E050C" w14:paraId="352EFBFF"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2C97CE88"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56DAFC3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2A09B3E7"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51475F1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3A16C0D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15F15572"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6667BF9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759C5927"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6686392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464C87D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0104B6D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CE777F4"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46F18C4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BA0685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13CE8A4D"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6997CCE9"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0A151B51"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66C5A68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47915F8E"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F0BA95F"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6D6D72B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1AD76C3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5560473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25A73A5A"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7F9CE3A1"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40D5814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r w:rsidRPr="003E050C">
              <w:rPr>
                <w:rFonts w:ascii="Times New Roman" w:eastAsia="Times New Roman" w:hAnsi="Times New Roman"/>
                <w:sz w:val="24"/>
                <w:szCs w:val="24"/>
                <w:lang w:eastAsia="ar-SA"/>
              </w:rPr>
              <w:t>Итого:</w:t>
            </w:r>
          </w:p>
        </w:tc>
        <w:tc>
          <w:tcPr>
            <w:tcW w:w="1043" w:type="dxa"/>
            <w:tcBorders>
              <w:top w:val="single" w:sz="4" w:space="0" w:color="000000"/>
              <w:left w:val="single" w:sz="4" w:space="0" w:color="000000"/>
              <w:bottom w:val="single" w:sz="4" w:space="0" w:color="000000"/>
              <w:right w:val="nil"/>
            </w:tcBorders>
          </w:tcPr>
          <w:p w14:paraId="59CDB9A4"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4457A68A"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719CCD6D"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2781D1E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3A5D3AD8"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bl>
    <w:p w14:paraId="1B7645EC"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23651D31"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с приложением документов, согласно требованиям </w:t>
      </w:r>
      <w:proofErr w:type="spellStart"/>
      <w:r w:rsidRPr="003E050C">
        <w:rPr>
          <w:rFonts w:ascii="Times New Roman" w:eastAsia="Times New Roman" w:hAnsi="Times New Roman"/>
          <w:bCs/>
          <w:sz w:val="24"/>
          <w:szCs w:val="24"/>
          <w:lang w:eastAsia="ru-RU"/>
        </w:rPr>
        <w:t>п.п</w:t>
      </w:r>
      <w:proofErr w:type="spellEnd"/>
      <w:r w:rsidRPr="003E050C">
        <w:rPr>
          <w:rFonts w:ascii="Times New Roman" w:eastAsia="Times New Roman" w:hAnsi="Times New Roman"/>
          <w:bCs/>
          <w:sz w:val="24"/>
          <w:szCs w:val="24"/>
          <w:lang w:eastAsia="ru-RU"/>
        </w:rPr>
        <w:t>. «м» п. 4.5.2.2. Документации</w:t>
      </w:r>
    </w:p>
    <w:p w14:paraId="791DABF3"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025A909A"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676A1938"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Руководитель организации ___________________________________________________</w:t>
      </w:r>
    </w:p>
    <w:p w14:paraId="6C5658CD"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(подпись)</w:t>
      </w:r>
    </w:p>
    <w:p w14:paraId="4799B10D"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Печать</w:t>
      </w:r>
    </w:p>
    <w:p w14:paraId="6E2A0DDF"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p w14:paraId="5E630F28" w14:textId="77777777" w:rsidR="003E050C" w:rsidRPr="003E050C" w:rsidRDefault="003E050C" w:rsidP="003E050C">
      <w:pPr>
        <w:pBdr>
          <w:bottom w:val="single" w:sz="4" w:space="1" w:color="auto"/>
        </w:pBdr>
        <w:shd w:val="clear" w:color="auto" w:fill="E0E0E0"/>
        <w:tabs>
          <w:tab w:val="center" w:pos="4950"/>
          <w:tab w:val="right" w:pos="9900"/>
        </w:tabs>
        <w:spacing w:after="0" w:line="240" w:lineRule="auto"/>
        <w:ind w:firstLine="567"/>
        <w:contextualSpacing/>
        <w:jc w:val="both"/>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ab/>
        <w:t>конец формы</w:t>
      </w:r>
      <w:r w:rsidRPr="003E050C">
        <w:rPr>
          <w:rFonts w:ascii="Times New Roman" w:eastAsia="Times New Roman" w:hAnsi="Times New Roman"/>
          <w:b/>
          <w:spacing w:val="36"/>
          <w:sz w:val="24"/>
          <w:szCs w:val="24"/>
          <w:lang w:eastAsia="ru-RU"/>
        </w:rPr>
        <w:tab/>
      </w:r>
    </w:p>
    <w:p w14:paraId="1949682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302D1B86" w14:textId="77777777" w:rsidR="003E050C" w:rsidRPr="003E050C" w:rsidRDefault="003E050C" w:rsidP="003E050C">
      <w:pPr>
        <w:spacing w:after="0" w:line="240" w:lineRule="auto"/>
        <w:ind w:firstLine="567"/>
        <w:contextualSpacing/>
        <w:jc w:val="right"/>
        <w:rPr>
          <w:rFonts w:ascii="Times New Roman" w:eastAsia="Times New Roman" w:hAnsi="Times New Roman"/>
          <w:sz w:val="24"/>
          <w:szCs w:val="24"/>
          <w:lang w:eastAsia="ru-RU"/>
        </w:rPr>
      </w:pPr>
    </w:p>
    <w:p w14:paraId="4D85B37A" w14:textId="77777777" w:rsidR="003E050C" w:rsidRPr="003E050C" w:rsidRDefault="003E050C" w:rsidP="003E050C">
      <w:pPr>
        <w:spacing w:after="0" w:line="240" w:lineRule="auto"/>
        <w:ind w:firstLine="567"/>
        <w:contextualSpacing/>
        <w:jc w:val="right"/>
        <w:rPr>
          <w:rFonts w:ascii="Times New Roman" w:eastAsia="Times New Roman" w:hAnsi="Times New Roman"/>
          <w:sz w:val="24"/>
          <w:szCs w:val="24"/>
          <w:lang w:eastAsia="ru-RU"/>
        </w:rPr>
      </w:pPr>
    </w:p>
    <w:tbl>
      <w:tblPr>
        <w:tblW w:w="24276" w:type="dxa"/>
        <w:tblInd w:w="108" w:type="dxa"/>
        <w:tblLook w:val="00A0" w:firstRow="1" w:lastRow="0" w:firstColumn="1" w:lastColumn="0" w:noHBand="0" w:noVBand="0"/>
      </w:tblPr>
      <w:tblGrid>
        <w:gridCol w:w="10036"/>
        <w:gridCol w:w="1880"/>
        <w:gridCol w:w="1880"/>
        <w:gridCol w:w="1880"/>
        <w:gridCol w:w="2140"/>
        <w:gridCol w:w="2240"/>
        <w:gridCol w:w="2260"/>
        <w:gridCol w:w="1960"/>
      </w:tblGrid>
      <w:tr w:rsidR="003E050C" w:rsidRPr="003E050C" w14:paraId="11628EA8" w14:textId="77777777" w:rsidTr="00B52D37">
        <w:trPr>
          <w:trHeight w:val="315"/>
        </w:trPr>
        <w:tc>
          <w:tcPr>
            <w:tcW w:w="10036" w:type="dxa"/>
            <w:noWrap/>
            <w:vAlign w:val="bottom"/>
          </w:tcPr>
          <w:p w14:paraId="1D433A52" w14:textId="77777777" w:rsidR="003E050C" w:rsidRPr="003E050C" w:rsidRDefault="003E050C" w:rsidP="003E050C">
            <w:pPr>
              <w:spacing w:after="0" w:line="240" w:lineRule="auto"/>
              <w:ind w:firstLine="567"/>
              <w:contextualSpacing/>
              <w:jc w:val="center"/>
              <w:rPr>
                <w:rFonts w:ascii="Times New Roman" w:eastAsia="Times New Roman" w:hAnsi="Times New Roman"/>
                <w:b/>
                <w:bCs/>
                <w:sz w:val="24"/>
                <w:szCs w:val="24"/>
                <w:lang w:eastAsia="ru-RU"/>
              </w:rPr>
            </w:pPr>
          </w:p>
        </w:tc>
        <w:tc>
          <w:tcPr>
            <w:tcW w:w="1880" w:type="dxa"/>
            <w:noWrap/>
            <w:vAlign w:val="bottom"/>
          </w:tcPr>
          <w:p w14:paraId="37211DF4"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880" w:type="dxa"/>
            <w:noWrap/>
            <w:vAlign w:val="bottom"/>
          </w:tcPr>
          <w:p w14:paraId="0C86DC08"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880" w:type="dxa"/>
            <w:noWrap/>
            <w:vAlign w:val="bottom"/>
          </w:tcPr>
          <w:p w14:paraId="2CB3CFD6"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140" w:type="dxa"/>
            <w:noWrap/>
            <w:vAlign w:val="bottom"/>
          </w:tcPr>
          <w:p w14:paraId="09390FAD"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240" w:type="dxa"/>
            <w:noWrap/>
            <w:vAlign w:val="bottom"/>
          </w:tcPr>
          <w:p w14:paraId="6D1B0589"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260" w:type="dxa"/>
            <w:noWrap/>
            <w:vAlign w:val="bottom"/>
          </w:tcPr>
          <w:p w14:paraId="40B0409F"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960" w:type="dxa"/>
            <w:noWrap/>
            <w:vAlign w:val="bottom"/>
          </w:tcPr>
          <w:p w14:paraId="44ABE44F"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r>
      <w:tr w:rsidR="003E050C" w:rsidRPr="003E050C" w14:paraId="2EA81326" w14:textId="77777777" w:rsidTr="00B52D37">
        <w:trPr>
          <w:trHeight w:val="315"/>
        </w:trPr>
        <w:tc>
          <w:tcPr>
            <w:tcW w:w="10036" w:type="dxa"/>
            <w:noWrap/>
            <w:vAlign w:val="bottom"/>
          </w:tcPr>
          <w:p w14:paraId="0D078259"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tc>
        <w:tc>
          <w:tcPr>
            <w:tcW w:w="1880" w:type="dxa"/>
            <w:noWrap/>
            <w:vAlign w:val="bottom"/>
          </w:tcPr>
          <w:p w14:paraId="74205676"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17A1EDAC"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3A279C40"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140" w:type="dxa"/>
            <w:noWrap/>
            <w:vAlign w:val="bottom"/>
          </w:tcPr>
          <w:p w14:paraId="1CA2290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40" w:type="dxa"/>
            <w:noWrap/>
            <w:vAlign w:val="bottom"/>
          </w:tcPr>
          <w:p w14:paraId="140BD87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257C238D"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266C954B"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r w:rsidR="003E050C" w:rsidRPr="003E050C" w14:paraId="62066CA5" w14:textId="77777777" w:rsidTr="00B52D37">
        <w:trPr>
          <w:trHeight w:val="315"/>
        </w:trPr>
        <w:tc>
          <w:tcPr>
            <w:tcW w:w="17816" w:type="dxa"/>
            <w:gridSpan w:val="5"/>
            <w:noWrap/>
            <w:vAlign w:val="bottom"/>
          </w:tcPr>
          <w:p w14:paraId="00F3556D"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tc>
        <w:tc>
          <w:tcPr>
            <w:tcW w:w="2240" w:type="dxa"/>
            <w:noWrap/>
            <w:vAlign w:val="bottom"/>
          </w:tcPr>
          <w:p w14:paraId="1220E80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13731012"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403C3D3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r w:rsidR="003E050C" w:rsidRPr="003E050C" w14:paraId="1E04BE79" w14:textId="77777777" w:rsidTr="00B52D37">
        <w:trPr>
          <w:trHeight w:val="315"/>
        </w:trPr>
        <w:tc>
          <w:tcPr>
            <w:tcW w:w="10036" w:type="dxa"/>
            <w:noWrap/>
            <w:vAlign w:val="bottom"/>
          </w:tcPr>
          <w:p w14:paraId="2B82D481"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tc>
        <w:tc>
          <w:tcPr>
            <w:tcW w:w="1880" w:type="dxa"/>
            <w:noWrap/>
            <w:vAlign w:val="bottom"/>
          </w:tcPr>
          <w:p w14:paraId="551F152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247C680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53AF474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140" w:type="dxa"/>
            <w:noWrap/>
            <w:vAlign w:val="bottom"/>
          </w:tcPr>
          <w:p w14:paraId="064E693B"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40" w:type="dxa"/>
            <w:noWrap/>
            <w:vAlign w:val="bottom"/>
          </w:tcPr>
          <w:p w14:paraId="0927A84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516F1C82"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2EA57EF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bl>
    <w:p w14:paraId="370BDB49" w14:textId="77777777" w:rsidR="003E050C" w:rsidRPr="003E050C" w:rsidRDefault="003E050C" w:rsidP="003E050C">
      <w:pPr>
        <w:keepNext/>
        <w:spacing w:after="0" w:line="240" w:lineRule="auto"/>
        <w:ind w:firstLine="567"/>
        <w:contextualSpacing/>
        <w:jc w:val="both"/>
        <w:rPr>
          <w:rFonts w:ascii="Times New Roman" w:eastAsia="Times New Roman" w:hAnsi="Times New Roman"/>
          <w:b/>
          <w:sz w:val="24"/>
          <w:szCs w:val="24"/>
          <w:highlight w:val="yellow"/>
          <w:lang w:eastAsia="ru-RU"/>
        </w:rPr>
      </w:pPr>
    </w:p>
    <w:p w14:paraId="5CE8434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br w:type="page"/>
      </w:r>
    </w:p>
    <w:p w14:paraId="5568F63E" w14:textId="77777777" w:rsidR="003E050C" w:rsidRPr="003E050C" w:rsidRDefault="003E050C" w:rsidP="003E050C">
      <w:pPr>
        <w:tabs>
          <w:tab w:val="left" w:pos="709"/>
          <w:tab w:val="left" w:pos="851"/>
        </w:tabs>
        <w:spacing w:after="0" w:line="240" w:lineRule="auto"/>
        <w:contextualSpacing/>
        <w:jc w:val="both"/>
        <w:rPr>
          <w:rFonts w:ascii="Times New Roman" w:hAnsi="Times New Roman"/>
          <w:b/>
          <w:sz w:val="24"/>
          <w:szCs w:val="24"/>
        </w:rPr>
      </w:pPr>
      <w:r w:rsidRPr="003E050C">
        <w:rPr>
          <w:rFonts w:ascii="Times New Roman" w:hAnsi="Times New Roman"/>
          <w:b/>
          <w:sz w:val="24"/>
          <w:szCs w:val="24"/>
        </w:rPr>
        <w:lastRenderedPageBreak/>
        <w:t>5.3.1.</w:t>
      </w:r>
      <w:r w:rsidRPr="003E050C">
        <w:rPr>
          <w:rFonts w:ascii="Times New Roman" w:hAnsi="Times New Roman"/>
          <w:b/>
          <w:sz w:val="24"/>
          <w:szCs w:val="24"/>
        </w:rPr>
        <w:tab/>
        <w:t>Инструкции по заполнению</w:t>
      </w:r>
    </w:p>
    <w:p w14:paraId="36BB9C5D" w14:textId="77777777" w:rsidR="003E050C" w:rsidRPr="003E050C" w:rsidRDefault="003E050C" w:rsidP="003E050C">
      <w:pPr>
        <w:tabs>
          <w:tab w:val="left" w:pos="851"/>
        </w:tabs>
        <w:spacing w:after="0" w:line="240" w:lineRule="auto"/>
        <w:contextualSpacing/>
        <w:jc w:val="both"/>
        <w:rPr>
          <w:rFonts w:ascii="Times New Roman" w:hAnsi="Times New Roman"/>
          <w:sz w:val="24"/>
          <w:szCs w:val="24"/>
        </w:rPr>
      </w:pPr>
      <w:r w:rsidRPr="003E050C">
        <w:rPr>
          <w:rFonts w:ascii="Times New Roman" w:hAnsi="Times New Roman"/>
          <w:b/>
          <w:sz w:val="24"/>
          <w:szCs w:val="24"/>
        </w:rPr>
        <w:t>5.3.1.1.</w:t>
      </w:r>
      <w:r w:rsidRPr="003E050C">
        <w:rPr>
          <w:rFonts w:ascii="Times New Roman" w:hAnsi="Times New Roman"/>
          <w:b/>
          <w:sz w:val="24"/>
          <w:szCs w:val="24"/>
        </w:rPr>
        <w:tab/>
      </w:r>
      <w:r w:rsidRPr="003E050C">
        <w:rPr>
          <w:rFonts w:ascii="Times New Roman" w:hAnsi="Times New Roman"/>
          <w:sz w:val="24"/>
          <w:szCs w:val="24"/>
        </w:rPr>
        <w:t xml:space="preserve"> Участник указывает дату и номер Заявки на участие в </w:t>
      </w:r>
      <w:r w:rsidRPr="003E050C">
        <w:rPr>
          <w:rFonts w:ascii="Times New Roman" w:eastAsia="Times New Roman" w:hAnsi="Times New Roman"/>
          <w:sz w:val="24"/>
          <w:szCs w:val="24"/>
          <w:lang w:eastAsia="ru-RU"/>
        </w:rPr>
        <w:t>закупке</w:t>
      </w:r>
      <w:r w:rsidRPr="003E050C">
        <w:rPr>
          <w:rFonts w:ascii="Times New Roman" w:hAnsi="Times New Roman"/>
          <w:sz w:val="24"/>
          <w:szCs w:val="24"/>
        </w:rPr>
        <w:t xml:space="preserve"> (подраздел 5.1.).</w:t>
      </w:r>
      <w:r w:rsidRPr="003E050C">
        <w:rPr>
          <w:rFonts w:ascii="Times New Roman" w:eastAsia="Times New Roman" w:hAnsi="Times New Roman"/>
          <w:sz w:val="28"/>
          <w:szCs w:val="28"/>
          <w:lang w:eastAsia="ru-RU"/>
        </w:rPr>
        <w:t xml:space="preserve"> </w:t>
      </w:r>
      <w:r w:rsidRPr="003E050C">
        <w:rPr>
          <w:rFonts w:ascii="Times New Roman" w:hAnsi="Times New Roman"/>
          <w:sz w:val="24"/>
          <w:szCs w:val="24"/>
        </w:rPr>
        <w:t>Файл оформить: 1.2. Приложение №2 по лоту №___дата ____.</w:t>
      </w:r>
    </w:p>
    <w:p w14:paraId="566A6E94" w14:textId="77777777" w:rsidR="003E050C" w:rsidRPr="003E050C" w:rsidRDefault="003E050C" w:rsidP="003E050C">
      <w:pPr>
        <w:tabs>
          <w:tab w:val="left" w:pos="851"/>
        </w:tabs>
        <w:spacing w:after="0" w:line="240" w:lineRule="auto"/>
        <w:contextualSpacing/>
        <w:jc w:val="both"/>
        <w:rPr>
          <w:rFonts w:ascii="Times New Roman" w:hAnsi="Times New Roman"/>
          <w:sz w:val="24"/>
          <w:szCs w:val="24"/>
        </w:rPr>
      </w:pPr>
      <w:r w:rsidRPr="003E050C">
        <w:rPr>
          <w:rFonts w:ascii="Times New Roman" w:hAnsi="Times New Roman"/>
          <w:b/>
          <w:sz w:val="24"/>
          <w:szCs w:val="24"/>
        </w:rPr>
        <w:t>5.3.1.2.</w:t>
      </w:r>
      <w:r w:rsidRPr="003E050C">
        <w:rPr>
          <w:rFonts w:ascii="Times New Roman" w:hAnsi="Times New Roman"/>
          <w:sz w:val="24"/>
          <w:szCs w:val="24"/>
        </w:rPr>
        <w:tab/>
        <w:t>Участник указывает свое фирменное наименование (в т. ч. организационно-правовую форму) и свой адрес.</w:t>
      </w:r>
    </w:p>
    <w:p w14:paraId="4C2118F4" w14:textId="3164CBD4" w:rsidR="003E050C" w:rsidRPr="003E050C" w:rsidRDefault="003E050C" w:rsidP="003E050C">
      <w:pPr>
        <w:tabs>
          <w:tab w:val="left" w:pos="851"/>
        </w:tabs>
        <w:spacing w:after="0" w:line="240" w:lineRule="auto"/>
        <w:contextualSpacing/>
        <w:jc w:val="both"/>
        <w:rPr>
          <w:rFonts w:ascii="Times New Roman" w:hAnsi="Times New Roman"/>
          <w:b/>
          <w:sz w:val="24"/>
          <w:szCs w:val="24"/>
        </w:rPr>
      </w:pPr>
      <w:r w:rsidRPr="003E050C">
        <w:rPr>
          <w:rFonts w:ascii="Times New Roman" w:hAnsi="Times New Roman"/>
          <w:b/>
          <w:sz w:val="24"/>
          <w:szCs w:val="24"/>
        </w:rPr>
        <w:t>5.3.1.3.</w:t>
      </w:r>
      <w:r w:rsidRPr="003E050C">
        <w:rPr>
          <w:rFonts w:ascii="Times New Roman" w:hAnsi="Times New Roman"/>
          <w:sz w:val="24"/>
          <w:szCs w:val="24"/>
        </w:rPr>
        <w:tab/>
        <w:t xml:space="preserve">Сведения об опыте работы приводятся согласно таблице форма 3. Также могут быть приведены примечания и комментарии. </w:t>
      </w:r>
      <w:r w:rsidRPr="003E050C">
        <w:rPr>
          <w:rFonts w:ascii="Times New Roman" w:hAnsi="Times New Roman"/>
          <w:b/>
          <w:sz w:val="24"/>
          <w:szCs w:val="24"/>
        </w:rPr>
        <w:t>Сведения об опыте приложить по отдельным папкам строго по годам (1.2.</w:t>
      </w:r>
      <w:r>
        <w:rPr>
          <w:rFonts w:ascii="Times New Roman" w:hAnsi="Times New Roman"/>
          <w:b/>
          <w:sz w:val="24"/>
          <w:szCs w:val="24"/>
        </w:rPr>
        <w:t>1</w:t>
      </w:r>
      <w:r w:rsidRPr="003E050C">
        <w:rPr>
          <w:rFonts w:ascii="Times New Roman" w:hAnsi="Times New Roman"/>
          <w:b/>
          <w:sz w:val="24"/>
          <w:szCs w:val="24"/>
        </w:rPr>
        <w:t>. Опыт 202</w:t>
      </w:r>
      <w:r w:rsidR="00D9051C">
        <w:rPr>
          <w:rFonts w:ascii="Times New Roman" w:hAnsi="Times New Roman"/>
          <w:b/>
          <w:sz w:val="24"/>
          <w:szCs w:val="24"/>
        </w:rPr>
        <w:t>2</w:t>
      </w:r>
      <w:r w:rsidRPr="003E050C">
        <w:rPr>
          <w:rFonts w:ascii="Times New Roman" w:hAnsi="Times New Roman"/>
          <w:b/>
          <w:sz w:val="24"/>
          <w:szCs w:val="24"/>
        </w:rPr>
        <w:t xml:space="preserve"> г, 1.2.</w:t>
      </w:r>
      <w:r>
        <w:rPr>
          <w:rFonts w:ascii="Times New Roman" w:hAnsi="Times New Roman"/>
          <w:b/>
          <w:sz w:val="24"/>
          <w:szCs w:val="24"/>
        </w:rPr>
        <w:t>2</w:t>
      </w:r>
      <w:r w:rsidRPr="003E050C">
        <w:rPr>
          <w:rFonts w:ascii="Times New Roman" w:hAnsi="Times New Roman"/>
          <w:b/>
          <w:sz w:val="24"/>
          <w:szCs w:val="24"/>
        </w:rPr>
        <w:t xml:space="preserve"> Опыт 202</w:t>
      </w:r>
      <w:r w:rsidR="00D9051C">
        <w:rPr>
          <w:rFonts w:ascii="Times New Roman" w:hAnsi="Times New Roman"/>
          <w:b/>
          <w:sz w:val="24"/>
          <w:szCs w:val="24"/>
        </w:rPr>
        <w:t>3</w:t>
      </w:r>
      <w:r w:rsidRPr="003E050C">
        <w:rPr>
          <w:rFonts w:ascii="Times New Roman" w:hAnsi="Times New Roman"/>
          <w:b/>
          <w:sz w:val="24"/>
          <w:szCs w:val="24"/>
        </w:rPr>
        <w:t xml:space="preserve">г. и так далее) выполнения работ/услуг. Каждый файл договора оформляется по виду работ по которому заключен договор, указать дату, пронумеровать строго в хронологическом порядке выполнения работ, нумерация которая сходится под пунктом Формы 3. Привязать акты выполненных работ и затрат к договорам по порядковым номерам (1. Договор, 1.1. Акт выполненных работ, 2. Договор, 2.1 Акт выполненных работ, 2.2. Акт выполненных работ….и так далее) </w:t>
      </w:r>
    </w:p>
    <w:p w14:paraId="2CC725C7" w14:textId="2B3A47EE" w:rsidR="003E050C" w:rsidRPr="003E050C" w:rsidRDefault="003E050C" w:rsidP="003E050C">
      <w:pPr>
        <w:tabs>
          <w:tab w:val="left" w:pos="851"/>
        </w:tabs>
        <w:spacing w:after="0" w:line="240" w:lineRule="auto"/>
        <w:ind w:left="12"/>
        <w:contextualSpacing/>
        <w:jc w:val="both"/>
        <w:rPr>
          <w:rFonts w:ascii="Times New Roman" w:eastAsia="Times New Roman" w:hAnsi="Times New Roman"/>
          <w:sz w:val="24"/>
          <w:szCs w:val="24"/>
          <w:lang w:eastAsia="ru-RU"/>
        </w:rPr>
      </w:pPr>
      <w:r w:rsidRPr="003E050C">
        <w:rPr>
          <w:rFonts w:ascii="Times New Roman" w:hAnsi="Times New Roman"/>
          <w:b/>
          <w:sz w:val="24"/>
          <w:szCs w:val="24"/>
        </w:rPr>
        <w:t>5.3.1.4.</w:t>
      </w:r>
      <w:r w:rsidRPr="003E050C">
        <w:rPr>
          <w:rFonts w:ascii="Times New Roman" w:hAnsi="Times New Roman"/>
          <w:sz w:val="24"/>
          <w:szCs w:val="24"/>
        </w:rPr>
        <w:tab/>
      </w:r>
      <w:r w:rsidRPr="003E050C">
        <w:rPr>
          <w:rFonts w:ascii="Times New Roman" w:eastAsia="Times New Roman" w:hAnsi="Times New Roman"/>
          <w:bCs/>
          <w:sz w:val="24"/>
          <w:szCs w:val="24"/>
          <w:lang w:eastAsia="ru-RU"/>
        </w:rPr>
        <w:t>Участник в обязательном порядке прикладывает подтверждающие документы, согласно требованиям</w:t>
      </w:r>
      <w:r w:rsidRPr="003E050C">
        <w:rPr>
          <w:rFonts w:ascii="Times New Roman" w:eastAsia="Times New Roman" w:hAnsi="Times New Roman"/>
          <w:b/>
          <w:bCs/>
          <w:sz w:val="24"/>
          <w:szCs w:val="24"/>
          <w:lang w:eastAsia="ru-RU"/>
        </w:rPr>
        <w:t xml:space="preserve"> </w:t>
      </w:r>
      <w:proofErr w:type="spellStart"/>
      <w:r w:rsidRPr="003E050C">
        <w:rPr>
          <w:rFonts w:ascii="Times New Roman" w:eastAsia="Times New Roman" w:hAnsi="Times New Roman"/>
          <w:bCs/>
          <w:sz w:val="24"/>
          <w:szCs w:val="24"/>
          <w:lang w:eastAsia="ru-RU"/>
        </w:rPr>
        <w:t>п.п</w:t>
      </w:r>
      <w:proofErr w:type="spellEnd"/>
      <w:r w:rsidRPr="003E050C">
        <w:rPr>
          <w:rFonts w:ascii="Times New Roman" w:eastAsia="Times New Roman" w:hAnsi="Times New Roman"/>
          <w:bCs/>
          <w:sz w:val="24"/>
          <w:szCs w:val="24"/>
          <w:lang w:eastAsia="ru-RU"/>
        </w:rPr>
        <w:t xml:space="preserve">. «м», п.4.5.2.2. Документации. При </w:t>
      </w:r>
      <w:r w:rsidRPr="003E050C">
        <w:rPr>
          <w:rFonts w:ascii="Times New Roman" w:eastAsia="Times New Roman" w:hAnsi="Times New Roman"/>
          <w:sz w:val="24"/>
          <w:szCs w:val="24"/>
          <w:lang w:eastAsia="ru-RU"/>
        </w:rPr>
        <w:t>этом оценка по критерию «</w:t>
      </w:r>
      <w:r w:rsidRPr="003E050C">
        <w:rPr>
          <w:rFonts w:ascii="Times New Roman" w:eastAsia="Times New Roman" w:hAnsi="Times New Roman" w:cs="Arial"/>
          <w:kern w:val="28"/>
          <w:sz w:val="24"/>
          <w:szCs w:val="24"/>
          <w:lang w:eastAsia="ru-RU"/>
        </w:rPr>
        <w:t xml:space="preserve">Опыт выполнения </w:t>
      </w:r>
      <w:r w:rsidRPr="003E050C">
        <w:rPr>
          <w:rFonts w:ascii="Times New Roman" w:eastAsia="Times New Roman" w:hAnsi="Times New Roman" w:cs="Arial"/>
          <w:sz w:val="24"/>
          <w:szCs w:val="24"/>
          <w:lang w:eastAsia="ru-RU"/>
        </w:rPr>
        <w:t>работ</w:t>
      </w:r>
      <w:r w:rsidRPr="003E050C">
        <w:rPr>
          <w:rFonts w:ascii="Times New Roman" w:eastAsia="Times New Roman" w:hAnsi="Times New Roman"/>
          <w:sz w:val="24"/>
          <w:szCs w:val="24"/>
          <w:lang w:eastAsia="ru-RU"/>
        </w:rPr>
        <w:t xml:space="preserve">» будет производиться </w:t>
      </w:r>
      <w:r w:rsidRPr="003E050C">
        <w:rPr>
          <w:rFonts w:ascii="Times New Roman" w:eastAsia="Times New Roman" w:hAnsi="Times New Roman"/>
          <w:bCs/>
          <w:sz w:val="24"/>
          <w:szCs w:val="24"/>
          <w:lang w:eastAsia="ru-RU"/>
        </w:rPr>
        <w:t>на основании представленных документов</w:t>
      </w:r>
      <w:r w:rsidRPr="003E050C">
        <w:rPr>
          <w:rFonts w:ascii="Times New Roman" w:eastAsia="Times New Roman" w:hAnsi="Times New Roman"/>
          <w:sz w:val="24"/>
          <w:szCs w:val="24"/>
          <w:lang w:eastAsia="ru-RU"/>
        </w:rPr>
        <w:t xml:space="preserve"> за период 202</w:t>
      </w:r>
      <w:r w:rsidR="00D9051C">
        <w:rPr>
          <w:rFonts w:ascii="Times New Roman" w:eastAsia="Times New Roman" w:hAnsi="Times New Roman"/>
          <w:sz w:val="24"/>
          <w:szCs w:val="24"/>
          <w:lang w:eastAsia="ru-RU"/>
        </w:rPr>
        <w:t>2</w:t>
      </w:r>
      <w:r w:rsidRPr="003E050C">
        <w:rPr>
          <w:rFonts w:ascii="Times New Roman" w:eastAsia="Times New Roman" w:hAnsi="Times New Roman"/>
          <w:sz w:val="24"/>
          <w:szCs w:val="24"/>
          <w:lang w:eastAsia="ru-RU"/>
        </w:rPr>
        <w:t>-2026 гг.</w:t>
      </w:r>
    </w:p>
    <w:p w14:paraId="6F0114AA"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1782A1A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97FC901" w14:textId="77777777" w:rsidR="003E050C" w:rsidRPr="003E050C" w:rsidRDefault="003E050C" w:rsidP="003E050C">
      <w:pPr>
        <w:keepNext/>
        <w:pageBreakBefore/>
        <w:suppressAutoHyphens/>
        <w:spacing w:before="240" w:after="120" w:line="240" w:lineRule="auto"/>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5.4.  Анкета Участника (Форма 4)</w:t>
      </w:r>
    </w:p>
    <w:p w14:paraId="064ED63A" w14:textId="77777777" w:rsidR="003E050C" w:rsidRPr="003E050C" w:rsidRDefault="003E050C" w:rsidP="003E050C">
      <w:pPr>
        <w:pBdr>
          <w:top w:val="single" w:sz="4" w:space="1" w:color="auto"/>
        </w:pBdr>
        <w:shd w:val="clear" w:color="auto" w:fill="E0E0E0"/>
        <w:spacing w:after="0" w:line="240" w:lineRule="auto"/>
        <w:ind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97D1EA7"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700DAD4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Приложение 3</w:t>
      </w:r>
    </w:p>
    <w:p w14:paraId="57BC867B"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к Заявке на участие в закупке </w:t>
      </w:r>
    </w:p>
    <w:p w14:paraId="767FFDDD"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273AF7AE"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1C3C935F" w14:textId="77777777" w:rsidR="003E050C" w:rsidRPr="003E050C" w:rsidRDefault="003E050C" w:rsidP="003E050C">
      <w:pPr>
        <w:suppressAutoHyphens/>
        <w:spacing w:after="0" w:line="240" w:lineRule="auto"/>
        <w:ind w:firstLine="567"/>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Анкета Участника</w:t>
      </w:r>
    </w:p>
    <w:p w14:paraId="5AEE7016"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084EEE4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и адрес Участника: _________________________________</w:t>
      </w:r>
    </w:p>
    <w:p w14:paraId="571733E4"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tbl>
      <w:tblPr>
        <w:tblW w:w="101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140"/>
        <w:gridCol w:w="5400"/>
      </w:tblGrid>
      <w:tr w:rsidR="003E050C" w:rsidRPr="003E050C" w14:paraId="115F8AB3" w14:textId="77777777" w:rsidTr="00B52D37">
        <w:trPr>
          <w:cantSplit/>
          <w:trHeight w:val="240"/>
          <w:tblHeader/>
        </w:trPr>
        <w:tc>
          <w:tcPr>
            <w:tcW w:w="567" w:type="dxa"/>
          </w:tcPr>
          <w:p w14:paraId="302E8A78" w14:textId="77777777" w:rsidR="003E050C" w:rsidRPr="003E050C" w:rsidRDefault="003E050C" w:rsidP="003E050C">
            <w:pPr>
              <w:keepNext/>
              <w:spacing w:before="40" w:after="40" w:line="240" w:lineRule="auto"/>
              <w:ind w:firstLine="2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п/п</w:t>
            </w:r>
          </w:p>
        </w:tc>
        <w:tc>
          <w:tcPr>
            <w:tcW w:w="4140" w:type="dxa"/>
            <w:vAlign w:val="center"/>
          </w:tcPr>
          <w:p w14:paraId="0482F2DE" w14:textId="77777777" w:rsidR="003E050C" w:rsidRPr="003E050C" w:rsidRDefault="003E050C" w:rsidP="003E050C">
            <w:pPr>
              <w:keepNext/>
              <w:spacing w:before="40" w:after="40" w:line="240" w:lineRule="auto"/>
              <w:ind w:firstLine="34"/>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w:t>
            </w:r>
          </w:p>
        </w:tc>
        <w:tc>
          <w:tcPr>
            <w:tcW w:w="5400" w:type="dxa"/>
            <w:vAlign w:val="center"/>
          </w:tcPr>
          <w:p w14:paraId="2EABD6E3" w14:textId="77777777" w:rsidR="003E050C" w:rsidRPr="003E050C" w:rsidRDefault="003E050C" w:rsidP="003E050C">
            <w:pPr>
              <w:keepNext/>
              <w:spacing w:before="40" w:after="40" w:line="240" w:lineRule="auto"/>
              <w:ind w:firstLine="567"/>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Сведения об Участнике</w:t>
            </w:r>
          </w:p>
        </w:tc>
      </w:tr>
      <w:tr w:rsidR="003E050C" w:rsidRPr="003E050C" w14:paraId="326098BD" w14:textId="77777777" w:rsidTr="00B52D37">
        <w:trPr>
          <w:cantSplit/>
        </w:trPr>
        <w:tc>
          <w:tcPr>
            <w:tcW w:w="567" w:type="dxa"/>
            <w:vAlign w:val="center"/>
          </w:tcPr>
          <w:p w14:paraId="1958AC6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79DAA7CF"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Фирменное наименование Участника</w:t>
            </w:r>
          </w:p>
        </w:tc>
        <w:tc>
          <w:tcPr>
            <w:tcW w:w="5400" w:type="dxa"/>
          </w:tcPr>
          <w:p w14:paraId="54649979"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985C65B" w14:textId="77777777" w:rsidTr="00B52D37">
        <w:trPr>
          <w:cantSplit/>
        </w:trPr>
        <w:tc>
          <w:tcPr>
            <w:tcW w:w="567" w:type="dxa"/>
            <w:vAlign w:val="center"/>
          </w:tcPr>
          <w:p w14:paraId="3ED06613"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BE8B174"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400" w:type="dxa"/>
          </w:tcPr>
          <w:p w14:paraId="08ECA515"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38551B4B" w14:textId="77777777" w:rsidTr="00B52D37">
        <w:trPr>
          <w:cantSplit/>
        </w:trPr>
        <w:tc>
          <w:tcPr>
            <w:tcW w:w="567" w:type="dxa"/>
            <w:vAlign w:val="center"/>
          </w:tcPr>
          <w:p w14:paraId="1C1785F3"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4D7A7C8A"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Свидетельство о внесении в Единый государственный реестр юридических лиц (дата и номер, кем выдано)</w:t>
            </w:r>
          </w:p>
        </w:tc>
        <w:tc>
          <w:tcPr>
            <w:tcW w:w="5400" w:type="dxa"/>
          </w:tcPr>
          <w:p w14:paraId="6F089BFD"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74015B8" w14:textId="77777777" w:rsidTr="00B52D37">
        <w:trPr>
          <w:cantSplit/>
        </w:trPr>
        <w:tc>
          <w:tcPr>
            <w:tcW w:w="567" w:type="dxa"/>
            <w:vAlign w:val="center"/>
          </w:tcPr>
          <w:p w14:paraId="3404D2C1"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38160D08"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400" w:type="dxa"/>
          </w:tcPr>
          <w:p w14:paraId="40FEBA5B"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C8B910E" w14:textId="77777777" w:rsidTr="00B52D37">
        <w:trPr>
          <w:cantSplit/>
        </w:trPr>
        <w:tc>
          <w:tcPr>
            <w:tcW w:w="567" w:type="dxa"/>
            <w:vAlign w:val="center"/>
          </w:tcPr>
          <w:p w14:paraId="408DF375"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20C1B183"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ИНН, КПП, ОГРН, ОКПО Участника</w:t>
            </w:r>
          </w:p>
        </w:tc>
        <w:tc>
          <w:tcPr>
            <w:tcW w:w="5400" w:type="dxa"/>
          </w:tcPr>
          <w:p w14:paraId="41C3B88B"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3AE1E2AD" w14:textId="77777777" w:rsidTr="00B52D37">
        <w:trPr>
          <w:cantSplit/>
        </w:trPr>
        <w:tc>
          <w:tcPr>
            <w:tcW w:w="567" w:type="dxa"/>
            <w:vAlign w:val="center"/>
          </w:tcPr>
          <w:p w14:paraId="6148706B"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330DAAC3"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Адрес места нахождения</w:t>
            </w:r>
          </w:p>
        </w:tc>
        <w:tc>
          <w:tcPr>
            <w:tcW w:w="5400" w:type="dxa"/>
          </w:tcPr>
          <w:p w14:paraId="2E5CD847"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44ED2D9A" w14:textId="77777777" w:rsidTr="00B52D37">
        <w:trPr>
          <w:cantSplit/>
        </w:trPr>
        <w:tc>
          <w:tcPr>
            <w:tcW w:w="567" w:type="dxa"/>
            <w:vAlign w:val="center"/>
          </w:tcPr>
          <w:p w14:paraId="06C1DA3F"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5DE5CBB"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Почтовый адрес</w:t>
            </w:r>
          </w:p>
        </w:tc>
        <w:tc>
          <w:tcPr>
            <w:tcW w:w="5400" w:type="dxa"/>
          </w:tcPr>
          <w:p w14:paraId="4E985477"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CE9D476" w14:textId="77777777" w:rsidTr="00B52D37">
        <w:trPr>
          <w:cantSplit/>
        </w:trPr>
        <w:tc>
          <w:tcPr>
            <w:tcW w:w="567" w:type="dxa"/>
            <w:vAlign w:val="center"/>
          </w:tcPr>
          <w:p w14:paraId="59FB34A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1FBDFE"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Филиалы: перечислить наименования и почтовые адреса</w:t>
            </w:r>
          </w:p>
        </w:tc>
        <w:tc>
          <w:tcPr>
            <w:tcW w:w="5400" w:type="dxa"/>
          </w:tcPr>
          <w:p w14:paraId="7DC86C25"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6DAC375F" w14:textId="77777777" w:rsidTr="00B52D37">
        <w:trPr>
          <w:cantSplit/>
        </w:trPr>
        <w:tc>
          <w:tcPr>
            <w:tcW w:w="567" w:type="dxa"/>
            <w:vAlign w:val="center"/>
          </w:tcPr>
          <w:p w14:paraId="018860A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67F09978"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400" w:type="dxa"/>
          </w:tcPr>
          <w:p w14:paraId="143C7048"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32F32EF" w14:textId="77777777" w:rsidTr="00B52D37">
        <w:trPr>
          <w:cantSplit/>
        </w:trPr>
        <w:tc>
          <w:tcPr>
            <w:tcW w:w="567" w:type="dxa"/>
            <w:vAlign w:val="center"/>
          </w:tcPr>
          <w:p w14:paraId="02D520B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4554C0DB"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Телефоны Участника (с указанием кода города)</w:t>
            </w:r>
          </w:p>
        </w:tc>
        <w:tc>
          <w:tcPr>
            <w:tcW w:w="5400" w:type="dxa"/>
          </w:tcPr>
          <w:p w14:paraId="5F776A2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EA7979A" w14:textId="77777777" w:rsidTr="00B52D37">
        <w:trPr>
          <w:cantSplit/>
          <w:trHeight w:val="116"/>
        </w:trPr>
        <w:tc>
          <w:tcPr>
            <w:tcW w:w="567" w:type="dxa"/>
            <w:vAlign w:val="center"/>
          </w:tcPr>
          <w:p w14:paraId="44C19E1E"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2DBAD95"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Факс Участника (с указанием кода города)</w:t>
            </w:r>
          </w:p>
        </w:tc>
        <w:tc>
          <w:tcPr>
            <w:tcW w:w="5400" w:type="dxa"/>
          </w:tcPr>
          <w:p w14:paraId="509EFEF3"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18154544" w14:textId="77777777" w:rsidTr="00B52D37">
        <w:trPr>
          <w:cantSplit/>
        </w:trPr>
        <w:tc>
          <w:tcPr>
            <w:tcW w:w="567" w:type="dxa"/>
            <w:vAlign w:val="center"/>
          </w:tcPr>
          <w:p w14:paraId="7E6FDB4A"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243C98E6"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Адрес электронной почты Участника</w:t>
            </w:r>
          </w:p>
        </w:tc>
        <w:tc>
          <w:tcPr>
            <w:tcW w:w="5400" w:type="dxa"/>
          </w:tcPr>
          <w:p w14:paraId="43C2828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8415F1E" w14:textId="77777777" w:rsidTr="00B52D37">
        <w:trPr>
          <w:cantSplit/>
        </w:trPr>
        <w:tc>
          <w:tcPr>
            <w:tcW w:w="567" w:type="dxa"/>
            <w:vAlign w:val="center"/>
          </w:tcPr>
          <w:p w14:paraId="030EF03D"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6F22FFEA"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400" w:type="dxa"/>
          </w:tcPr>
          <w:p w14:paraId="2CC0B736"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45AE0D68" w14:textId="77777777" w:rsidTr="00B52D37">
        <w:trPr>
          <w:cantSplit/>
        </w:trPr>
        <w:tc>
          <w:tcPr>
            <w:tcW w:w="567" w:type="dxa"/>
            <w:vAlign w:val="center"/>
          </w:tcPr>
          <w:p w14:paraId="7EEAED31"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9A7534"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главного бухгалтера Участника</w:t>
            </w:r>
          </w:p>
        </w:tc>
        <w:tc>
          <w:tcPr>
            <w:tcW w:w="5400" w:type="dxa"/>
          </w:tcPr>
          <w:p w14:paraId="618EFDDE"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A2E2CE5" w14:textId="77777777" w:rsidTr="00B52D37">
        <w:trPr>
          <w:cantSplit/>
        </w:trPr>
        <w:tc>
          <w:tcPr>
            <w:tcW w:w="567" w:type="dxa"/>
            <w:vAlign w:val="center"/>
          </w:tcPr>
          <w:p w14:paraId="41452DDE"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FD6462"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ответственного лица Участника с указанием должности, контактного телефона, факса, электронной почты</w:t>
            </w:r>
          </w:p>
        </w:tc>
        <w:tc>
          <w:tcPr>
            <w:tcW w:w="5400" w:type="dxa"/>
          </w:tcPr>
          <w:p w14:paraId="3500C91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bl>
    <w:p w14:paraId="587D5556"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5B3F9FBA"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32DF9A75"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(подпись, М.П.)</w:t>
      </w:r>
    </w:p>
    <w:p w14:paraId="473545F5"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61C99E78"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(фамилия, имя, отчество подписавшего, должность)</w:t>
      </w:r>
    </w:p>
    <w:p w14:paraId="0ED152F7" w14:textId="77777777" w:rsidR="003E050C" w:rsidRPr="003E050C" w:rsidRDefault="003E050C" w:rsidP="003E050C">
      <w:pPr>
        <w:keepNext/>
        <w:spacing w:after="0" w:line="240" w:lineRule="auto"/>
        <w:ind w:firstLine="567"/>
        <w:jc w:val="both"/>
        <w:rPr>
          <w:rFonts w:ascii="Times New Roman" w:eastAsia="Times New Roman" w:hAnsi="Times New Roman"/>
          <w:b/>
          <w:sz w:val="24"/>
          <w:szCs w:val="24"/>
          <w:lang w:eastAsia="ru-RU"/>
        </w:rPr>
      </w:pPr>
    </w:p>
    <w:p w14:paraId="0F687A64" w14:textId="77777777" w:rsidR="003E050C" w:rsidRPr="003E050C" w:rsidRDefault="003E050C" w:rsidP="003E050C">
      <w:pPr>
        <w:pBdr>
          <w:bottom w:val="single" w:sz="4" w:space="1" w:color="auto"/>
        </w:pBdr>
        <w:shd w:val="clear" w:color="auto" w:fill="E0E0E0"/>
        <w:spacing w:after="0" w:line="240" w:lineRule="auto"/>
        <w:ind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362C0BB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2C97C7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6B7A73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E958F6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AAAB69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2B68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64FA9C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9300F2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3C2344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C5CF51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533570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D9DD7E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7042C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CBFD82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6D3A7D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0DB610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26865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FD6D6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85C186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020588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3F0B5E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47EC1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DE2494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D21509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1E05E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4D44BC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F6CC0C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A2B785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0B38AD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2E2955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9887477" w14:textId="77777777" w:rsidR="003E050C" w:rsidRPr="003E050C" w:rsidRDefault="003E050C" w:rsidP="003E050C">
      <w:pPr>
        <w:keepNext/>
        <w:pageBreakBefore/>
        <w:suppressAutoHyphens/>
        <w:spacing w:before="240" w:after="120" w:line="240" w:lineRule="auto"/>
        <w:jc w:val="both"/>
        <w:outlineLvl w:val="2"/>
        <w:rPr>
          <w:rFonts w:ascii="Times New Roman" w:eastAsia="Times New Roman" w:hAnsi="Times New Roman"/>
          <w:b/>
          <w:bCs/>
          <w:sz w:val="24"/>
          <w:szCs w:val="24"/>
          <w:lang w:eastAsia="ru-RU"/>
        </w:rPr>
      </w:pPr>
      <w:bookmarkStart w:id="52" w:name="_Toc261535115"/>
      <w:bookmarkStart w:id="53" w:name="_Toc262557871"/>
      <w:bookmarkStart w:id="54" w:name="_Toc278971544"/>
      <w:bookmarkStart w:id="55" w:name="_Toc322017076"/>
      <w:r w:rsidRPr="003E050C">
        <w:rPr>
          <w:rFonts w:ascii="Times New Roman" w:eastAsia="Times New Roman" w:hAnsi="Times New Roman"/>
          <w:b/>
          <w:bCs/>
          <w:sz w:val="24"/>
          <w:szCs w:val="24"/>
          <w:lang w:eastAsia="ru-RU"/>
        </w:rPr>
        <w:lastRenderedPageBreak/>
        <w:t>5.4.1. Инструкция по заполнению</w:t>
      </w:r>
      <w:bookmarkEnd w:id="52"/>
      <w:bookmarkEnd w:id="53"/>
      <w:bookmarkEnd w:id="54"/>
      <w:bookmarkEnd w:id="55"/>
    </w:p>
    <w:p w14:paraId="72E8B9B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5.4.1.1.</w:t>
      </w:r>
      <w:r w:rsidRPr="003E050C">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Файл оформить: 1.3. Приложение №3 по лоту №___дата ____. Дополнительные документы нумеруются согласно по форме 4 в отдельную папку 1.3.1. Приложение к форме 4.</w:t>
      </w:r>
    </w:p>
    <w:p w14:paraId="652A96E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5.4.1.2.</w:t>
      </w:r>
      <w:r w:rsidRPr="003E050C">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2DECC0F7"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5.4.1.3.</w:t>
      </w:r>
      <w:r w:rsidRPr="003E050C">
        <w:rPr>
          <w:rFonts w:ascii="Times New Roman" w:eastAsia="Times New Roman" w:hAnsi="Times New Roman"/>
          <w:sz w:val="24"/>
          <w:szCs w:val="24"/>
          <w:lang w:eastAsia="ru-RU"/>
        </w:rPr>
        <w:t xml:space="preserve"> Участники должны заполнить приведенную выше таблицу по всем позициям. В случае отсутствия каких-либо данных указать слово «нет».</w:t>
      </w:r>
    </w:p>
    <w:p w14:paraId="6EB3866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5.4.1.4.</w:t>
      </w:r>
      <w:r w:rsidRPr="003E050C">
        <w:rPr>
          <w:rFonts w:ascii="Times New Roman" w:eastAsia="Times New Roman" w:hAnsi="Times New Roman"/>
          <w:sz w:val="24"/>
          <w:szCs w:val="24"/>
          <w:lang w:eastAsia="ru-RU"/>
        </w:rPr>
        <w:t xml:space="preserve"> В графе 8 «Банковские реквизиты…» указываются реквизиты, которые будут использованы при заключении Договора.</w:t>
      </w:r>
    </w:p>
    <w:p w14:paraId="783883A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203E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F0570B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EC305A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ABC052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A1F435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C67899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15708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08A66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89B4606"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7DA294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76F2FA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F8350B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BBB4C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82E3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75FC4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0034D1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9B0D0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3CCA3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A25C3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5C4D9D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BE708F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950CF1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C26796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0B630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EE2762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0DABC8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2809B5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AD4D0F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1627F6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ABF930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27834E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891849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19766A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849BC1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C139E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D86A8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37B9BA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810258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E7B575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CD1CAF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76542D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2C1563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E166E3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D8E870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5.5. </w:t>
      </w:r>
      <w:bookmarkStart w:id="56" w:name="_Toc465770142"/>
      <w:bookmarkStart w:id="57" w:name="_Toc419208689"/>
      <w:bookmarkStart w:id="58" w:name="_Toc418077958"/>
      <w:bookmarkStart w:id="59" w:name="_Ref418004386"/>
      <w:r w:rsidRPr="003E050C">
        <w:rPr>
          <w:rFonts w:ascii="Times New Roman" w:eastAsia="Times New Roman" w:hAnsi="Times New Roman"/>
          <w:b/>
          <w:sz w:val="24"/>
          <w:szCs w:val="24"/>
          <w:lang w:eastAsia="ru-RU"/>
        </w:rPr>
        <w:t>Справка об отсутствии признаков крупной сделки (форма 5)</w:t>
      </w:r>
      <w:bookmarkEnd w:id="56"/>
      <w:bookmarkEnd w:id="57"/>
      <w:bookmarkEnd w:id="58"/>
      <w:bookmarkEnd w:id="59"/>
    </w:p>
    <w:p w14:paraId="7FDECB9D" w14:textId="77777777" w:rsidR="003E050C" w:rsidRPr="003E050C" w:rsidRDefault="003E050C" w:rsidP="003E050C">
      <w:pPr>
        <w:keepNext/>
        <w:keepLines/>
        <w:suppressLineNumbers/>
        <w:tabs>
          <w:tab w:val="left" w:pos="708"/>
        </w:tabs>
        <w:suppressAutoHyphens/>
        <w:spacing w:after="0" w:line="240" w:lineRule="atLeast"/>
        <w:ind w:left="1134" w:hanging="1134"/>
        <w:contextualSpacing/>
        <w:outlineLvl w:val="1"/>
        <w:rPr>
          <w:rFonts w:ascii="Times New Roman" w:eastAsia="Times New Roman" w:hAnsi="Times New Roman"/>
          <w:b/>
          <w:bCs/>
          <w:sz w:val="24"/>
          <w:szCs w:val="24"/>
          <w:lang w:eastAsia="ru-RU"/>
        </w:rPr>
      </w:pPr>
    </w:p>
    <w:p w14:paraId="21364F75" w14:textId="77777777" w:rsidR="003E050C" w:rsidRPr="003E050C" w:rsidRDefault="003E050C" w:rsidP="003E050C">
      <w:pPr>
        <w:keepNext/>
        <w:keepLines/>
        <w:suppressLineNumbers/>
        <w:pBdr>
          <w:top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3B92F41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FAA5C11"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Приложение 4</w:t>
      </w:r>
    </w:p>
    <w:p w14:paraId="159A9F8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к Заявке на участие в закупке </w:t>
      </w:r>
    </w:p>
    <w:p w14:paraId="67E64C4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09099BB6" w14:textId="77777777" w:rsidR="003E050C" w:rsidRPr="003E050C" w:rsidRDefault="003E050C" w:rsidP="003E050C">
      <w:pPr>
        <w:keepNext/>
        <w:keepLines/>
        <w:suppressLineNumbers/>
        <w:spacing w:after="0" w:line="240" w:lineRule="atLeast"/>
        <w:ind w:firstLine="567"/>
        <w:jc w:val="both"/>
        <w:rPr>
          <w:rFonts w:ascii="Times New Roman" w:eastAsia="Times New Roman" w:hAnsi="Times New Roman"/>
          <w:sz w:val="24"/>
          <w:szCs w:val="24"/>
          <w:lang w:eastAsia="ru-RU"/>
        </w:rPr>
      </w:pPr>
    </w:p>
    <w:p w14:paraId="50A74D03" w14:textId="77777777" w:rsidR="003E050C" w:rsidRPr="003E050C" w:rsidRDefault="003E050C" w:rsidP="003E050C">
      <w:pPr>
        <w:keepNext/>
        <w:keepLines/>
        <w:suppressLineNumbers/>
        <w:spacing w:after="0" w:line="240" w:lineRule="atLeast"/>
        <w:ind w:firstLine="567"/>
        <w:jc w:val="both"/>
        <w:rPr>
          <w:rFonts w:ascii="Times New Roman" w:eastAsia="Times New Roman" w:hAnsi="Times New Roman"/>
          <w:sz w:val="24"/>
          <w:szCs w:val="24"/>
          <w:lang w:eastAsia="ru-RU"/>
        </w:rPr>
      </w:pPr>
    </w:p>
    <w:p w14:paraId="3D425943" w14:textId="77777777" w:rsidR="003E050C" w:rsidRPr="003E050C" w:rsidRDefault="003E050C" w:rsidP="003E050C">
      <w:pPr>
        <w:keepNext/>
        <w:keepLines/>
        <w:suppressLineNumbers/>
        <w:suppressAutoHyphens/>
        <w:spacing w:after="0" w:line="240" w:lineRule="atLeast"/>
        <w:ind w:firstLine="567"/>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Справка об отсутствии признаков крупной сделки </w:t>
      </w:r>
    </w:p>
    <w:p w14:paraId="35672BC5" w14:textId="77777777" w:rsidR="003E050C" w:rsidRPr="003E050C" w:rsidRDefault="003E050C" w:rsidP="003E050C">
      <w:pPr>
        <w:keepNext/>
        <w:keepLines/>
        <w:suppressLineNumbers/>
        <w:spacing w:after="0" w:line="360" w:lineRule="auto"/>
        <w:ind w:firstLine="567"/>
        <w:jc w:val="both"/>
        <w:rPr>
          <w:rFonts w:ascii="Times New Roman" w:eastAsia="Times New Roman" w:hAnsi="Times New Roman"/>
          <w:iCs/>
          <w:sz w:val="24"/>
          <w:szCs w:val="24"/>
          <w:lang w:eastAsia="ru-RU"/>
        </w:rPr>
      </w:pPr>
    </w:p>
    <w:p w14:paraId="5206E288"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Настоящим подтверждаю, что сделка между АО «</w:t>
      </w:r>
      <w:proofErr w:type="spellStart"/>
      <w:proofErr w:type="gramStart"/>
      <w:r w:rsidRPr="003E050C">
        <w:rPr>
          <w:rFonts w:ascii="Times New Roman" w:eastAsia="Times New Roman" w:hAnsi="Times New Roman"/>
          <w:sz w:val="24"/>
          <w:szCs w:val="24"/>
          <w:lang w:eastAsia="ru-RU"/>
        </w:rPr>
        <w:t>Саханефтегазсбыт</w:t>
      </w:r>
      <w:proofErr w:type="spellEnd"/>
      <w:r w:rsidRPr="003E050C">
        <w:rPr>
          <w:rFonts w:ascii="Times New Roman" w:eastAsia="Times New Roman" w:hAnsi="Times New Roman"/>
          <w:sz w:val="24"/>
          <w:szCs w:val="24"/>
          <w:lang w:eastAsia="ru-RU"/>
        </w:rPr>
        <w:t>»  и</w:t>
      </w:r>
      <w:proofErr w:type="gramEnd"/>
      <w:r w:rsidRPr="003E050C">
        <w:rPr>
          <w:rFonts w:ascii="Times New Roman" w:eastAsia="Times New Roman" w:hAnsi="Times New Roman"/>
          <w:sz w:val="24"/>
          <w:szCs w:val="24"/>
          <w:lang w:eastAsia="ru-RU"/>
        </w:rPr>
        <w:t xml:space="preserve"> </w:t>
      </w:r>
    </w:p>
    <w:p w14:paraId="6D2D5D8F"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p>
    <w:p w14:paraId="006B3535"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_____________________________________ </w:t>
      </w:r>
    </w:p>
    <w:p w14:paraId="2BE4E847"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r w:rsidRPr="003E050C">
        <w:rPr>
          <w:rFonts w:ascii="Times New Roman" w:eastAsia="Times New Roman" w:hAnsi="Times New Roman"/>
          <w:i/>
          <w:sz w:val="24"/>
          <w:szCs w:val="24"/>
          <w:lang w:eastAsia="ru-RU"/>
        </w:rPr>
        <w:t>(указывается наименование Участника и адрес)</w:t>
      </w:r>
    </w:p>
    <w:p w14:paraId="07AFC437"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r w:rsidRPr="003E050C">
        <w:rPr>
          <w:rFonts w:ascii="Times New Roman" w:eastAsia="Times New Roman" w:hAnsi="Times New Roman"/>
          <w:i/>
          <w:sz w:val="24"/>
          <w:szCs w:val="24"/>
          <w:lang w:eastAsia="ru-RU"/>
        </w:rPr>
        <w:t xml:space="preserve"> </w:t>
      </w:r>
    </w:p>
    <w:p w14:paraId="7D07177B" w14:textId="77777777" w:rsidR="003E050C" w:rsidRPr="003E050C" w:rsidRDefault="003E050C" w:rsidP="003E050C">
      <w:pPr>
        <w:autoSpaceDE w:val="0"/>
        <w:autoSpaceDN w:val="0"/>
        <w:adjustRightInd w:val="0"/>
        <w:spacing w:after="0" w:line="240" w:lineRule="auto"/>
        <w:jc w:val="both"/>
        <w:rPr>
          <w:rFonts w:ascii="Times New Roman" w:hAnsi="Times New Roman"/>
          <w:bCs/>
          <w:sz w:val="24"/>
          <w:szCs w:val="24"/>
        </w:rPr>
      </w:pPr>
      <w:r w:rsidRPr="003E050C">
        <w:rPr>
          <w:rFonts w:ascii="Times New Roman" w:hAnsi="Times New Roman"/>
          <w:bCs/>
          <w:sz w:val="24"/>
          <w:szCs w:val="24"/>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hAnsi="Times New Roman"/>
          <w:bCs/>
          <w:sz w:val="24"/>
          <w:szCs w:val="24"/>
          <w:lang w:val="en-US"/>
        </w:rPr>
        <w:t>II</w:t>
      </w:r>
      <w:r w:rsidRPr="003E050C">
        <w:rPr>
          <w:rFonts w:ascii="Times New Roman" w:hAnsi="Times New Roman"/>
          <w:bCs/>
          <w:sz w:val="24"/>
          <w:szCs w:val="24"/>
        </w:rPr>
        <w:t xml:space="preserve"> класс опасности) Акционерного общества «</w:t>
      </w:r>
      <w:proofErr w:type="spellStart"/>
      <w:r w:rsidRPr="003E050C">
        <w:rPr>
          <w:rFonts w:ascii="Times New Roman" w:hAnsi="Times New Roman"/>
          <w:bCs/>
          <w:sz w:val="24"/>
          <w:szCs w:val="24"/>
        </w:rPr>
        <w:t>Саханефтегазсбыт</w:t>
      </w:r>
      <w:proofErr w:type="spellEnd"/>
      <w:r w:rsidRPr="003E050C">
        <w:rPr>
          <w:rFonts w:ascii="Times New Roman" w:hAnsi="Times New Roman"/>
          <w:bCs/>
          <w:sz w:val="24"/>
          <w:szCs w:val="24"/>
        </w:rPr>
        <w:t>» (этап 3</w:t>
      </w:r>
      <w:r w:rsidRPr="003E050C">
        <w:rPr>
          <w:rFonts w:ascii="Times New Roman" w:hAnsi="Times New Roman"/>
          <w:b/>
          <w:bCs/>
          <w:sz w:val="24"/>
          <w:szCs w:val="24"/>
        </w:rPr>
        <w:t>)</w:t>
      </w:r>
      <w:r w:rsidRPr="003E050C">
        <w:rPr>
          <w:rFonts w:ascii="Times New Roman" w:hAnsi="Times New Roman"/>
          <w:bCs/>
          <w:sz w:val="24"/>
          <w:szCs w:val="24"/>
        </w:rPr>
        <w:t xml:space="preserve">» </w:t>
      </w:r>
    </w:p>
    <w:p w14:paraId="141CB34C"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по Лоту № ___</w:t>
      </w:r>
    </w:p>
    <w:p w14:paraId="2C17322B"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p>
    <w:p w14:paraId="10EC6102"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на сумму _______________________ руб. </w:t>
      </w:r>
    </w:p>
    <w:p w14:paraId="575244D8"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i/>
          <w:sz w:val="24"/>
          <w:szCs w:val="24"/>
          <w:lang w:eastAsia="ru-RU"/>
        </w:rPr>
        <w:t>(указывается сумма, на которую планируется заключить договор в соответствии с Заявкой по Лоту)</w:t>
      </w:r>
      <w:r w:rsidRPr="003E050C">
        <w:rPr>
          <w:rFonts w:ascii="Times New Roman" w:eastAsia="Times New Roman" w:hAnsi="Times New Roman"/>
          <w:sz w:val="24"/>
          <w:szCs w:val="24"/>
          <w:lang w:eastAsia="ru-RU"/>
        </w:rPr>
        <w:t xml:space="preserve"> </w:t>
      </w:r>
    </w:p>
    <w:p w14:paraId="0A27F860"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p>
    <w:p w14:paraId="3A702F8D" w14:textId="77777777" w:rsidR="003E050C" w:rsidRPr="003E050C" w:rsidRDefault="003E050C" w:rsidP="003E050C">
      <w:pPr>
        <w:keepNext/>
        <w:keepLines/>
        <w:suppressLineNumbers/>
        <w:spacing w:after="0" w:line="36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не является крупной, поскольку:</w:t>
      </w:r>
    </w:p>
    <w:p w14:paraId="7CDD024B" w14:textId="77777777" w:rsidR="003E050C" w:rsidRPr="003E050C" w:rsidRDefault="003E050C" w:rsidP="003E050C">
      <w:pPr>
        <w:keepNext/>
        <w:keepLines/>
        <w:suppressLineNumbers/>
        <w:spacing w:after="0" w:line="240" w:lineRule="auto"/>
        <w:jc w:val="both"/>
        <w:rPr>
          <w:rFonts w:ascii="Times New Roman" w:eastAsia="Times New Roman" w:hAnsi="Times New Roman"/>
          <w:sz w:val="18"/>
          <w:szCs w:val="18"/>
          <w:lang w:eastAsia="ru-RU"/>
        </w:rPr>
      </w:pPr>
      <w:r w:rsidRPr="003E050C">
        <w:rPr>
          <w:rFonts w:ascii="Times New Roman" w:eastAsia="Times New Roman" w:hAnsi="Times New Roman"/>
          <w:sz w:val="24"/>
          <w:szCs w:val="24"/>
          <w:lang w:eastAsia="ru-RU"/>
        </w:rPr>
        <w:t xml:space="preserve">_______________________________________________________________________________ </w:t>
      </w:r>
      <w:r w:rsidRPr="003E050C">
        <w:rPr>
          <w:rFonts w:ascii="Times New Roman" w:eastAsia="Times New Roman" w:hAnsi="Times New Roman"/>
          <w:i/>
          <w:sz w:val="18"/>
          <w:szCs w:val="18"/>
          <w:lang w:eastAsia="ru-RU"/>
        </w:rPr>
        <w:t>(указываются причины, по которым сделка не является для Участника крупной).</w:t>
      </w:r>
    </w:p>
    <w:p w14:paraId="45AE01CA"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p>
    <w:p w14:paraId="3F8776AD"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p>
    <w:p w14:paraId="4AE0B1F3"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29178EB8" w14:textId="77777777" w:rsidR="003E050C" w:rsidRPr="003E050C" w:rsidRDefault="003E050C" w:rsidP="003E050C">
      <w:pPr>
        <w:keepNext/>
        <w:keepLines/>
        <w:suppressLineNumbers/>
        <w:spacing w:after="0" w:line="240" w:lineRule="auto"/>
        <w:ind w:right="3684"/>
        <w:contextualSpacing/>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(подпись, М.П.)</w:t>
      </w:r>
    </w:p>
    <w:p w14:paraId="07CB01B6"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120D66EE" w14:textId="77777777" w:rsidR="003E050C" w:rsidRPr="003E050C" w:rsidRDefault="003E050C" w:rsidP="003E050C">
      <w:pPr>
        <w:keepNext/>
        <w:keepLines/>
        <w:suppressLineNumbers/>
        <w:spacing w:after="0" w:line="240" w:lineRule="atLeast"/>
        <w:ind w:right="3684"/>
        <w:contextualSpacing/>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(фамилия, имя, отчество подписавшего, должность)</w:t>
      </w:r>
    </w:p>
    <w:p w14:paraId="27327AB3" w14:textId="77777777" w:rsidR="003E050C" w:rsidRPr="003E050C" w:rsidRDefault="003E050C" w:rsidP="003E050C">
      <w:pPr>
        <w:keepNext/>
        <w:keepLines/>
        <w:suppressLineNumbers/>
        <w:pBdr>
          <w:bottom w:val="single" w:sz="4" w:space="1" w:color="auto"/>
        </w:pBdr>
        <w:shd w:val="clear" w:color="auto" w:fill="FFFFFF"/>
        <w:spacing w:after="0" w:line="240" w:lineRule="atLeast"/>
        <w:ind w:right="21" w:firstLine="567"/>
        <w:jc w:val="center"/>
        <w:rPr>
          <w:rFonts w:ascii="Times New Roman" w:eastAsia="Times New Roman" w:hAnsi="Times New Roman"/>
          <w:b/>
          <w:spacing w:val="36"/>
          <w:sz w:val="24"/>
          <w:szCs w:val="24"/>
          <w:lang w:eastAsia="ru-RU"/>
        </w:rPr>
      </w:pPr>
    </w:p>
    <w:p w14:paraId="5699EE62" w14:textId="77777777" w:rsidR="003E050C" w:rsidRPr="003E050C" w:rsidRDefault="003E050C" w:rsidP="003E050C">
      <w:pPr>
        <w:keepNext/>
        <w:keepLines/>
        <w:suppressLineNumbers/>
        <w:pBdr>
          <w:bottom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6A5AF8C5"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3F068F3C"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79B1B95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321F9EC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021A7131"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4B7509D1"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406666D"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49449B9"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27DD2E27"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B404FE1" w14:textId="77777777" w:rsidR="003E050C" w:rsidRPr="003E050C" w:rsidRDefault="003E050C" w:rsidP="003E050C">
      <w:pPr>
        <w:keepNext/>
        <w:pageBreakBefore/>
        <w:suppressAutoHyphens/>
        <w:spacing w:before="240" w:after="120" w:line="360" w:lineRule="auto"/>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5.5.1. Инструкция по заполнению</w:t>
      </w:r>
    </w:p>
    <w:p w14:paraId="1D45500B"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5.5.1.1</w:t>
      </w:r>
      <w:r w:rsidRPr="003E050C">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r w:rsidRPr="003E050C">
        <w:rPr>
          <w:rFonts w:ascii="Times New Roman" w:eastAsia="Times New Roman" w:hAnsi="Times New Roman"/>
          <w:sz w:val="28"/>
          <w:szCs w:val="28"/>
          <w:lang w:eastAsia="ru-RU"/>
        </w:rPr>
        <w:t xml:space="preserve"> </w:t>
      </w:r>
      <w:r w:rsidRPr="003E050C">
        <w:rPr>
          <w:rFonts w:ascii="Times New Roman" w:eastAsia="Times New Roman" w:hAnsi="Times New Roman"/>
          <w:sz w:val="24"/>
          <w:szCs w:val="24"/>
          <w:lang w:eastAsia="ru-RU"/>
        </w:rPr>
        <w:t>Файл оформить: 1.4. Приложение №4 по лоту №___дата ____.</w:t>
      </w:r>
    </w:p>
    <w:p w14:paraId="071C7FA8"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5.5.1.2</w:t>
      </w:r>
      <w:r w:rsidRPr="003E050C">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6B59F259"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5.5.1.3</w:t>
      </w:r>
      <w:r w:rsidRPr="003E050C">
        <w:rPr>
          <w:rFonts w:ascii="Times New Roman" w:eastAsia="Times New Roman" w:hAnsi="Times New Roman"/>
          <w:sz w:val="24"/>
          <w:szCs w:val="24"/>
          <w:lang w:eastAsia="ru-RU"/>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74B32183"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5.5.1.4</w:t>
      </w:r>
      <w:r w:rsidRPr="003E050C">
        <w:rPr>
          <w:rFonts w:ascii="Times New Roman" w:eastAsia="Times New Roman" w:hAnsi="Times New Roman"/>
          <w:sz w:val="24"/>
          <w:szCs w:val="24"/>
          <w:lang w:eastAsia="ru-RU"/>
        </w:rPr>
        <w:t xml:space="preserve"> Участник должен указать причину, по которой сделка не является для Участника крупной.</w:t>
      </w:r>
    </w:p>
    <w:p w14:paraId="17198F0F" w14:textId="77777777" w:rsidR="003E050C" w:rsidRPr="003E050C" w:rsidRDefault="003E050C" w:rsidP="003E050C">
      <w:pPr>
        <w:tabs>
          <w:tab w:val="left" w:pos="3795"/>
        </w:tabs>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ab/>
      </w:r>
    </w:p>
    <w:p w14:paraId="4A91FEA7"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FA2E43A" w14:textId="77777777" w:rsidR="00AE1218" w:rsidRPr="00813893" w:rsidRDefault="00AE1218" w:rsidP="003E050C">
      <w:pPr>
        <w:suppressAutoHyphens/>
        <w:spacing w:after="0" w:line="240" w:lineRule="auto"/>
        <w:ind w:firstLine="567"/>
        <w:jc w:val="center"/>
        <w:rPr>
          <w:rFonts w:ascii="Times New Roman" w:eastAsia="Times New Roman" w:hAnsi="Times New Roman"/>
          <w:sz w:val="24"/>
          <w:szCs w:val="24"/>
          <w:lang w:eastAsia="ru-RU"/>
        </w:rPr>
      </w:pPr>
    </w:p>
    <w:sectPr w:rsidR="00AE1218" w:rsidRPr="00813893" w:rsidSect="003E050C">
      <w:footerReference w:type="first" r:id="rId29"/>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C8729" w14:textId="77777777" w:rsidR="00302F72" w:rsidRDefault="00302F72">
      <w:pPr>
        <w:spacing w:after="0" w:line="240" w:lineRule="auto"/>
      </w:pPr>
      <w:r>
        <w:separator/>
      </w:r>
    </w:p>
  </w:endnote>
  <w:endnote w:type="continuationSeparator" w:id="0">
    <w:p w14:paraId="0B8A59BC" w14:textId="77777777" w:rsidR="00302F72" w:rsidRDefault="0030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roman"/>
    <w:pitch w:val="default"/>
    <w:sig w:usb0="00000201" w:usb1="00000000" w:usb2="00000000" w:usb3="00000000" w:csb0="00040005"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4987252"/>
      <w:docPartObj>
        <w:docPartGallery w:val="Page Numbers (Bottom of Page)"/>
        <w:docPartUnique/>
      </w:docPartObj>
    </w:sdtPr>
    <w:sdtEndPr/>
    <w:sdtContent>
      <w:sdt>
        <w:sdtPr>
          <w:id w:val="350768761"/>
          <w:docPartObj>
            <w:docPartGallery w:val="Page Numbers (Top of Page)"/>
            <w:docPartUnique/>
          </w:docPartObj>
        </w:sdtPr>
        <w:sdtEndPr/>
        <w:sdtContent>
          <w:p w14:paraId="23B199BC" w14:textId="293331A3"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21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6F63748C" w14:textId="77777777" w:rsidR="00302F72" w:rsidRDefault="00302F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6218738"/>
      <w:docPartObj>
        <w:docPartGallery w:val="Page Numbers (Bottom of Page)"/>
        <w:docPartUnique/>
      </w:docPartObj>
    </w:sdtPr>
    <w:sdtEndPr/>
    <w:sdtContent>
      <w:sdt>
        <w:sdtPr>
          <w:id w:val="928859178"/>
          <w:docPartObj>
            <w:docPartGallery w:val="Page Numbers (Top of Page)"/>
            <w:docPartUnique/>
          </w:docPartObj>
        </w:sdtPr>
        <w:sdtEndPr/>
        <w:sdtContent>
          <w:p w14:paraId="6B082CBC" w14:textId="00E61430"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33A922BB" w14:textId="77777777" w:rsidR="00302F72" w:rsidRDefault="00302F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450209"/>
      <w:docPartObj>
        <w:docPartGallery w:val="Page Numbers (Bottom of Page)"/>
        <w:docPartUnique/>
      </w:docPartObj>
    </w:sdtPr>
    <w:sdtEndPr/>
    <w:sdtContent>
      <w:sdt>
        <w:sdtPr>
          <w:id w:val="-2077031188"/>
          <w:docPartObj>
            <w:docPartGallery w:val="Page Numbers (Top of Page)"/>
            <w:docPartUnique/>
          </w:docPartObj>
        </w:sdtPr>
        <w:sdtEndPr/>
        <w:sdtContent>
          <w:p w14:paraId="4D0B22B4" w14:textId="1940855C"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68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3F3F2B0F" w14:textId="77777777" w:rsidR="00302F72" w:rsidRDefault="00302F7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6075562"/>
      <w:docPartObj>
        <w:docPartGallery w:val="Page Numbers (Bottom of Page)"/>
        <w:docPartUnique/>
      </w:docPartObj>
    </w:sdtPr>
    <w:sdtEndPr/>
    <w:sdtContent>
      <w:sdt>
        <w:sdtPr>
          <w:id w:val="119279528"/>
          <w:docPartObj>
            <w:docPartGallery w:val="Page Numbers (Top of Page)"/>
            <w:docPartUnique/>
          </w:docPartObj>
        </w:sdtPr>
        <w:sdtEndPr/>
        <w:sdtContent>
          <w:p w14:paraId="0ADEA05F" w14:textId="7EB8D5EA"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35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35</w:t>
            </w:r>
            <w:r>
              <w:rPr>
                <w:b/>
                <w:bCs/>
                <w:sz w:val="24"/>
                <w:szCs w:val="24"/>
              </w:rPr>
              <w:fldChar w:fldCharType="end"/>
            </w:r>
          </w:p>
        </w:sdtContent>
      </w:sdt>
    </w:sdtContent>
  </w:sdt>
  <w:p w14:paraId="19BB1FE0" w14:textId="77777777" w:rsidR="00302F72" w:rsidRDefault="00302F7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9428F" w14:textId="77777777" w:rsidR="00302F72" w:rsidRPr="00C4329A" w:rsidRDefault="00302F72" w:rsidP="00FB56A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3260E" w14:textId="77777777" w:rsidR="00302F72" w:rsidRDefault="00302F72">
      <w:pPr>
        <w:spacing w:after="0" w:line="240" w:lineRule="auto"/>
      </w:pPr>
      <w:r>
        <w:separator/>
      </w:r>
    </w:p>
  </w:footnote>
  <w:footnote w:type="continuationSeparator" w:id="0">
    <w:p w14:paraId="4DAFFDCE" w14:textId="77777777" w:rsidR="00302F72" w:rsidRDefault="00302F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633"/>
        </w:tabs>
      </w:pPr>
      <w:rPr>
        <w:rFonts w:ascii="Symbol" w:hAnsi="Symbol"/>
      </w:rPr>
    </w:lvl>
  </w:abstractNum>
  <w:abstractNum w:abstractNumId="1" w15:restartNumberingAfterBreak="0">
    <w:nsid w:val="00000005"/>
    <w:multiLevelType w:val="singleLevel"/>
    <w:tmpl w:val="97006D14"/>
    <w:name w:val="WW8Num9"/>
    <w:lvl w:ilvl="0">
      <w:start w:val="1"/>
      <w:numFmt w:val="bullet"/>
      <w:lvlText w:val=""/>
      <w:lvlJc w:val="left"/>
      <w:pPr>
        <w:tabs>
          <w:tab w:val="num" w:pos="0"/>
        </w:tabs>
        <w:ind w:left="720" w:hanging="360"/>
      </w:pPr>
      <w:rPr>
        <w:rFonts w:ascii="Symbol" w:hAnsi="Symbol"/>
        <w:color w:val="auto"/>
      </w:rPr>
    </w:lvl>
  </w:abstractNum>
  <w:abstractNum w:abstractNumId="2" w15:restartNumberingAfterBreak="0">
    <w:nsid w:val="000A2D56"/>
    <w:multiLevelType w:val="multilevel"/>
    <w:tmpl w:val="179ACD78"/>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513A90"/>
    <w:multiLevelType w:val="multilevel"/>
    <w:tmpl w:val="53569DCE"/>
    <w:lvl w:ilvl="0">
      <w:start w:val="1"/>
      <w:numFmt w:val="decimal"/>
      <w:lvlText w:val="%1."/>
      <w:lvlJc w:val="left"/>
      <w:pPr>
        <w:ind w:left="540" w:hanging="540"/>
      </w:pPr>
      <w:rPr>
        <w:rFonts w:hint="default"/>
        <w:b/>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0B7F3A"/>
    <w:multiLevelType w:val="hybridMultilevel"/>
    <w:tmpl w:val="2B888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40028"/>
    <w:multiLevelType w:val="hybridMultilevel"/>
    <w:tmpl w:val="983A9080"/>
    <w:lvl w:ilvl="0" w:tplc="2A7EAAA4">
      <w:numFmt w:val="bullet"/>
      <w:lvlText w:val="—"/>
      <w:lvlJc w:val="left"/>
      <w:pPr>
        <w:ind w:left="720" w:hanging="360"/>
      </w:pPr>
      <w:rPr>
        <w:rFonts w:ascii="Cambria" w:eastAsia="Cambria" w:hAnsi="Cambria" w:cs="Cambria" w:hint="default"/>
        <w:b w:val="0"/>
        <w:bCs w:val="0"/>
        <w:i w:val="0"/>
        <w:iCs w:val="0"/>
        <w:spacing w:val="0"/>
        <w:w w:val="57"/>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8B34C3"/>
    <w:multiLevelType w:val="multilevel"/>
    <w:tmpl w:val="F1BC47A2"/>
    <w:lvl w:ilvl="0">
      <w:start w:val="4"/>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AAD4295"/>
    <w:multiLevelType w:val="hybridMultilevel"/>
    <w:tmpl w:val="43B84FC4"/>
    <w:lvl w:ilvl="0" w:tplc="5DB8BC1A">
      <w:start w:val="1"/>
      <w:numFmt w:val="bullet"/>
      <w:lvlText w:val=""/>
      <w:lvlJc w:val="left"/>
      <w:pPr>
        <w:ind w:left="2486"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8" w15:restartNumberingAfterBreak="0">
    <w:nsid w:val="0AC02231"/>
    <w:multiLevelType w:val="hybridMultilevel"/>
    <w:tmpl w:val="535A1D1E"/>
    <w:lvl w:ilvl="0" w:tplc="4FF27E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2D5694"/>
    <w:multiLevelType w:val="hybridMultilevel"/>
    <w:tmpl w:val="67B60C38"/>
    <w:lvl w:ilvl="0" w:tplc="5DB8BC1A">
      <w:start w:val="1"/>
      <w:numFmt w:val="bullet"/>
      <w:lvlText w:val=""/>
      <w:lvlJc w:val="left"/>
      <w:pPr>
        <w:ind w:left="998" w:hanging="360"/>
      </w:pPr>
      <w:rPr>
        <w:rFonts w:ascii="Symbol" w:hAnsi="Symbol"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10" w15:restartNumberingAfterBreak="0">
    <w:nsid w:val="0C96096D"/>
    <w:multiLevelType w:val="hybridMultilevel"/>
    <w:tmpl w:val="A6A69798"/>
    <w:lvl w:ilvl="0" w:tplc="5DB8B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152101"/>
    <w:multiLevelType w:val="hybridMultilevel"/>
    <w:tmpl w:val="AF9EF4AC"/>
    <w:lvl w:ilvl="0" w:tplc="0419000F">
      <w:start w:val="1"/>
      <w:numFmt w:val="decimal"/>
      <w:lvlText w:val="%1."/>
      <w:lvlJc w:val="left"/>
      <w:pPr>
        <w:ind w:left="977" w:hanging="360"/>
      </w:pPr>
    </w:lvl>
    <w:lvl w:ilvl="1" w:tplc="04190019" w:tentative="1">
      <w:start w:val="1"/>
      <w:numFmt w:val="lowerLetter"/>
      <w:lvlText w:val="%2."/>
      <w:lvlJc w:val="left"/>
      <w:pPr>
        <w:ind w:left="1697" w:hanging="360"/>
      </w:pPr>
    </w:lvl>
    <w:lvl w:ilvl="2" w:tplc="0419001B" w:tentative="1">
      <w:start w:val="1"/>
      <w:numFmt w:val="lowerRoman"/>
      <w:lvlText w:val="%3."/>
      <w:lvlJc w:val="right"/>
      <w:pPr>
        <w:ind w:left="2417" w:hanging="180"/>
      </w:pPr>
    </w:lvl>
    <w:lvl w:ilvl="3" w:tplc="0419000F" w:tentative="1">
      <w:start w:val="1"/>
      <w:numFmt w:val="decimal"/>
      <w:lvlText w:val="%4."/>
      <w:lvlJc w:val="left"/>
      <w:pPr>
        <w:ind w:left="3137" w:hanging="360"/>
      </w:pPr>
    </w:lvl>
    <w:lvl w:ilvl="4" w:tplc="04190019" w:tentative="1">
      <w:start w:val="1"/>
      <w:numFmt w:val="lowerLetter"/>
      <w:lvlText w:val="%5."/>
      <w:lvlJc w:val="left"/>
      <w:pPr>
        <w:ind w:left="3857" w:hanging="360"/>
      </w:pPr>
    </w:lvl>
    <w:lvl w:ilvl="5" w:tplc="0419001B" w:tentative="1">
      <w:start w:val="1"/>
      <w:numFmt w:val="lowerRoman"/>
      <w:lvlText w:val="%6."/>
      <w:lvlJc w:val="right"/>
      <w:pPr>
        <w:ind w:left="4577" w:hanging="180"/>
      </w:pPr>
    </w:lvl>
    <w:lvl w:ilvl="6" w:tplc="0419000F" w:tentative="1">
      <w:start w:val="1"/>
      <w:numFmt w:val="decimal"/>
      <w:lvlText w:val="%7."/>
      <w:lvlJc w:val="left"/>
      <w:pPr>
        <w:ind w:left="5297" w:hanging="360"/>
      </w:pPr>
    </w:lvl>
    <w:lvl w:ilvl="7" w:tplc="04190019" w:tentative="1">
      <w:start w:val="1"/>
      <w:numFmt w:val="lowerLetter"/>
      <w:lvlText w:val="%8."/>
      <w:lvlJc w:val="left"/>
      <w:pPr>
        <w:ind w:left="6017" w:hanging="360"/>
      </w:pPr>
    </w:lvl>
    <w:lvl w:ilvl="8" w:tplc="0419001B" w:tentative="1">
      <w:start w:val="1"/>
      <w:numFmt w:val="lowerRoman"/>
      <w:lvlText w:val="%9."/>
      <w:lvlJc w:val="right"/>
      <w:pPr>
        <w:ind w:left="6737" w:hanging="180"/>
      </w:pPr>
    </w:lvl>
  </w:abstractNum>
  <w:abstractNum w:abstractNumId="12" w15:restartNumberingAfterBreak="0">
    <w:nsid w:val="0F2D5BC7"/>
    <w:multiLevelType w:val="hybridMultilevel"/>
    <w:tmpl w:val="5016CDCA"/>
    <w:lvl w:ilvl="0" w:tplc="9F6CA084">
      <w:start w:val="1"/>
      <w:numFmt w:val="decimal"/>
      <w:lvlText w:val="%1."/>
      <w:lvlJc w:val="left"/>
      <w:pPr>
        <w:ind w:left="1009" w:hanging="360"/>
      </w:pPr>
      <w:rPr>
        <w:color w:val="00000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13" w15:restartNumberingAfterBreak="0">
    <w:nsid w:val="0F9452FE"/>
    <w:multiLevelType w:val="hybridMultilevel"/>
    <w:tmpl w:val="A22611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FB3667D"/>
    <w:multiLevelType w:val="hybridMultilevel"/>
    <w:tmpl w:val="42C4C148"/>
    <w:styleLink w:val="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121E4D88"/>
    <w:multiLevelType w:val="multilevel"/>
    <w:tmpl w:val="9F1A4D84"/>
    <w:lvl w:ilvl="0">
      <w:start w:val="1"/>
      <w:numFmt w:val="decimal"/>
      <w:lvlText w:val="%1."/>
      <w:lvlJc w:val="left"/>
      <w:pPr>
        <w:ind w:left="5039" w:hanging="360"/>
      </w:pPr>
      <w:rPr>
        <w:rFonts w:hint="default"/>
      </w:rPr>
    </w:lvl>
    <w:lvl w:ilvl="1">
      <w:start w:val="1"/>
      <w:numFmt w:val="decimal"/>
      <w:isLgl/>
      <w:lvlText w:val="%1.%2."/>
      <w:lvlJc w:val="left"/>
      <w:pPr>
        <w:ind w:left="5099" w:hanging="420"/>
      </w:pPr>
      <w:rPr>
        <w:rFonts w:hint="default"/>
      </w:rPr>
    </w:lvl>
    <w:lvl w:ilvl="2">
      <w:start w:val="1"/>
      <w:numFmt w:val="decimal"/>
      <w:isLgl/>
      <w:lvlText w:val="%1.%2.%3."/>
      <w:lvlJc w:val="left"/>
      <w:pPr>
        <w:ind w:left="5465" w:hanging="720"/>
      </w:pPr>
      <w:rPr>
        <w:rFonts w:hint="default"/>
        <w:b/>
      </w:rPr>
    </w:lvl>
    <w:lvl w:ilvl="3">
      <w:start w:val="1"/>
      <w:numFmt w:val="decimal"/>
      <w:isLgl/>
      <w:lvlText w:val="%1.%2.%3.%4."/>
      <w:lvlJc w:val="left"/>
      <w:pPr>
        <w:ind w:left="5399" w:hanging="72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5759" w:hanging="108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119" w:hanging="1440"/>
      </w:pPr>
      <w:rPr>
        <w:rFonts w:hint="default"/>
      </w:rPr>
    </w:lvl>
    <w:lvl w:ilvl="8">
      <w:start w:val="1"/>
      <w:numFmt w:val="decimal"/>
      <w:isLgl/>
      <w:lvlText w:val="%1.%2.%3.%4.%5.%6.%7.%8.%9."/>
      <w:lvlJc w:val="left"/>
      <w:pPr>
        <w:ind w:left="6479" w:hanging="1800"/>
      </w:pPr>
      <w:rPr>
        <w:rFonts w:hint="default"/>
      </w:rPr>
    </w:lvl>
  </w:abstractNum>
  <w:abstractNum w:abstractNumId="16" w15:restartNumberingAfterBreak="0">
    <w:nsid w:val="130B3099"/>
    <w:multiLevelType w:val="hybridMultilevel"/>
    <w:tmpl w:val="B854268A"/>
    <w:lvl w:ilvl="0" w:tplc="0419000F">
      <w:start w:val="1"/>
      <w:numFmt w:val="decimal"/>
      <w:lvlText w:val="%1."/>
      <w:lvlJc w:val="left"/>
      <w:pPr>
        <w:ind w:left="117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17" w15:restartNumberingAfterBreak="0">
    <w:nsid w:val="14506711"/>
    <w:multiLevelType w:val="multilevel"/>
    <w:tmpl w:val="6D9C582E"/>
    <w:name w:val="LegalComboListTemplate"/>
    <w:styleLink w:val="LegalComboList"/>
    <w:lvl w:ilvl="0">
      <w:start w:val="1"/>
      <w:numFmt w:val="decimal"/>
      <w:pStyle w:val="LegalCombo1"/>
      <w:lvlText w:val="%1."/>
      <w:lvlJc w:val="left"/>
      <w:pPr>
        <w:tabs>
          <w:tab w:val="num" w:pos="720"/>
        </w:tabs>
        <w:ind w:left="720" w:hanging="720"/>
      </w:pPr>
      <w:rPr>
        <w:rFonts w:cs="Times New Roman"/>
        <w:b/>
        <w:sz w:val="22"/>
      </w:rPr>
    </w:lvl>
    <w:lvl w:ilvl="1">
      <w:start w:val="1"/>
      <w:numFmt w:val="decimal"/>
      <w:pStyle w:val="LegalCombo2"/>
      <w:lvlText w:val="%1.%2"/>
      <w:lvlJc w:val="left"/>
      <w:pPr>
        <w:tabs>
          <w:tab w:val="num" w:pos="720"/>
        </w:tabs>
        <w:ind w:left="720" w:hanging="720"/>
      </w:pPr>
      <w:rPr>
        <w:rFonts w:cs="Times New Roman"/>
      </w:rPr>
    </w:lvl>
    <w:lvl w:ilvl="2">
      <w:start w:val="1"/>
      <w:numFmt w:val="decimal"/>
      <w:pStyle w:val="LegalCombo3"/>
      <w:lvlText w:val="%1.%2.%3"/>
      <w:lvlJc w:val="left"/>
      <w:pPr>
        <w:tabs>
          <w:tab w:val="num" w:pos="1440"/>
        </w:tabs>
        <w:ind w:left="1440" w:hanging="720"/>
      </w:pPr>
      <w:rPr>
        <w:rFonts w:cs="Times New Roman"/>
      </w:rPr>
    </w:lvl>
    <w:lvl w:ilvl="3">
      <w:start w:val="1"/>
      <w:numFmt w:val="lowerLetter"/>
      <w:pStyle w:val="LegalCombo4"/>
      <w:lvlText w:val="(%4)"/>
      <w:lvlJc w:val="left"/>
      <w:pPr>
        <w:tabs>
          <w:tab w:val="num" w:pos="1440"/>
        </w:tabs>
        <w:ind w:left="1440" w:hanging="720"/>
      </w:pPr>
      <w:rPr>
        <w:rFonts w:cs="Times New Roman"/>
      </w:rPr>
    </w:lvl>
    <w:lvl w:ilvl="4">
      <w:start w:val="1"/>
      <w:numFmt w:val="lowerRoman"/>
      <w:pStyle w:val="LegalCombo5"/>
      <w:lvlText w:val="(%5)"/>
      <w:lvlJc w:val="left"/>
      <w:pPr>
        <w:tabs>
          <w:tab w:val="num" w:pos="2160"/>
        </w:tabs>
        <w:ind w:left="2160" w:hanging="720"/>
      </w:pPr>
      <w:rPr>
        <w:rFonts w:cs="Times New Roman"/>
      </w:rPr>
    </w:lvl>
    <w:lvl w:ilvl="5">
      <w:start w:val="1"/>
      <w:numFmt w:val="decimal"/>
      <w:pStyle w:val="LegalCombo6"/>
      <w:lvlText w:val="(%6)"/>
      <w:lvlJc w:val="left"/>
      <w:pPr>
        <w:tabs>
          <w:tab w:val="num" w:pos="2880"/>
        </w:tabs>
        <w:ind w:left="2880" w:hanging="720"/>
      </w:pPr>
      <w:rPr>
        <w:rFonts w:cs="Times New Roman"/>
      </w:rPr>
    </w:lvl>
    <w:lvl w:ilvl="6">
      <w:start w:val="1"/>
      <w:numFmt w:val="upperLetter"/>
      <w:pStyle w:val="LegalCombo7"/>
      <w:lvlText w:val="(%7)"/>
      <w:lvlJc w:val="left"/>
      <w:pPr>
        <w:tabs>
          <w:tab w:val="num" w:pos="3600"/>
        </w:tabs>
        <w:ind w:left="3600" w:hanging="720"/>
      </w:pPr>
      <w:rPr>
        <w:rFonts w:cs="Times New Roman"/>
      </w:rPr>
    </w:lvl>
    <w:lvl w:ilvl="7">
      <w:start w:val="24"/>
      <w:numFmt w:val="lowerLetter"/>
      <w:lvlRestart w:val="0"/>
      <w:pStyle w:val="LegalCombo8"/>
      <w:lvlText w:val="(%8)"/>
      <w:lvlJc w:val="left"/>
      <w:pPr>
        <w:tabs>
          <w:tab w:val="num" w:pos="1440"/>
        </w:tabs>
        <w:ind w:left="1440" w:hanging="720"/>
      </w:pPr>
      <w:rPr>
        <w:rFonts w:cs="Times New Roman"/>
      </w:rPr>
    </w:lvl>
    <w:lvl w:ilvl="8">
      <w:start w:val="1"/>
      <w:numFmt w:val="bullet"/>
      <w:lvlRestart w:val="0"/>
      <w:pStyle w:val="LegalCombo9"/>
      <w:lvlText w:val=""/>
      <w:lvlJc w:val="left"/>
      <w:pPr>
        <w:tabs>
          <w:tab w:val="num" w:pos="1800"/>
        </w:tabs>
        <w:ind w:left="1800" w:hanging="360"/>
      </w:pPr>
      <w:rPr>
        <w:rFonts w:ascii="Symbol" w:hAnsi="Symbol" w:hint="default"/>
      </w:rPr>
    </w:lvl>
  </w:abstractNum>
  <w:abstractNum w:abstractNumId="18" w15:restartNumberingAfterBreak="0">
    <w:nsid w:val="1693474B"/>
    <w:multiLevelType w:val="multilevel"/>
    <w:tmpl w:val="C5A4DA5A"/>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16B961DA"/>
    <w:multiLevelType w:val="hybridMultilevel"/>
    <w:tmpl w:val="4C76D68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16D64026"/>
    <w:multiLevelType w:val="hybridMultilevel"/>
    <w:tmpl w:val="32147D34"/>
    <w:lvl w:ilvl="0" w:tplc="5DB8BC1A">
      <w:start w:val="1"/>
      <w:numFmt w:val="bullet"/>
      <w:lvlText w:val=""/>
      <w:lvlJc w:val="left"/>
      <w:pPr>
        <w:ind w:left="998" w:hanging="360"/>
      </w:pPr>
      <w:rPr>
        <w:rFonts w:ascii="Symbol" w:hAnsi="Symbol" w:hint="default"/>
      </w:rPr>
    </w:lvl>
    <w:lvl w:ilvl="1" w:tplc="04190003">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21"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170E357E"/>
    <w:multiLevelType w:val="hybridMultilevel"/>
    <w:tmpl w:val="9BE2C9F8"/>
    <w:lvl w:ilvl="0" w:tplc="9E965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7BF3C32"/>
    <w:multiLevelType w:val="multilevel"/>
    <w:tmpl w:val="C24C5CFE"/>
    <w:lvl w:ilvl="0">
      <w:start w:val="4"/>
      <w:numFmt w:val="decimal"/>
      <w:lvlText w:val="%1."/>
      <w:lvlJc w:val="left"/>
      <w:pPr>
        <w:ind w:left="540" w:hanging="540"/>
      </w:pPr>
      <w:rPr>
        <w:rFonts w:cs="Times New Roman" w:hint="default"/>
      </w:rPr>
    </w:lvl>
    <w:lvl w:ilvl="1">
      <w:start w:val="3"/>
      <w:numFmt w:val="decimal"/>
      <w:lvlText w:val="%1.%2."/>
      <w:lvlJc w:val="left"/>
      <w:pPr>
        <w:ind w:left="378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17D15D6C"/>
    <w:multiLevelType w:val="hybridMultilevel"/>
    <w:tmpl w:val="7F2C4022"/>
    <w:lvl w:ilvl="0" w:tplc="5DB8BC1A">
      <w:start w:val="1"/>
      <w:numFmt w:val="bullet"/>
      <w:lvlText w:val=""/>
      <w:lvlJc w:val="left"/>
      <w:pPr>
        <w:ind w:left="998" w:hanging="360"/>
      </w:pPr>
      <w:rPr>
        <w:rFonts w:ascii="Symbol" w:hAnsi="Symbol"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25" w15:restartNumberingAfterBreak="0">
    <w:nsid w:val="18373602"/>
    <w:multiLevelType w:val="multilevel"/>
    <w:tmpl w:val="EB887B52"/>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99F1D9F"/>
    <w:multiLevelType w:val="hybridMultilevel"/>
    <w:tmpl w:val="2EFA8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A347B40"/>
    <w:multiLevelType w:val="multilevel"/>
    <w:tmpl w:val="10027414"/>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8" w15:restartNumberingAfterBreak="0">
    <w:nsid w:val="1C075D8E"/>
    <w:multiLevelType w:val="hybridMultilevel"/>
    <w:tmpl w:val="B698826A"/>
    <w:lvl w:ilvl="0" w:tplc="0419000F">
      <w:start w:val="1"/>
      <w:numFmt w:val="decimal"/>
      <w:lvlText w:val="%1."/>
      <w:lvlJc w:val="left"/>
      <w:pPr>
        <w:ind w:left="753" w:hanging="360"/>
      </w:pPr>
      <w:rPr>
        <w:rFonts w:hint="default"/>
      </w:rPr>
    </w:lvl>
    <w:lvl w:ilvl="1" w:tplc="04190019">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9" w15:restartNumberingAfterBreak="0">
    <w:nsid w:val="1C4E186D"/>
    <w:multiLevelType w:val="hybridMultilevel"/>
    <w:tmpl w:val="B538D30E"/>
    <w:lvl w:ilvl="0" w:tplc="6EC8744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C7442F0"/>
    <w:multiLevelType w:val="hybridMultilevel"/>
    <w:tmpl w:val="9EA810AA"/>
    <w:lvl w:ilvl="0" w:tplc="E5801A64">
      <w:start w:val="1"/>
      <w:numFmt w:val="decimal"/>
      <w:lvlText w:val="5.%1"/>
      <w:lvlJc w:val="left"/>
      <w:pPr>
        <w:ind w:left="1009" w:hanging="360"/>
      </w:pPr>
      <w:rPr>
        <w:rFonts w:hint="default"/>
        <w:b w:val="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31" w15:restartNumberingAfterBreak="0">
    <w:nsid w:val="20E80CAF"/>
    <w:multiLevelType w:val="hybridMultilevel"/>
    <w:tmpl w:val="77D471C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21C4086A"/>
    <w:multiLevelType w:val="multilevel"/>
    <w:tmpl w:val="B58E7D5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1F452C9"/>
    <w:multiLevelType w:val="hybridMultilevel"/>
    <w:tmpl w:val="CAAC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35350C8"/>
    <w:multiLevelType w:val="multilevel"/>
    <w:tmpl w:val="071C17BE"/>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15:restartNumberingAfterBreak="0">
    <w:nsid w:val="27DD7A3F"/>
    <w:multiLevelType w:val="hybridMultilevel"/>
    <w:tmpl w:val="1FB27336"/>
    <w:lvl w:ilvl="0" w:tplc="21342932">
      <w:numFmt w:val="bullet"/>
      <w:lvlText w:val="—"/>
      <w:lvlJc w:val="left"/>
      <w:pPr>
        <w:ind w:left="720" w:hanging="360"/>
      </w:pPr>
      <w:rPr>
        <w:rFonts w:ascii="Times New Roman" w:eastAsia="Times New Roman" w:hAnsi="Times New Roman" w:cs="Times New Roman" w:hint="default"/>
        <w:b w:val="0"/>
        <w:bCs w:val="0"/>
        <w:i w:val="0"/>
        <w:iCs w:val="0"/>
        <w:spacing w:val="0"/>
        <w:w w:val="53"/>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AF834C7"/>
    <w:multiLevelType w:val="hybridMultilevel"/>
    <w:tmpl w:val="25F0EE3A"/>
    <w:lvl w:ilvl="0" w:tplc="6A5E0EDA">
      <w:start w:val="1"/>
      <w:numFmt w:val="decimal"/>
      <w:lvlText w:val="%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DD87BE0"/>
    <w:multiLevelType w:val="multilevel"/>
    <w:tmpl w:val="2CF2CD50"/>
    <w:lvl w:ilvl="0">
      <w:start w:val="4"/>
      <w:numFmt w:val="decimal"/>
      <w:lvlText w:val="%1."/>
      <w:lvlJc w:val="left"/>
      <w:pPr>
        <w:ind w:left="720" w:hanging="720"/>
      </w:pPr>
      <w:rPr>
        <w:rFonts w:hint="default"/>
      </w:rPr>
    </w:lvl>
    <w:lvl w:ilvl="1">
      <w:start w:val="9"/>
      <w:numFmt w:val="decimal"/>
      <w:lvlText w:val="%1.%2."/>
      <w:lvlJc w:val="left"/>
      <w:pPr>
        <w:ind w:left="767" w:hanging="720"/>
      </w:pPr>
      <w:rPr>
        <w:rFonts w:hint="default"/>
      </w:rPr>
    </w:lvl>
    <w:lvl w:ilvl="2">
      <w:start w:val="2"/>
      <w:numFmt w:val="decimal"/>
      <w:lvlText w:val="%1.%2.%3."/>
      <w:lvlJc w:val="left"/>
      <w:pPr>
        <w:ind w:left="814" w:hanging="720"/>
      </w:pPr>
      <w:rPr>
        <w:rFonts w:hint="default"/>
        <w:b/>
      </w:rPr>
    </w:lvl>
    <w:lvl w:ilvl="3">
      <w:start w:val="5"/>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8"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9" w15:restartNumberingAfterBreak="0">
    <w:nsid w:val="2E8C6034"/>
    <w:multiLevelType w:val="hybridMultilevel"/>
    <w:tmpl w:val="EE024DF6"/>
    <w:lvl w:ilvl="0" w:tplc="5DB8BC1A">
      <w:start w:val="1"/>
      <w:numFmt w:val="bullet"/>
      <w:lvlText w:val=""/>
      <w:lvlJc w:val="left"/>
      <w:pPr>
        <w:ind w:left="1009" w:hanging="360"/>
      </w:pPr>
      <w:rPr>
        <w:rFonts w:ascii="Symbol" w:hAnsi="Symbol" w:hint="default"/>
      </w:rPr>
    </w:lvl>
    <w:lvl w:ilvl="1" w:tplc="04190003" w:tentative="1">
      <w:start w:val="1"/>
      <w:numFmt w:val="bullet"/>
      <w:lvlText w:val="o"/>
      <w:lvlJc w:val="left"/>
      <w:pPr>
        <w:ind w:left="1729" w:hanging="360"/>
      </w:pPr>
      <w:rPr>
        <w:rFonts w:ascii="Courier New" w:hAnsi="Courier New" w:cs="Courier New" w:hint="default"/>
      </w:rPr>
    </w:lvl>
    <w:lvl w:ilvl="2" w:tplc="04190005" w:tentative="1">
      <w:start w:val="1"/>
      <w:numFmt w:val="bullet"/>
      <w:lvlText w:val=""/>
      <w:lvlJc w:val="left"/>
      <w:pPr>
        <w:ind w:left="2449" w:hanging="360"/>
      </w:pPr>
      <w:rPr>
        <w:rFonts w:ascii="Wingdings" w:hAnsi="Wingdings" w:hint="default"/>
      </w:rPr>
    </w:lvl>
    <w:lvl w:ilvl="3" w:tplc="04190001" w:tentative="1">
      <w:start w:val="1"/>
      <w:numFmt w:val="bullet"/>
      <w:lvlText w:val=""/>
      <w:lvlJc w:val="left"/>
      <w:pPr>
        <w:ind w:left="3169" w:hanging="360"/>
      </w:pPr>
      <w:rPr>
        <w:rFonts w:ascii="Symbol" w:hAnsi="Symbol" w:hint="default"/>
      </w:rPr>
    </w:lvl>
    <w:lvl w:ilvl="4" w:tplc="04190003" w:tentative="1">
      <w:start w:val="1"/>
      <w:numFmt w:val="bullet"/>
      <w:lvlText w:val="o"/>
      <w:lvlJc w:val="left"/>
      <w:pPr>
        <w:ind w:left="3889" w:hanging="360"/>
      </w:pPr>
      <w:rPr>
        <w:rFonts w:ascii="Courier New" w:hAnsi="Courier New" w:cs="Courier New" w:hint="default"/>
      </w:rPr>
    </w:lvl>
    <w:lvl w:ilvl="5" w:tplc="04190005" w:tentative="1">
      <w:start w:val="1"/>
      <w:numFmt w:val="bullet"/>
      <w:lvlText w:val=""/>
      <w:lvlJc w:val="left"/>
      <w:pPr>
        <w:ind w:left="4609" w:hanging="360"/>
      </w:pPr>
      <w:rPr>
        <w:rFonts w:ascii="Wingdings" w:hAnsi="Wingdings" w:hint="default"/>
      </w:rPr>
    </w:lvl>
    <w:lvl w:ilvl="6" w:tplc="04190001" w:tentative="1">
      <w:start w:val="1"/>
      <w:numFmt w:val="bullet"/>
      <w:lvlText w:val=""/>
      <w:lvlJc w:val="left"/>
      <w:pPr>
        <w:ind w:left="5329" w:hanging="360"/>
      </w:pPr>
      <w:rPr>
        <w:rFonts w:ascii="Symbol" w:hAnsi="Symbol" w:hint="default"/>
      </w:rPr>
    </w:lvl>
    <w:lvl w:ilvl="7" w:tplc="04190003" w:tentative="1">
      <w:start w:val="1"/>
      <w:numFmt w:val="bullet"/>
      <w:lvlText w:val="o"/>
      <w:lvlJc w:val="left"/>
      <w:pPr>
        <w:ind w:left="6049" w:hanging="360"/>
      </w:pPr>
      <w:rPr>
        <w:rFonts w:ascii="Courier New" w:hAnsi="Courier New" w:cs="Courier New" w:hint="default"/>
      </w:rPr>
    </w:lvl>
    <w:lvl w:ilvl="8" w:tplc="04190005" w:tentative="1">
      <w:start w:val="1"/>
      <w:numFmt w:val="bullet"/>
      <w:lvlText w:val=""/>
      <w:lvlJc w:val="left"/>
      <w:pPr>
        <w:ind w:left="6769" w:hanging="360"/>
      </w:pPr>
      <w:rPr>
        <w:rFonts w:ascii="Wingdings" w:hAnsi="Wingdings" w:hint="default"/>
      </w:rPr>
    </w:lvl>
  </w:abstractNum>
  <w:abstractNum w:abstractNumId="40" w15:restartNumberingAfterBreak="0">
    <w:nsid w:val="315A139B"/>
    <w:multiLevelType w:val="multilevel"/>
    <w:tmpl w:val="A4E21F64"/>
    <w:lvl w:ilvl="0">
      <w:start w:val="1"/>
      <w:numFmt w:val="decimal"/>
      <w:lvlText w:val="%1."/>
      <w:lvlJc w:val="left"/>
      <w:pPr>
        <w:tabs>
          <w:tab w:val="num" w:pos="927"/>
        </w:tabs>
        <w:ind w:left="927" w:hanging="360"/>
      </w:pPr>
      <w:rPr>
        <w:rFonts w:cs="Times New Roman" w:hint="default"/>
        <w:b w:val="0"/>
        <w:sz w:val="22"/>
        <w:szCs w:val="22"/>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41" w15:restartNumberingAfterBreak="0">
    <w:nsid w:val="31D27366"/>
    <w:multiLevelType w:val="multilevel"/>
    <w:tmpl w:val="EA92AC06"/>
    <w:styleLink w:val="LegalComboList1"/>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42" w15:restartNumberingAfterBreak="0">
    <w:nsid w:val="322E5220"/>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44" w15:restartNumberingAfterBreak="0">
    <w:nsid w:val="370A4ADD"/>
    <w:multiLevelType w:val="multilevel"/>
    <w:tmpl w:val="88C0A040"/>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1844"/>
        </w:tabs>
        <w:ind w:left="184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5" w15:restartNumberingAfterBreak="0">
    <w:nsid w:val="389F5CDA"/>
    <w:multiLevelType w:val="hybridMultilevel"/>
    <w:tmpl w:val="99E8E5E8"/>
    <w:lvl w:ilvl="0" w:tplc="01AA0EA0">
      <w:start w:val="1"/>
      <w:numFmt w:val="decimal"/>
      <w:lvlText w:val="%1."/>
      <w:lvlJc w:val="left"/>
      <w:pPr>
        <w:ind w:left="753" w:hanging="360"/>
      </w:pPr>
      <w:rPr>
        <w:color w:val="auto"/>
      </w:rPr>
    </w:lvl>
    <w:lvl w:ilvl="1" w:tplc="9E96571C">
      <w:start w:val="1"/>
      <w:numFmt w:val="bullet"/>
      <w:lvlText w:val=""/>
      <w:lvlJc w:val="left"/>
      <w:pPr>
        <w:ind w:left="1473" w:hanging="360"/>
      </w:pPr>
      <w:rPr>
        <w:rFonts w:ascii="Symbol" w:hAnsi="Symbol" w:hint="default"/>
      </w:r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6" w15:restartNumberingAfterBreak="0">
    <w:nsid w:val="38EE513B"/>
    <w:multiLevelType w:val="hybridMultilevel"/>
    <w:tmpl w:val="2F122E82"/>
    <w:lvl w:ilvl="0" w:tplc="0419000F">
      <w:start w:val="1"/>
      <w:numFmt w:val="decimal"/>
      <w:lvlText w:val="%1."/>
      <w:lvlJc w:val="left"/>
      <w:pPr>
        <w:ind w:left="1009" w:hanging="360"/>
      </w:p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47" w15:restartNumberingAfterBreak="0">
    <w:nsid w:val="3C11160A"/>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9" w15:restartNumberingAfterBreak="0">
    <w:nsid w:val="432C2EF4"/>
    <w:multiLevelType w:val="multilevel"/>
    <w:tmpl w:val="BA4A288E"/>
    <w:lvl w:ilvl="0">
      <w:start w:val="4"/>
      <w:numFmt w:val="decimal"/>
      <w:lvlText w:val="%1"/>
      <w:lvlJc w:val="left"/>
      <w:pPr>
        <w:ind w:left="600" w:hanging="600"/>
      </w:pPr>
      <w:rPr>
        <w:rFonts w:cs="Times New Roman" w:hint="default"/>
      </w:rPr>
    </w:lvl>
    <w:lvl w:ilvl="1">
      <w:start w:val="11"/>
      <w:numFmt w:val="decimal"/>
      <w:lvlText w:val="%1.%2"/>
      <w:lvlJc w:val="left"/>
      <w:pPr>
        <w:ind w:left="2727" w:hanging="600"/>
      </w:pPr>
      <w:rPr>
        <w:rFonts w:cs="Times New Roman" w:hint="default"/>
      </w:rPr>
    </w:lvl>
    <w:lvl w:ilvl="2">
      <w:start w:val="1"/>
      <w:numFmt w:val="decimal"/>
      <w:lvlText w:val="%1.%2.%3"/>
      <w:lvlJc w:val="left"/>
      <w:pPr>
        <w:ind w:left="1146" w:hanging="720"/>
      </w:pPr>
      <w:rPr>
        <w:rFonts w:cs="Times New Roman" w:hint="default"/>
        <w:b/>
      </w:rPr>
    </w:lvl>
    <w:lvl w:ilvl="3">
      <w:start w:val="1"/>
      <w:numFmt w:val="decimal"/>
      <w:lvlText w:val="%1.%2.%3.%4"/>
      <w:lvlJc w:val="left"/>
      <w:pPr>
        <w:ind w:left="1359" w:hanging="72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145" w:hanging="1080"/>
      </w:pPr>
      <w:rPr>
        <w:rFonts w:cs="Times New Roman" w:hint="default"/>
      </w:rPr>
    </w:lvl>
    <w:lvl w:ilvl="6">
      <w:start w:val="1"/>
      <w:numFmt w:val="decimal"/>
      <w:lvlText w:val="%1.%2.%3.%4.%5.%6.%7"/>
      <w:lvlJc w:val="left"/>
      <w:pPr>
        <w:ind w:left="2718" w:hanging="1440"/>
      </w:pPr>
      <w:rPr>
        <w:rFonts w:cs="Times New Roman" w:hint="default"/>
      </w:rPr>
    </w:lvl>
    <w:lvl w:ilvl="7">
      <w:start w:val="1"/>
      <w:numFmt w:val="decimal"/>
      <w:lvlText w:val="%1.%2.%3.%4.%5.%6.%7.%8"/>
      <w:lvlJc w:val="left"/>
      <w:pPr>
        <w:ind w:left="2931" w:hanging="1440"/>
      </w:pPr>
      <w:rPr>
        <w:rFonts w:cs="Times New Roman" w:hint="default"/>
      </w:rPr>
    </w:lvl>
    <w:lvl w:ilvl="8">
      <w:start w:val="1"/>
      <w:numFmt w:val="decimal"/>
      <w:lvlText w:val="%1.%2.%3.%4.%5.%6.%7.%8.%9"/>
      <w:lvlJc w:val="left"/>
      <w:pPr>
        <w:ind w:left="3504" w:hanging="1800"/>
      </w:pPr>
      <w:rPr>
        <w:rFonts w:cs="Times New Roman" w:hint="default"/>
      </w:rPr>
    </w:lvl>
  </w:abstractNum>
  <w:abstractNum w:abstractNumId="50"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474E3386"/>
    <w:multiLevelType w:val="hybridMultilevel"/>
    <w:tmpl w:val="8E9EA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76D5E0B"/>
    <w:multiLevelType w:val="multilevel"/>
    <w:tmpl w:val="22E6405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78A395C"/>
    <w:multiLevelType w:val="multilevel"/>
    <w:tmpl w:val="789EC930"/>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4" w15:restartNumberingAfterBreak="0">
    <w:nsid w:val="47972B85"/>
    <w:multiLevelType w:val="multilevel"/>
    <w:tmpl w:val="B20863EA"/>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7EF5743"/>
    <w:multiLevelType w:val="hybridMultilevel"/>
    <w:tmpl w:val="693C9812"/>
    <w:lvl w:ilvl="0" w:tplc="68FE74F2">
      <w:start w:val="1"/>
      <w:numFmt w:val="decimal"/>
      <w:lvlText w:val="%1."/>
      <w:lvlJc w:val="left"/>
      <w:pPr>
        <w:ind w:left="753" w:hanging="360"/>
      </w:pPr>
      <w:rPr>
        <w:b w:val="0"/>
        <w:color w:val="auto"/>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6"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4D0B698A"/>
    <w:multiLevelType w:val="multilevel"/>
    <w:tmpl w:val="2A9E735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D1A3509"/>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0691287"/>
    <w:multiLevelType w:val="hybridMultilevel"/>
    <w:tmpl w:val="B060E976"/>
    <w:lvl w:ilvl="0" w:tplc="5DB8BC1A">
      <w:start w:val="1"/>
      <w:numFmt w:val="bullet"/>
      <w:lvlText w:val=""/>
      <w:lvlJc w:val="left"/>
      <w:pPr>
        <w:ind w:left="727" w:hanging="360"/>
      </w:pPr>
      <w:rPr>
        <w:rFonts w:ascii="Symbol" w:hAnsi="Symbol" w:hint="default"/>
      </w:r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60" w15:restartNumberingAfterBreak="0">
    <w:nsid w:val="510904AA"/>
    <w:multiLevelType w:val="hybridMultilevel"/>
    <w:tmpl w:val="350A4DD4"/>
    <w:lvl w:ilvl="0" w:tplc="21342932">
      <w:numFmt w:val="bullet"/>
      <w:lvlText w:val="—"/>
      <w:lvlJc w:val="left"/>
      <w:pPr>
        <w:ind w:left="720" w:hanging="360"/>
      </w:pPr>
      <w:rPr>
        <w:rFonts w:ascii="Times New Roman" w:eastAsia="Times New Roman" w:hAnsi="Times New Roman" w:cs="Times New Roman" w:hint="default"/>
        <w:b w:val="0"/>
        <w:bCs w:val="0"/>
        <w:i w:val="0"/>
        <w:iCs w:val="0"/>
        <w:spacing w:val="0"/>
        <w:w w:val="53"/>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10A450D"/>
    <w:multiLevelType w:val="hybridMultilevel"/>
    <w:tmpl w:val="8820A700"/>
    <w:lvl w:ilvl="0" w:tplc="0419000F">
      <w:start w:val="1"/>
      <w:numFmt w:val="decimal"/>
      <w:lvlText w:val="%1."/>
      <w:lvlJc w:val="left"/>
      <w:pPr>
        <w:ind w:left="1216" w:hanging="360"/>
      </w:pPr>
    </w:lvl>
    <w:lvl w:ilvl="1" w:tplc="04190019" w:tentative="1">
      <w:start w:val="1"/>
      <w:numFmt w:val="lowerLetter"/>
      <w:lvlText w:val="%2."/>
      <w:lvlJc w:val="left"/>
      <w:pPr>
        <w:ind w:left="1936" w:hanging="360"/>
      </w:pPr>
    </w:lvl>
    <w:lvl w:ilvl="2" w:tplc="0419001B" w:tentative="1">
      <w:start w:val="1"/>
      <w:numFmt w:val="lowerRoman"/>
      <w:lvlText w:val="%3."/>
      <w:lvlJc w:val="right"/>
      <w:pPr>
        <w:ind w:left="2656" w:hanging="180"/>
      </w:pPr>
    </w:lvl>
    <w:lvl w:ilvl="3" w:tplc="0419000F" w:tentative="1">
      <w:start w:val="1"/>
      <w:numFmt w:val="decimal"/>
      <w:lvlText w:val="%4."/>
      <w:lvlJc w:val="left"/>
      <w:pPr>
        <w:ind w:left="3376" w:hanging="360"/>
      </w:pPr>
    </w:lvl>
    <w:lvl w:ilvl="4" w:tplc="04190019" w:tentative="1">
      <w:start w:val="1"/>
      <w:numFmt w:val="lowerLetter"/>
      <w:lvlText w:val="%5."/>
      <w:lvlJc w:val="left"/>
      <w:pPr>
        <w:ind w:left="4096" w:hanging="360"/>
      </w:pPr>
    </w:lvl>
    <w:lvl w:ilvl="5" w:tplc="0419001B" w:tentative="1">
      <w:start w:val="1"/>
      <w:numFmt w:val="lowerRoman"/>
      <w:lvlText w:val="%6."/>
      <w:lvlJc w:val="right"/>
      <w:pPr>
        <w:ind w:left="4816" w:hanging="180"/>
      </w:pPr>
    </w:lvl>
    <w:lvl w:ilvl="6" w:tplc="0419000F" w:tentative="1">
      <w:start w:val="1"/>
      <w:numFmt w:val="decimal"/>
      <w:lvlText w:val="%7."/>
      <w:lvlJc w:val="left"/>
      <w:pPr>
        <w:ind w:left="5536" w:hanging="360"/>
      </w:pPr>
    </w:lvl>
    <w:lvl w:ilvl="7" w:tplc="04190019" w:tentative="1">
      <w:start w:val="1"/>
      <w:numFmt w:val="lowerLetter"/>
      <w:lvlText w:val="%8."/>
      <w:lvlJc w:val="left"/>
      <w:pPr>
        <w:ind w:left="6256" w:hanging="360"/>
      </w:pPr>
    </w:lvl>
    <w:lvl w:ilvl="8" w:tplc="0419001B" w:tentative="1">
      <w:start w:val="1"/>
      <w:numFmt w:val="lowerRoman"/>
      <w:lvlText w:val="%9."/>
      <w:lvlJc w:val="right"/>
      <w:pPr>
        <w:ind w:left="6976" w:hanging="180"/>
      </w:pPr>
    </w:lvl>
  </w:abstractNum>
  <w:abstractNum w:abstractNumId="62"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3" w15:restartNumberingAfterBreak="0">
    <w:nsid w:val="53F770BD"/>
    <w:multiLevelType w:val="hybridMultilevel"/>
    <w:tmpl w:val="55D8A496"/>
    <w:lvl w:ilvl="0" w:tplc="01AA0EA0">
      <w:start w:val="1"/>
      <w:numFmt w:val="decimal"/>
      <w:lvlText w:val="%1."/>
      <w:lvlJc w:val="left"/>
      <w:pPr>
        <w:ind w:left="753" w:hanging="360"/>
      </w:pPr>
      <w:rPr>
        <w:color w:val="auto"/>
      </w:rPr>
    </w:lvl>
    <w:lvl w:ilvl="1" w:tplc="9E96571C">
      <w:start w:val="1"/>
      <w:numFmt w:val="bullet"/>
      <w:lvlText w:val=""/>
      <w:lvlJc w:val="left"/>
      <w:pPr>
        <w:ind w:left="1473" w:hanging="360"/>
      </w:pPr>
      <w:rPr>
        <w:rFonts w:ascii="Symbol" w:hAnsi="Symbol" w:hint="default"/>
      </w:r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4" w15:restartNumberingAfterBreak="0">
    <w:nsid w:val="5438419B"/>
    <w:multiLevelType w:val="multilevel"/>
    <w:tmpl w:val="BEF0818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5" w15:restartNumberingAfterBreak="0">
    <w:nsid w:val="55EB6358"/>
    <w:multiLevelType w:val="hybridMultilevel"/>
    <w:tmpl w:val="FE189010"/>
    <w:lvl w:ilvl="0" w:tplc="01AA0EA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6BE6CF6"/>
    <w:multiLevelType w:val="hybridMultilevel"/>
    <w:tmpl w:val="2A4E46B6"/>
    <w:lvl w:ilvl="0" w:tplc="1D56B41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58DA6A33"/>
    <w:multiLevelType w:val="hybridMultilevel"/>
    <w:tmpl w:val="EA14A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B01012C"/>
    <w:multiLevelType w:val="hybridMultilevel"/>
    <w:tmpl w:val="3C0866EC"/>
    <w:lvl w:ilvl="0" w:tplc="CD085F3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BD42422"/>
    <w:multiLevelType w:val="hybridMultilevel"/>
    <w:tmpl w:val="93C6B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71" w15:restartNumberingAfterBreak="0">
    <w:nsid w:val="5DA26A59"/>
    <w:multiLevelType w:val="hybridMultilevel"/>
    <w:tmpl w:val="40E03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E4374AC"/>
    <w:multiLevelType w:val="multilevel"/>
    <w:tmpl w:val="156C3E0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0490"/>
        </w:tabs>
        <w:ind w:left="10490" w:hanging="1134"/>
      </w:pPr>
      <w:rPr>
        <w:rFonts w:cs="Times New Roman" w:hint="default"/>
        <w:b/>
        <w:bCs w:val="0"/>
        <w:i w:val="0"/>
        <w:iCs w:val="0"/>
      </w:rPr>
    </w:lvl>
    <w:lvl w:ilvl="3">
      <w:start w:val="1"/>
      <w:numFmt w:val="decimal"/>
      <w:lvlText w:val="4.9.1.%4."/>
      <w:lvlJc w:val="left"/>
      <w:pPr>
        <w:tabs>
          <w:tab w:val="num" w:pos="1276"/>
        </w:tabs>
        <w:ind w:left="1276"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74" w15:restartNumberingAfterBreak="0">
    <w:nsid w:val="64CB140F"/>
    <w:multiLevelType w:val="singleLevel"/>
    <w:tmpl w:val="339426E4"/>
    <w:lvl w:ilvl="0">
      <w:start w:val="1"/>
      <w:numFmt w:val="decimal"/>
      <w:lvlText w:val="%1."/>
      <w:lvlJc w:val="left"/>
      <w:pPr>
        <w:tabs>
          <w:tab w:val="num" w:pos="360"/>
        </w:tabs>
        <w:ind w:left="360" w:hanging="360"/>
      </w:pPr>
      <w:rPr>
        <w:rFonts w:cs="Times New Roman"/>
        <w:color w:val="auto"/>
        <w:sz w:val="24"/>
        <w:szCs w:val="24"/>
      </w:rPr>
    </w:lvl>
  </w:abstractNum>
  <w:abstractNum w:abstractNumId="75" w15:restartNumberingAfterBreak="0">
    <w:nsid w:val="660E0231"/>
    <w:multiLevelType w:val="multilevel"/>
    <w:tmpl w:val="4C2CBF52"/>
    <w:lvl w:ilvl="0">
      <w:start w:val="4"/>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4"/>
      <w:numFmt w:val="decimal"/>
      <w:lvlText w:val="4.%3."/>
      <w:lvlJc w:val="left"/>
      <w:pPr>
        <w:tabs>
          <w:tab w:val="num" w:pos="1134"/>
        </w:tabs>
        <w:ind w:left="1134" w:hanging="1134"/>
      </w:pPr>
      <w:rPr>
        <w:rFonts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6" w15:restartNumberingAfterBreak="0">
    <w:nsid w:val="68B653E9"/>
    <w:multiLevelType w:val="multilevel"/>
    <w:tmpl w:val="DAD482AA"/>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6952452A"/>
    <w:multiLevelType w:val="multilevel"/>
    <w:tmpl w:val="62E21388"/>
    <w:lvl w:ilvl="0">
      <w:start w:val="4"/>
      <w:numFmt w:val="decimal"/>
      <w:lvlText w:val="%1."/>
      <w:lvlJc w:val="left"/>
      <w:pPr>
        <w:tabs>
          <w:tab w:val="num" w:pos="1276"/>
        </w:tabs>
        <w:ind w:left="1276" w:hanging="1134"/>
      </w:pPr>
      <w:rPr>
        <w:rFonts w:ascii="Times New Roman" w:hAnsi="Times New Roman" w:cs="Times New Roman" w:hint="default"/>
      </w:rPr>
    </w:lvl>
    <w:lvl w:ilvl="1">
      <w:start w:val="10"/>
      <w:numFmt w:val="decimal"/>
      <w:lvlText w:val="%1.%2"/>
      <w:lvlJc w:val="left"/>
      <w:pPr>
        <w:tabs>
          <w:tab w:val="num" w:pos="1134"/>
        </w:tabs>
        <w:ind w:left="1134" w:hanging="1134"/>
      </w:pPr>
      <w:rPr>
        <w:rFonts w:cs="Times New Roman" w:hint="default"/>
      </w:rPr>
    </w:lvl>
    <w:lvl w:ilvl="2">
      <w:start w:val="1"/>
      <w:numFmt w:val="decimal"/>
      <w:lvlText w:val="4.10.%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8" w15:restartNumberingAfterBreak="0">
    <w:nsid w:val="697028DE"/>
    <w:multiLevelType w:val="hybridMultilevel"/>
    <w:tmpl w:val="6E7032B2"/>
    <w:lvl w:ilvl="0" w:tplc="C112706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9" w15:restartNumberingAfterBreak="0">
    <w:nsid w:val="6A2C62D9"/>
    <w:multiLevelType w:val="hybridMultilevel"/>
    <w:tmpl w:val="C27CAE2A"/>
    <w:lvl w:ilvl="0" w:tplc="5DB8BC1A">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0" w15:restartNumberingAfterBreak="0">
    <w:nsid w:val="6B696D24"/>
    <w:multiLevelType w:val="multilevel"/>
    <w:tmpl w:val="9AE81EEE"/>
    <w:lvl w:ilvl="0">
      <w:start w:val="1"/>
      <w:numFmt w:val="decimal"/>
      <w:lvlText w:val="%1"/>
      <w:lvlJc w:val="left"/>
      <w:pPr>
        <w:ind w:left="450" w:hanging="450"/>
      </w:pPr>
      <w:rPr>
        <w:rFonts w:hint="default"/>
      </w:rPr>
    </w:lvl>
    <w:lvl w:ilvl="1">
      <w:start w:val="1"/>
      <w:numFmt w:val="decimal"/>
      <w:lvlText w:val="%1.%2"/>
      <w:lvlJc w:val="left"/>
      <w:pPr>
        <w:ind w:left="728" w:hanging="450"/>
      </w:pPr>
      <w:rPr>
        <w:rFonts w:hint="default"/>
      </w:rPr>
    </w:lvl>
    <w:lvl w:ilvl="2">
      <w:start w:val="1"/>
      <w:numFmt w:val="decimal"/>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abstractNum w:abstractNumId="81"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82" w15:restartNumberingAfterBreak="0">
    <w:nsid w:val="6C584BA0"/>
    <w:multiLevelType w:val="hybridMultilevel"/>
    <w:tmpl w:val="0700E7CA"/>
    <w:lvl w:ilvl="0" w:tplc="CAACBCF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D5C1E4B"/>
    <w:multiLevelType w:val="hybridMultilevel"/>
    <w:tmpl w:val="B538D30E"/>
    <w:lvl w:ilvl="0" w:tplc="6EC8744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6E980E0B"/>
    <w:multiLevelType w:val="hybridMultilevel"/>
    <w:tmpl w:val="E996E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F030385"/>
    <w:multiLevelType w:val="hybridMultilevel"/>
    <w:tmpl w:val="5906CDE4"/>
    <w:lvl w:ilvl="0" w:tplc="5DB8BC1A">
      <w:start w:val="1"/>
      <w:numFmt w:val="bullet"/>
      <w:lvlText w:val=""/>
      <w:lvlJc w:val="left"/>
      <w:pPr>
        <w:ind w:left="977" w:hanging="360"/>
      </w:pPr>
      <w:rPr>
        <w:rFonts w:ascii="Symbol" w:hAnsi="Symbol" w:hint="default"/>
      </w:rPr>
    </w:lvl>
    <w:lvl w:ilvl="1" w:tplc="04190003" w:tentative="1">
      <w:start w:val="1"/>
      <w:numFmt w:val="bullet"/>
      <w:lvlText w:val="o"/>
      <w:lvlJc w:val="left"/>
      <w:pPr>
        <w:ind w:left="1697" w:hanging="360"/>
      </w:pPr>
      <w:rPr>
        <w:rFonts w:ascii="Courier New" w:hAnsi="Courier New" w:cs="Courier New" w:hint="default"/>
      </w:rPr>
    </w:lvl>
    <w:lvl w:ilvl="2" w:tplc="04190005" w:tentative="1">
      <w:start w:val="1"/>
      <w:numFmt w:val="bullet"/>
      <w:lvlText w:val=""/>
      <w:lvlJc w:val="left"/>
      <w:pPr>
        <w:ind w:left="2417" w:hanging="360"/>
      </w:pPr>
      <w:rPr>
        <w:rFonts w:ascii="Wingdings" w:hAnsi="Wingdings" w:hint="default"/>
      </w:rPr>
    </w:lvl>
    <w:lvl w:ilvl="3" w:tplc="04190001" w:tentative="1">
      <w:start w:val="1"/>
      <w:numFmt w:val="bullet"/>
      <w:lvlText w:val=""/>
      <w:lvlJc w:val="left"/>
      <w:pPr>
        <w:ind w:left="3137" w:hanging="360"/>
      </w:pPr>
      <w:rPr>
        <w:rFonts w:ascii="Symbol" w:hAnsi="Symbol" w:hint="default"/>
      </w:rPr>
    </w:lvl>
    <w:lvl w:ilvl="4" w:tplc="04190003" w:tentative="1">
      <w:start w:val="1"/>
      <w:numFmt w:val="bullet"/>
      <w:lvlText w:val="o"/>
      <w:lvlJc w:val="left"/>
      <w:pPr>
        <w:ind w:left="3857" w:hanging="360"/>
      </w:pPr>
      <w:rPr>
        <w:rFonts w:ascii="Courier New" w:hAnsi="Courier New" w:cs="Courier New" w:hint="default"/>
      </w:rPr>
    </w:lvl>
    <w:lvl w:ilvl="5" w:tplc="04190005" w:tentative="1">
      <w:start w:val="1"/>
      <w:numFmt w:val="bullet"/>
      <w:lvlText w:val=""/>
      <w:lvlJc w:val="left"/>
      <w:pPr>
        <w:ind w:left="4577" w:hanging="360"/>
      </w:pPr>
      <w:rPr>
        <w:rFonts w:ascii="Wingdings" w:hAnsi="Wingdings" w:hint="default"/>
      </w:rPr>
    </w:lvl>
    <w:lvl w:ilvl="6" w:tplc="04190001" w:tentative="1">
      <w:start w:val="1"/>
      <w:numFmt w:val="bullet"/>
      <w:lvlText w:val=""/>
      <w:lvlJc w:val="left"/>
      <w:pPr>
        <w:ind w:left="5297" w:hanging="360"/>
      </w:pPr>
      <w:rPr>
        <w:rFonts w:ascii="Symbol" w:hAnsi="Symbol" w:hint="default"/>
      </w:rPr>
    </w:lvl>
    <w:lvl w:ilvl="7" w:tplc="04190003" w:tentative="1">
      <w:start w:val="1"/>
      <w:numFmt w:val="bullet"/>
      <w:lvlText w:val="o"/>
      <w:lvlJc w:val="left"/>
      <w:pPr>
        <w:ind w:left="6017" w:hanging="360"/>
      </w:pPr>
      <w:rPr>
        <w:rFonts w:ascii="Courier New" w:hAnsi="Courier New" w:cs="Courier New" w:hint="default"/>
      </w:rPr>
    </w:lvl>
    <w:lvl w:ilvl="8" w:tplc="04190005" w:tentative="1">
      <w:start w:val="1"/>
      <w:numFmt w:val="bullet"/>
      <w:lvlText w:val=""/>
      <w:lvlJc w:val="left"/>
      <w:pPr>
        <w:ind w:left="6737" w:hanging="360"/>
      </w:pPr>
      <w:rPr>
        <w:rFonts w:ascii="Wingdings" w:hAnsi="Wingdings" w:hint="default"/>
      </w:rPr>
    </w:lvl>
  </w:abstractNum>
  <w:abstractNum w:abstractNumId="86"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87" w15:restartNumberingAfterBreak="0">
    <w:nsid w:val="74676BF9"/>
    <w:multiLevelType w:val="hybridMultilevel"/>
    <w:tmpl w:val="5016CDCA"/>
    <w:lvl w:ilvl="0" w:tplc="9F6CA084">
      <w:start w:val="1"/>
      <w:numFmt w:val="decimal"/>
      <w:lvlText w:val="%1."/>
      <w:lvlJc w:val="left"/>
      <w:pPr>
        <w:ind w:left="1009" w:hanging="360"/>
      </w:pPr>
      <w:rPr>
        <w:color w:val="00000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88" w15:restartNumberingAfterBreak="0">
    <w:nsid w:val="75895663"/>
    <w:multiLevelType w:val="hybridMultilevel"/>
    <w:tmpl w:val="9DBCD862"/>
    <w:lvl w:ilvl="0" w:tplc="09C65448">
      <w:start w:val="1"/>
      <w:numFmt w:val="bullet"/>
      <w:lvlText w:val=""/>
      <w:lvlJc w:val="left"/>
      <w:pPr>
        <w:ind w:left="1096" w:hanging="360"/>
      </w:pPr>
      <w:rPr>
        <w:rFonts w:ascii="Symbol" w:hAnsi="Symbol" w:hint="default"/>
      </w:rPr>
    </w:lvl>
    <w:lvl w:ilvl="1" w:tplc="04190003" w:tentative="1">
      <w:start w:val="1"/>
      <w:numFmt w:val="bullet"/>
      <w:lvlText w:val="o"/>
      <w:lvlJc w:val="left"/>
      <w:pPr>
        <w:ind w:left="1816" w:hanging="360"/>
      </w:pPr>
      <w:rPr>
        <w:rFonts w:ascii="Courier New" w:hAnsi="Courier New" w:cs="Courier New" w:hint="default"/>
      </w:rPr>
    </w:lvl>
    <w:lvl w:ilvl="2" w:tplc="04190005" w:tentative="1">
      <w:start w:val="1"/>
      <w:numFmt w:val="bullet"/>
      <w:lvlText w:val=""/>
      <w:lvlJc w:val="left"/>
      <w:pPr>
        <w:ind w:left="2536" w:hanging="360"/>
      </w:pPr>
      <w:rPr>
        <w:rFonts w:ascii="Wingdings" w:hAnsi="Wingdings" w:hint="default"/>
      </w:rPr>
    </w:lvl>
    <w:lvl w:ilvl="3" w:tplc="04190001" w:tentative="1">
      <w:start w:val="1"/>
      <w:numFmt w:val="bullet"/>
      <w:lvlText w:val=""/>
      <w:lvlJc w:val="left"/>
      <w:pPr>
        <w:ind w:left="3256" w:hanging="360"/>
      </w:pPr>
      <w:rPr>
        <w:rFonts w:ascii="Symbol" w:hAnsi="Symbol" w:hint="default"/>
      </w:rPr>
    </w:lvl>
    <w:lvl w:ilvl="4" w:tplc="04190003" w:tentative="1">
      <w:start w:val="1"/>
      <w:numFmt w:val="bullet"/>
      <w:lvlText w:val="o"/>
      <w:lvlJc w:val="left"/>
      <w:pPr>
        <w:ind w:left="3976" w:hanging="360"/>
      </w:pPr>
      <w:rPr>
        <w:rFonts w:ascii="Courier New" w:hAnsi="Courier New" w:cs="Courier New" w:hint="default"/>
      </w:rPr>
    </w:lvl>
    <w:lvl w:ilvl="5" w:tplc="04190005" w:tentative="1">
      <w:start w:val="1"/>
      <w:numFmt w:val="bullet"/>
      <w:lvlText w:val=""/>
      <w:lvlJc w:val="left"/>
      <w:pPr>
        <w:ind w:left="4696" w:hanging="360"/>
      </w:pPr>
      <w:rPr>
        <w:rFonts w:ascii="Wingdings" w:hAnsi="Wingdings" w:hint="default"/>
      </w:rPr>
    </w:lvl>
    <w:lvl w:ilvl="6" w:tplc="04190001" w:tentative="1">
      <w:start w:val="1"/>
      <w:numFmt w:val="bullet"/>
      <w:lvlText w:val=""/>
      <w:lvlJc w:val="left"/>
      <w:pPr>
        <w:ind w:left="5416" w:hanging="360"/>
      </w:pPr>
      <w:rPr>
        <w:rFonts w:ascii="Symbol" w:hAnsi="Symbol" w:hint="default"/>
      </w:rPr>
    </w:lvl>
    <w:lvl w:ilvl="7" w:tplc="04190003" w:tentative="1">
      <w:start w:val="1"/>
      <w:numFmt w:val="bullet"/>
      <w:lvlText w:val="o"/>
      <w:lvlJc w:val="left"/>
      <w:pPr>
        <w:ind w:left="6136" w:hanging="360"/>
      </w:pPr>
      <w:rPr>
        <w:rFonts w:ascii="Courier New" w:hAnsi="Courier New" w:cs="Courier New" w:hint="default"/>
      </w:rPr>
    </w:lvl>
    <w:lvl w:ilvl="8" w:tplc="04190005" w:tentative="1">
      <w:start w:val="1"/>
      <w:numFmt w:val="bullet"/>
      <w:lvlText w:val=""/>
      <w:lvlJc w:val="left"/>
      <w:pPr>
        <w:ind w:left="6856" w:hanging="360"/>
      </w:pPr>
      <w:rPr>
        <w:rFonts w:ascii="Wingdings" w:hAnsi="Wingdings" w:hint="default"/>
      </w:rPr>
    </w:lvl>
  </w:abstractNum>
  <w:abstractNum w:abstractNumId="89" w15:restartNumberingAfterBreak="0">
    <w:nsid w:val="7A5146B2"/>
    <w:multiLevelType w:val="hybridMultilevel"/>
    <w:tmpl w:val="B854268A"/>
    <w:lvl w:ilvl="0" w:tplc="0419000F">
      <w:start w:val="1"/>
      <w:numFmt w:val="decimal"/>
      <w:lvlText w:val="%1."/>
      <w:lvlJc w:val="left"/>
      <w:pPr>
        <w:ind w:left="117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90" w15:restartNumberingAfterBreak="0">
    <w:nsid w:val="7A7A5E5A"/>
    <w:multiLevelType w:val="hybridMultilevel"/>
    <w:tmpl w:val="CA84DD5C"/>
    <w:lvl w:ilvl="0" w:tplc="9E96571C">
      <w:start w:val="1"/>
      <w:numFmt w:val="bullet"/>
      <w:lvlText w:val=""/>
      <w:lvlJc w:val="left"/>
      <w:pPr>
        <w:ind w:left="901" w:hanging="360"/>
      </w:pPr>
      <w:rPr>
        <w:rFonts w:ascii="Symbol" w:hAnsi="Symbol" w:hint="default"/>
      </w:rPr>
    </w:lvl>
    <w:lvl w:ilvl="1" w:tplc="04190003" w:tentative="1">
      <w:start w:val="1"/>
      <w:numFmt w:val="bullet"/>
      <w:lvlText w:val="o"/>
      <w:lvlJc w:val="left"/>
      <w:pPr>
        <w:ind w:left="1621" w:hanging="360"/>
      </w:pPr>
      <w:rPr>
        <w:rFonts w:ascii="Courier New" w:hAnsi="Courier New" w:cs="Courier New" w:hint="default"/>
      </w:rPr>
    </w:lvl>
    <w:lvl w:ilvl="2" w:tplc="04190005" w:tentative="1">
      <w:start w:val="1"/>
      <w:numFmt w:val="bullet"/>
      <w:lvlText w:val=""/>
      <w:lvlJc w:val="left"/>
      <w:pPr>
        <w:ind w:left="2341" w:hanging="360"/>
      </w:pPr>
      <w:rPr>
        <w:rFonts w:ascii="Wingdings" w:hAnsi="Wingdings" w:hint="default"/>
      </w:rPr>
    </w:lvl>
    <w:lvl w:ilvl="3" w:tplc="04190001" w:tentative="1">
      <w:start w:val="1"/>
      <w:numFmt w:val="bullet"/>
      <w:lvlText w:val=""/>
      <w:lvlJc w:val="left"/>
      <w:pPr>
        <w:ind w:left="3061" w:hanging="360"/>
      </w:pPr>
      <w:rPr>
        <w:rFonts w:ascii="Symbol" w:hAnsi="Symbol" w:hint="default"/>
      </w:rPr>
    </w:lvl>
    <w:lvl w:ilvl="4" w:tplc="04190003" w:tentative="1">
      <w:start w:val="1"/>
      <w:numFmt w:val="bullet"/>
      <w:lvlText w:val="o"/>
      <w:lvlJc w:val="left"/>
      <w:pPr>
        <w:ind w:left="3781" w:hanging="360"/>
      </w:pPr>
      <w:rPr>
        <w:rFonts w:ascii="Courier New" w:hAnsi="Courier New" w:cs="Courier New" w:hint="default"/>
      </w:rPr>
    </w:lvl>
    <w:lvl w:ilvl="5" w:tplc="04190005" w:tentative="1">
      <w:start w:val="1"/>
      <w:numFmt w:val="bullet"/>
      <w:lvlText w:val=""/>
      <w:lvlJc w:val="left"/>
      <w:pPr>
        <w:ind w:left="4501" w:hanging="360"/>
      </w:pPr>
      <w:rPr>
        <w:rFonts w:ascii="Wingdings" w:hAnsi="Wingdings" w:hint="default"/>
      </w:rPr>
    </w:lvl>
    <w:lvl w:ilvl="6" w:tplc="04190001" w:tentative="1">
      <w:start w:val="1"/>
      <w:numFmt w:val="bullet"/>
      <w:lvlText w:val=""/>
      <w:lvlJc w:val="left"/>
      <w:pPr>
        <w:ind w:left="5221" w:hanging="360"/>
      </w:pPr>
      <w:rPr>
        <w:rFonts w:ascii="Symbol" w:hAnsi="Symbol" w:hint="default"/>
      </w:rPr>
    </w:lvl>
    <w:lvl w:ilvl="7" w:tplc="04190003" w:tentative="1">
      <w:start w:val="1"/>
      <w:numFmt w:val="bullet"/>
      <w:lvlText w:val="o"/>
      <w:lvlJc w:val="left"/>
      <w:pPr>
        <w:ind w:left="5941" w:hanging="360"/>
      </w:pPr>
      <w:rPr>
        <w:rFonts w:ascii="Courier New" w:hAnsi="Courier New" w:cs="Courier New" w:hint="default"/>
      </w:rPr>
    </w:lvl>
    <w:lvl w:ilvl="8" w:tplc="04190005" w:tentative="1">
      <w:start w:val="1"/>
      <w:numFmt w:val="bullet"/>
      <w:lvlText w:val=""/>
      <w:lvlJc w:val="left"/>
      <w:pPr>
        <w:ind w:left="6661" w:hanging="360"/>
      </w:pPr>
      <w:rPr>
        <w:rFonts w:ascii="Wingdings" w:hAnsi="Wingdings" w:hint="default"/>
      </w:rPr>
    </w:lvl>
  </w:abstractNum>
  <w:abstractNum w:abstractNumId="91"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2" w15:restartNumberingAfterBreak="0">
    <w:nsid w:val="7B9C6843"/>
    <w:multiLevelType w:val="hybridMultilevel"/>
    <w:tmpl w:val="295AAC28"/>
    <w:lvl w:ilvl="0" w:tplc="0419000F">
      <w:start w:val="1"/>
      <w:numFmt w:val="decimal"/>
      <w:lvlText w:val="%1."/>
      <w:lvlJc w:val="left"/>
      <w:pPr>
        <w:ind w:left="1009" w:hanging="360"/>
      </w:p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93" w15:restartNumberingAfterBreak="0">
    <w:nsid w:val="7ED805F9"/>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0"/>
  </w:num>
  <w:num w:numId="2">
    <w:abstractNumId w:val="70"/>
  </w:num>
  <w:num w:numId="3">
    <w:abstractNumId w:val="74"/>
  </w:num>
  <w:num w:numId="4">
    <w:abstractNumId w:val="21"/>
  </w:num>
  <w:num w:numId="5">
    <w:abstractNumId w:val="37"/>
  </w:num>
  <w:num w:numId="6">
    <w:abstractNumId w:val="54"/>
  </w:num>
  <w:num w:numId="7">
    <w:abstractNumId w:val="41"/>
  </w:num>
  <w:num w:numId="8">
    <w:abstractNumId w:val="48"/>
  </w:num>
  <w:num w:numId="9">
    <w:abstractNumId w:val="18"/>
  </w:num>
  <w:num w:numId="10">
    <w:abstractNumId w:val="14"/>
  </w:num>
  <w:num w:numId="11">
    <w:abstractNumId w:val="17"/>
  </w:num>
  <w:num w:numId="12">
    <w:abstractNumId w:val="75"/>
  </w:num>
  <w:num w:numId="13">
    <w:abstractNumId w:val="34"/>
  </w:num>
  <w:num w:numId="14">
    <w:abstractNumId w:val="72"/>
  </w:num>
  <w:num w:numId="15">
    <w:abstractNumId w:val="64"/>
  </w:num>
  <w:num w:numId="16">
    <w:abstractNumId w:val="6"/>
  </w:num>
  <w:num w:numId="17">
    <w:abstractNumId w:val="23"/>
  </w:num>
  <w:num w:numId="18">
    <w:abstractNumId w:val="76"/>
  </w:num>
  <w:num w:numId="19">
    <w:abstractNumId w:val="43"/>
  </w:num>
  <w:num w:numId="20">
    <w:abstractNumId w:val="44"/>
  </w:num>
  <w:num w:numId="21">
    <w:abstractNumId w:val="77"/>
  </w:num>
  <w:num w:numId="22">
    <w:abstractNumId w:val="52"/>
  </w:num>
  <w:num w:numId="23">
    <w:abstractNumId w:val="91"/>
  </w:num>
  <w:num w:numId="24">
    <w:abstractNumId w:val="49"/>
  </w:num>
  <w:num w:numId="25">
    <w:abstractNumId w:val="57"/>
  </w:num>
  <w:num w:numId="26">
    <w:abstractNumId w:val="81"/>
  </w:num>
  <w:num w:numId="27">
    <w:abstractNumId w:val="53"/>
  </w:num>
  <w:num w:numId="28">
    <w:abstractNumId w:val="27"/>
  </w:num>
  <w:num w:numId="29">
    <w:abstractNumId w:val="25"/>
  </w:num>
  <w:num w:numId="30">
    <w:abstractNumId w:val="3"/>
  </w:num>
  <w:num w:numId="31">
    <w:abstractNumId w:val="2"/>
  </w:num>
  <w:num w:numId="32">
    <w:abstractNumId w:val="15"/>
  </w:num>
  <w:num w:numId="33">
    <w:abstractNumId w:val="62"/>
  </w:num>
  <w:num w:numId="34">
    <w:abstractNumId w:val="40"/>
  </w:num>
  <w:num w:numId="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29"/>
  </w:num>
  <w:num w:numId="38">
    <w:abstractNumId w:val="24"/>
  </w:num>
  <w:num w:numId="39">
    <w:abstractNumId w:val="59"/>
  </w:num>
  <w:num w:numId="40">
    <w:abstractNumId w:val="1"/>
  </w:num>
  <w:num w:numId="41">
    <w:abstractNumId w:val="55"/>
  </w:num>
  <w:num w:numId="42">
    <w:abstractNumId w:val="20"/>
  </w:num>
  <w:num w:numId="43">
    <w:abstractNumId w:val="28"/>
  </w:num>
  <w:num w:numId="44">
    <w:abstractNumId w:val="61"/>
  </w:num>
  <w:num w:numId="45">
    <w:abstractNumId w:val="9"/>
  </w:num>
  <w:num w:numId="46">
    <w:abstractNumId w:val="12"/>
  </w:num>
  <w:num w:numId="47">
    <w:abstractNumId w:val="13"/>
  </w:num>
  <w:num w:numId="48">
    <w:abstractNumId w:val="68"/>
  </w:num>
  <w:num w:numId="49">
    <w:abstractNumId w:val="4"/>
  </w:num>
  <w:num w:numId="50">
    <w:abstractNumId w:val="26"/>
  </w:num>
  <w:num w:numId="51">
    <w:abstractNumId w:val="69"/>
  </w:num>
  <w:num w:numId="52">
    <w:abstractNumId w:val="63"/>
  </w:num>
  <w:num w:numId="53">
    <w:abstractNumId w:val="45"/>
  </w:num>
  <w:num w:numId="54">
    <w:abstractNumId w:val="33"/>
  </w:num>
  <w:num w:numId="55">
    <w:abstractNumId w:val="79"/>
  </w:num>
  <w:num w:numId="56">
    <w:abstractNumId w:val="71"/>
  </w:num>
  <w:num w:numId="57">
    <w:abstractNumId w:val="11"/>
  </w:num>
  <w:num w:numId="58">
    <w:abstractNumId w:val="85"/>
  </w:num>
  <w:num w:numId="59">
    <w:abstractNumId w:val="22"/>
  </w:num>
  <w:num w:numId="60">
    <w:abstractNumId w:val="19"/>
  </w:num>
  <w:num w:numId="61">
    <w:abstractNumId w:val="87"/>
  </w:num>
  <w:num w:numId="62">
    <w:abstractNumId w:val="83"/>
  </w:num>
  <w:num w:numId="63">
    <w:abstractNumId w:val="65"/>
  </w:num>
  <w:num w:numId="64">
    <w:abstractNumId w:val="39"/>
  </w:num>
  <w:num w:numId="65">
    <w:abstractNumId w:val="10"/>
  </w:num>
  <w:num w:numId="66">
    <w:abstractNumId w:val="58"/>
  </w:num>
  <w:num w:numId="67">
    <w:abstractNumId w:val="82"/>
  </w:num>
  <w:num w:numId="68">
    <w:abstractNumId w:val="7"/>
  </w:num>
  <w:num w:numId="69">
    <w:abstractNumId w:val="90"/>
  </w:num>
  <w:num w:numId="70">
    <w:abstractNumId w:val="46"/>
  </w:num>
  <w:num w:numId="71">
    <w:abstractNumId w:val="47"/>
  </w:num>
  <w:num w:numId="72">
    <w:abstractNumId w:val="88"/>
  </w:num>
  <w:num w:numId="73">
    <w:abstractNumId w:val="42"/>
  </w:num>
  <w:num w:numId="74">
    <w:abstractNumId w:val="89"/>
  </w:num>
  <w:num w:numId="75">
    <w:abstractNumId w:val="16"/>
  </w:num>
  <w:num w:numId="76">
    <w:abstractNumId w:val="93"/>
  </w:num>
  <w:num w:numId="77">
    <w:abstractNumId w:val="92"/>
  </w:num>
  <w:num w:numId="78">
    <w:abstractNumId w:val="51"/>
  </w:num>
  <w:num w:numId="79">
    <w:abstractNumId w:val="30"/>
  </w:num>
  <w:num w:numId="80">
    <w:abstractNumId w:val="32"/>
  </w:num>
  <w:num w:numId="81">
    <w:abstractNumId w:val="80"/>
  </w:num>
  <w:num w:numId="82">
    <w:abstractNumId w:val="78"/>
  </w:num>
  <w:num w:numId="83">
    <w:abstractNumId w:val="60"/>
  </w:num>
  <w:num w:numId="84">
    <w:abstractNumId w:val="35"/>
  </w:num>
  <w:num w:numId="85">
    <w:abstractNumId w:val="84"/>
  </w:num>
  <w:num w:numId="86">
    <w:abstractNumId w:val="5"/>
  </w:num>
  <w:num w:numId="87">
    <w:abstractNumId w:val="86"/>
  </w:num>
  <w:num w:numId="88">
    <w:abstractNumId w:val="36"/>
  </w:num>
  <w:num w:numId="89">
    <w:abstractNumId w:val="67"/>
  </w:num>
  <w:num w:numId="90">
    <w:abstractNumId w:val="56"/>
  </w:num>
  <w:num w:numId="91">
    <w:abstractNumId w:val="31"/>
  </w:num>
  <w:num w:numId="92">
    <w:abstractNumId w:val="73"/>
  </w:num>
  <w:num w:numId="93">
    <w:abstractNumId w:val="8"/>
  </w:num>
  <w:num w:numId="94">
    <w:abstractNumId w:val="7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7"/>
  <w:characterSpacingControl w:val="doNotCompress"/>
  <w:hdrShapeDefaults>
    <o:shapedefaults v:ext="edit" spidmax="278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0E9"/>
    <w:rsid w:val="0000031D"/>
    <w:rsid w:val="000008DA"/>
    <w:rsid w:val="00000CBD"/>
    <w:rsid w:val="000014BC"/>
    <w:rsid w:val="000018AA"/>
    <w:rsid w:val="00003F8A"/>
    <w:rsid w:val="000042E7"/>
    <w:rsid w:val="000044EF"/>
    <w:rsid w:val="00005F74"/>
    <w:rsid w:val="00006495"/>
    <w:rsid w:val="000065E0"/>
    <w:rsid w:val="0000662D"/>
    <w:rsid w:val="000067BE"/>
    <w:rsid w:val="00006A1C"/>
    <w:rsid w:val="00007673"/>
    <w:rsid w:val="000112A9"/>
    <w:rsid w:val="000116AD"/>
    <w:rsid w:val="00012DB3"/>
    <w:rsid w:val="00013B9B"/>
    <w:rsid w:val="00013F57"/>
    <w:rsid w:val="00013F60"/>
    <w:rsid w:val="000160D2"/>
    <w:rsid w:val="00016342"/>
    <w:rsid w:val="00016606"/>
    <w:rsid w:val="00016D4C"/>
    <w:rsid w:val="00020A11"/>
    <w:rsid w:val="00020D5E"/>
    <w:rsid w:val="0002112B"/>
    <w:rsid w:val="0002273D"/>
    <w:rsid w:val="000234ED"/>
    <w:rsid w:val="0002427E"/>
    <w:rsid w:val="000244BB"/>
    <w:rsid w:val="00025016"/>
    <w:rsid w:val="00025355"/>
    <w:rsid w:val="00025ACB"/>
    <w:rsid w:val="00025F5B"/>
    <w:rsid w:val="000264B8"/>
    <w:rsid w:val="000276CA"/>
    <w:rsid w:val="0002792E"/>
    <w:rsid w:val="00031532"/>
    <w:rsid w:val="000318BB"/>
    <w:rsid w:val="000326AC"/>
    <w:rsid w:val="0003286D"/>
    <w:rsid w:val="00033B7B"/>
    <w:rsid w:val="000346BB"/>
    <w:rsid w:val="00034C38"/>
    <w:rsid w:val="000352B6"/>
    <w:rsid w:val="00035301"/>
    <w:rsid w:val="00035CF7"/>
    <w:rsid w:val="000360C4"/>
    <w:rsid w:val="000360E8"/>
    <w:rsid w:val="000363AA"/>
    <w:rsid w:val="00036BFA"/>
    <w:rsid w:val="00037460"/>
    <w:rsid w:val="000376FF"/>
    <w:rsid w:val="00037788"/>
    <w:rsid w:val="000379BD"/>
    <w:rsid w:val="000412C7"/>
    <w:rsid w:val="0004235B"/>
    <w:rsid w:val="00042A0F"/>
    <w:rsid w:val="00043086"/>
    <w:rsid w:val="00044384"/>
    <w:rsid w:val="00044E64"/>
    <w:rsid w:val="00044FE3"/>
    <w:rsid w:val="00045EBF"/>
    <w:rsid w:val="00045F15"/>
    <w:rsid w:val="00046870"/>
    <w:rsid w:val="000507C0"/>
    <w:rsid w:val="00050B38"/>
    <w:rsid w:val="00050CB3"/>
    <w:rsid w:val="0005120E"/>
    <w:rsid w:val="0005199A"/>
    <w:rsid w:val="0005238F"/>
    <w:rsid w:val="000524E6"/>
    <w:rsid w:val="00052B88"/>
    <w:rsid w:val="00052F73"/>
    <w:rsid w:val="00053D41"/>
    <w:rsid w:val="00054652"/>
    <w:rsid w:val="000559B4"/>
    <w:rsid w:val="00056C91"/>
    <w:rsid w:val="00056E18"/>
    <w:rsid w:val="000571C7"/>
    <w:rsid w:val="00057B53"/>
    <w:rsid w:val="00057D84"/>
    <w:rsid w:val="00060CDD"/>
    <w:rsid w:val="00060F2A"/>
    <w:rsid w:val="00062271"/>
    <w:rsid w:val="00062769"/>
    <w:rsid w:val="00062AFB"/>
    <w:rsid w:val="00063933"/>
    <w:rsid w:val="00064E42"/>
    <w:rsid w:val="00065131"/>
    <w:rsid w:val="000656A8"/>
    <w:rsid w:val="00065B2F"/>
    <w:rsid w:val="00066354"/>
    <w:rsid w:val="00067493"/>
    <w:rsid w:val="00074501"/>
    <w:rsid w:val="00074827"/>
    <w:rsid w:val="0007508F"/>
    <w:rsid w:val="00075A22"/>
    <w:rsid w:val="00075BAE"/>
    <w:rsid w:val="00076644"/>
    <w:rsid w:val="000774F8"/>
    <w:rsid w:val="00077A63"/>
    <w:rsid w:val="00077E56"/>
    <w:rsid w:val="00080E77"/>
    <w:rsid w:val="00080F0C"/>
    <w:rsid w:val="00080FF2"/>
    <w:rsid w:val="00082197"/>
    <w:rsid w:val="00082226"/>
    <w:rsid w:val="00082233"/>
    <w:rsid w:val="000832E5"/>
    <w:rsid w:val="0008490B"/>
    <w:rsid w:val="00084D3D"/>
    <w:rsid w:val="00085974"/>
    <w:rsid w:val="000859ED"/>
    <w:rsid w:val="00086BCD"/>
    <w:rsid w:val="00087475"/>
    <w:rsid w:val="00087DC9"/>
    <w:rsid w:val="0009053F"/>
    <w:rsid w:val="000905BE"/>
    <w:rsid w:val="0009153D"/>
    <w:rsid w:val="00091E27"/>
    <w:rsid w:val="0009222E"/>
    <w:rsid w:val="00093EF8"/>
    <w:rsid w:val="00094259"/>
    <w:rsid w:val="00094A9E"/>
    <w:rsid w:val="0009520A"/>
    <w:rsid w:val="00095F8B"/>
    <w:rsid w:val="00097AFB"/>
    <w:rsid w:val="000A0225"/>
    <w:rsid w:val="000A2735"/>
    <w:rsid w:val="000A3DFE"/>
    <w:rsid w:val="000A3FBD"/>
    <w:rsid w:val="000A563D"/>
    <w:rsid w:val="000A5FEE"/>
    <w:rsid w:val="000A6368"/>
    <w:rsid w:val="000A7438"/>
    <w:rsid w:val="000A7C35"/>
    <w:rsid w:val="000B0A42"/>
    <w:rsid w:val="000B0D77"/>
    <w:rsid w:val="000B134F"/>
    <w:rsid w:val="000B22EF"/>
    <w:rsid w:val="000B26AC"/>
    <w:rsid w:val="000B33A4"/>
    <w:rsid w:val="000B38CB"/>
    <w:rsid w:val="000B3D1B"/>
    <w:rsid w:val="000B3E0A"/>
    <w:rsid w:val="000B41C7"/>
    <w:rsid w:val="000B465A"/>
    <w:rsid w:val="000B502F"/>
    <w:rsid w:val="000B5B57"/>
    <w:rsid w:val="000B6296"/>
    <w:rsid w:val="000B7EAD"/>
    <w:rsid w:val="000C01C7"/>
    <w:rsid w:val="000C0859"/>
    <w:rsid w:val="000C09F8"/>
    <w:rsid w:val="000C0ECE"/>
    <w:rsid w:val="000C1558"/>
    <w:rsid w:val="000C158A"/>
    <w:rsid w:val="000C17EE"/>
    <w:rsid w:val="000C27FB"/>
    <w:rsid w:val="000C382C"/>
    <w:rsid w:val="000C39C9"/>
    <w:rsid w:val="000C3E4D"/>
    <w:rsid w:val="000C3FBD"/>
    <w:rsid w:val="000C5026"/>
    <w:rsid w:val="000C5265"/>
    <w:rsid w:val="000C5266"/>
    <w:rsid w:val="000C538A"/>
    <w:rsid w:val="000C53AC"/>
    <w:rsid w:val="000C5466"/>
    <w:rsid w:val="000C5EE4"/>
    <w:rsid w:val="000C6551"/>
    <w:rsid w:val="000C7049"/>
    <w:rsid w:val="000C7447"/>
    <w:rsid w:val="000C7CFF"/>
    <w:rsid w:val="000D0B2E"/>
    <w:rsid w:val="000D0E30"/>
    <w:rsid w:val="000D169B"/>
    <w:rsid w:val="000D28DA"/>
    <w:rsid w:val="000D303B"/>
    <w:rsid w:val="000D36DC"/>
    <w:rsid w:val="000D4953"/>
    <w:rsid w:val="000D4A35"/>
    <w:rsid w:val="000D58C4"/>
    <w:rsid w:val="000D6DEF"/>
    <w:rsid w:val="000D7461"/>
    <w:rsid w:val="000D7B4B"/>
    <w:rsid w:val="000D7C42"/>
    <w:rsid w:val="000D7C8B"/>
    <w:rsid w:val="000E00E0"/>
    <w:rsid w:val="000E1FBB"/>
    <w:rsid w:val="000E243C"/>
    <w:rsid w:val="000E4848"/>
    <w:rsid w:val="000E4FD6"/>
    <w:rsid w:val="000E5DAC"/>
    <w:rsid w:val="000E5F30"/>
    <w:rsid w:val="000E64D7"/>
    <w:rsid w:val="000E71DC"/>
    <w:rsid w:val="000E75E2"/>
    <w:rsid w:val="000F0520"/>
    <w:rsid w:val="000F249E"/>
    <w:rsid w:val="000F3057"/>
    <w:rsid w:val="000F3395"/>
    <w:rsid w:val="000F3CC2"/>
    <w:rsid w:val="000F47C0"/>
    <w:rsid w:val="000F4A01"/>
    <w:rsid w:val="000F527E"/>
    <w:rsid w:val="000F61AE"/>
    <w:rsid w:val="000F7DBE"/>
    <w:rsid w:val="0010004E"/>
    <w:rsid w:val="0010144A"/>
    <w:rsid w:val="00101B79"/>
    <w:rsid w:val="00102A6C"/>
    <w:rsid w:val="00102FF0"/>
    <w:rsid w:val="001036BF"/>
    <w:rsid w:val="00104064"/>
    <w:rsid w:val="0010479E"/>
    <w:rsid w:val="00106189"/>
    <w:rsid w:val="00110544"/>
    <w:rsid w:val="00110A04"/>
    <w:rsid w:val="00110B94"/>
    <w:rsid w:val="00110C3C"/>
    <w:rsid w:val="00111A8D"/>
    <w:rsid w:val="00111F42"/>
    <w:rsid w:val="00113568"/>
    <w:rsid w:val="001144A2"/>
    <w:rsid w:val="00114B81"/>
    <w:rsid w:val="001150A6"/>
    <w:rsid w:val="0011513D"/>
    <w:rsid w:val="00115871"/>
    <w:rsid w:val="00116710"/>
    <w:rsid w:val="00116A0C"/>
    <w:rsid w:val="001170CE"/>
    <w:rsid w:val="001172B9"/>
    <w:rsid w:val="00117A45"/>
    <w:rsid w:val="00117EFE"/>
    <w:rsid w:val="00120218"/>
    <w:rsid w:val="001204CB"/>
    <w:rsid w:val="00120B17"/>
    <w:rsid w:val="0012133C"/>
    <w:rsid w:val="00122042"/>
    <w:rsid w:val="00122276"/>
    <w:rsid w:val="00122B11"/>
    <w:rsid w:val="001235FC"/>
    <w:rsid w:val="00123D62"/>
    <w:rsid w:val="00123E25"/>
    <w:rsid w:val="00124340"/>
    <w:rsid w:val="0012462E"/>
    <w:rsid w:val="001246FE"/>
    <w:rsid w:val="00124DB8"/>
    <w:rsid w:val="00125B4E"/>
    <w:rsid w:val="00126CE2"/>
    <w:rsid w:val="001272FF"/>
    <w:rsid w:val="00130A39"/>
    <w:rsid w:val="00131177"/>
    <w:rsid w:val="001316D0"/>
    <w:rsid w:val="00132394"/>
    <w:rsid w:val="0013423E"/>
    <w:rsid w:val="0013520F"/>
    <w:rsid w:val="00135AAC"/>
    <w:rsid w:val="00135AEA"/>
    <w:rsid w:val="00136BE7"/>
    <w:rsid w:val="00136CC3"/>
    <w:rsid w:val="001374AB"/>
    <w:rsid w:val="001405B1"/>
    <w:rsid w:val="00140722"/>
    <w:rsid w:val="00140ABC"/>
    <w:rsid w:val="00140D2D"/>
    <w:rsid w:val="00141310"/>
    <w:rsid w:val="001413B3"/>
    <w:rsid w:val="00141A06"/>
    <w:rsid w:val="00141E09"/>
    <w:rsid w:val="0014332E"/>
    <w:rsid w:val="001439F8"/>
    <w:rsid w:val="001440CA"/>
    <w:rsid w:val="00144E68"/>
    <w:rsid w:val="00147349"/>
    <w:rsid w:val="00150542"/>
    <w:rsid w:val="001516E5"/>
    <w:rsid w:val="00152CEC"/>
    <w:rsid w:val="00154074"/>
    <w:rsid w:val="00154674"/>
    <w:rsid w:val="001546C3"/>
    <w:rsid w:val="001547B6"/>
    <w:rsid w:val="00155D37"/>
    <w:rsid w:val="00156169"/>
    <w:rsid w:val="00156AAE"/>
    <w:rsid w:val="00156D23"/>
    <w:rsid w:val="00157B3F"/>
    <w:rsid w:val="0016047D"/>
    <w:rsid w:val="00162B11"/>
    <w:rsid w:val="00162CC5"/>
    <w:rsid w:val="001630C6"/>
    <w:rsid w:val="0016336C"/>
    <w:rsid w:val="001637E0"/>
    <w:rsid w:val="00164374"/>
    <w:rsid w:val="00164843"/>
    <w:rsid w:val="00164FDE"/>
    <w:rsid w:val="00165186"/>
    <w:rsid w:val="00165A64"/>
    <w:rsid w:val="001661A6"/>
    <w:rsid w:val="00166906"/>
    <w:rsid w:val="001712B9"/>
    <w:rsid w:val="00171338"/>
    <w:rsid w:val="00171730"/>
    <w:rsid w:val="00171B8F"/>
    <w:rsid w:val="0017353C"/>
    <w:rsid w:val="00174160"/>
    <w:rsid w:val="00174191"/>
    <w:rsid w:val="00174421"/>
    <w:rsid w:val="001745E3"/>
    <w:rsid w:val="001749CE"/>
    <w:rsid w:val="00177190"/>
    <w:rsid w:val="00177EF5"/>
    <w:rsid w:val="001807CC"/>
    <w:rsid w:val="00180AF9"/>
    <w:rsid w:val="00180F8B"/>
    <w:rsid w:val="00180FBD"/>
    <w:rsid w:val="001825A1"/>
    <w:rsid w:val="00183C1A"/>
    <w:rsid w:val="001840E6"/>
    <w:rsid w:val="00184210"/>
    <w:rsid w:val="0018493C"/>
    <w:rsid w:val="00184E65"/>
    <w:rsid w:val="00186252"/>
    <w:rsid w:val="00186E74"/>
    <w:rsid w:val="001870BB"/>
    <w:rsid w:val="00190188"/>
    <w:rsid w:val="00190208"/>
    <w:rsid w:val="0019493C"/>
    <w:rsid w:val="00196BCD"/>
    <w:rsid w:val="00197076"/>
    <w:rsid w:val="00197155"/>
    <w:rsid w:val="0019762A"/>
    <w:rsid w:val="001A0C52"/>
    <w:rsid w:val="001A1BB9"/>
    <w:rsid w:val="001A3BA4"/>
    <w:rsid w:val="001A46C9"/>
    <w:rsid w:val="001A4D8F"/>
    <w:rsid w:val="001A580C"/>
    <w:rsid w:val="001A59D3"/>
    <w:rsid w:val="001A6D2E"/>
    <w:rsid w:val="001A6D40"/>
    <w:rsid w:val="001A77E3"/>
    <w:rsid w:val="001B052D"/>
    <w:rsid w:val="001B0714"/>
    <w:rsid w:val="001B19AF"/>
    <w:rsid w:val="001B1A55"/>
    <w:rsid w:val="001B1FEB"/>
    <w:rsid w:val="001B226E"/>
    <w:rsid w:val="001B2F11"/>
    <w:rsid w:val="001B2FC8"/>
    <w:rsid w:val="001B338C"/>
    <w:rsid w:val="001B3688"/>
    <w:rsid w:val="001B40B5"/>
    <w:rsid w:val="001B443C"/>
    <w:rsid w:val="001B58CF"/>
    <w:rsid w:val="001B5BD8"/>
    <w:rsid w:val="001B5C62"/>
    <w:rsid w:val="001B7BE9"/>
    <w:rsid w:val="001B7CFE"/>
    <w:rsid w:val="001C167F"/>
    <w:rsid w:val="001C1939"/>
    <w:rsid w:val="001C26EE"/>
    <w:rsid w:val="001C2760"/>
    <w:rsid w:val="001C2976"/>
    <w:rsid w:val="001C2CD2"/>
    <w:rsid w:val="001C353A"/>
    <w:rsid w:val="001C3720"/>
    <w:rsid w:val="001C3B6E"/>
    <w:rsid w:val="001C3FC2"/>
    <w:rsid w:val="001C4592"/>
    <w:rsid w:val="001C4B53"/>
    <w:rsid w:val="001C6680"/>
    <w:rsid w:val="001C684A"/>
    <w:rsid w:val="001C7D1B"/>
    <w:rsid w:val="001D1A35"/>
    <w:rsid w:val="001D35E5"/>
    <w:rsid w:val="001D3A0D"/>
    <w:rsid w:val="001D3B70"/>
    <w:rsid w:val="001D416D"/>
    <w:rsid w:val="001D5A52"/>
    <w:rsid w:val="001D5EE5"/>
    <w:rsid w:val="001D667B"/>
    <w:rsid w:val="001D6DAE"/>
    <w:rsid w:val="001D6FED"/>
    <w:rsid w:val="001D7041"/>
    <w:rsid w:val="001D75AC"/>
    <w:rsid w:val="001D7962"/>
    <w:rsid w:val="001D7F68"/>
    <w:rsid w:val="001E0A9A"/>
    <w:rsid w:val="001E221E"/>
    <w:rsid w:val="001E2390"/>
    <w:rsid w:val="001E2AE1"/>
    <w:rsid w:val="001E2E89"/>
    <w:rsid w:val="001E3D7A"/>
    <w:rsid w:val="001E4119"/>
    <w:rsid w:val="001E5D95"/>
    <w:rsid w:val="001E60D2"/>
    <w:rsid w:val="001E7F58"/>
    <w:rsid w:val="001F003C"/>
    <w:rsid w:val="001F0DD7"/>
    <w:rsid w:val="001F1179"/>
    <w:rsid w:val="001F2BD5"/>
    <w:rsid w:val="001F3619"/>
    <w:rsid w:val="001F3643"/>
    <w:rsid w:val="001F42A7"/>
    <w:rsid w:val="001F5457"/>
    <w:rsid w:val="001F6254"/>
    <w:rsid w:val="001F6490"/>
    <w:rsid w:val="001F69CF"/>
    <w:rsid w:val="002001CF"/>
    <w:rsid w:val="0020037B"/>
    <w:rsid w:val="002007D6"/>
    <w:rsid w:val="00200F18"/>
    <w:rsid w:val="0020199E"/>
    <w:rsid w:val="00201F3C"/>
    <w:rsid w:val="00201F79"/>
    <w:rsid w:val="002025E6"/>
    <w:rsid w:val="00204332"/>
    <w:rsid w:val="002048D1"/>
    <w:rsid w:val="00205FCC"/>
    <w:rsid w:val="002061A3"/>
    <w:rsid w:val="00206F82"/>
    <w:rsid w:val="0020754C"/>
    <w:rsid w:val="00207E97"/>
    <w:rsid w:val="0021048E"/>
    <w:rsid w:val="00210568"/>
    <w:rsid w:val="00210C9A"/>
    <w:rsid w:val="002118B6"/>
    <w:rsid w:val="0021451E"/>
    <w:rsid w:val="00214A50"/>
    <w:rsid w:val="00214F17"/>
    <w:rsid w:val="00215043"/>
    <w:rsid w:val="002158C2"/>
    <w:rsid w:val="00215BFC"/>
    <w:rsid w:val="00215E6C"/>
    <w:rsid w:val="00215F80"/>
    <w:rsid w:val="0021676E"/>
    <w:rsid w:val="0021682D"/>
    <w:rsid w:val="0022019B"/>
    <w:rsid w:val="00220544"/>
    <w:rsid w:val="00220CD6"/>
    <w:rsid w:val="002217B5"/>
    <w:rsid w:val="0022184A"/>
    <w:rsid w:val="00221D29"/>
    <w:rsid w:val="00223B04"/>
    <w:rsid w:val="002248C7"/>
    <w:rsid w:val="00224E13"/>
    <w:rsid w:val="002254B8"/>
    <w:rsid w:val="00225EF3"/>
    <w:rsid w:val="00226B5E"/>
    <w:rsid w:val="00227320"/>
    <w:rsid w:val="002276BD"/>
    <w:rsid w:val="002302E1"/>
    <w:rsid w:val="00231193"/>
    <w:rsid w:val="0023192C"/>
    <w:rsid w:val="00231A2A"/>
    <w:rsid w:val="00231F6A"/>
    <w:rsid w:val="0023278C"/>
    <w:rsid w:val="00232E75"/>
    <w:rsid w:val="00233420"/>
    <w:rsid w:val="0023353E"/>
    <w:rsid w:val="00234081"/>
    <w:rsid w:val="002355C5"/>
    <w:rsid w:val="002358C1"/>
    <w:rsid w:val="00235FD0"/>
    <w:rsid w:val="0023624D"/>
    <w:rsid w:val="00237415"/>
    <w:rsid w:val="00237528"/>
    <w:rsid w:val="002377A6"/>
    <w:rsid w:val="0023786C"/>
    <w:rsid w:val="00237DE0"/>
    <w:rsid w:val="00240D8E"/>
    <w:rsid w:val="0024180F"/>
    <w:rsid w:val="00242429"/>
    <w:rsid w:val="0024255F"/>
    <w:rsid w:val="00242A0F"/>
    <w:rsid w:val="00243351"/>
    <w:rsid w:val="00243983"/>
    <w:rsid w:val="0024478D"/>
    <w:rsid w:val="0024494B"/>
    <w:rsid w:val="00244E43"/>
    <w:rsid w:val="00245D72"/>
    <w:rsid w:val="00250B1D"/>
    <w:rsid w:val="00251069"/>
    <w:rsid w:val="00251444"/>
    <w:rsid w:val="00251C35"/>
    <w:rsid w:val="00254C3E"/>
    <w:rsid w:val="002558E7"/>
    <w:rsid w:val="00255EAB"/>
    <w:rsid w:val="00257459"/>
    <w:rsid w:val="00257CB8"/>
    <w:rsid w:val="00260622"/>
    <w:rsid w:val="00260CE5"/>
    <w:rsid w:val="002614D0"/>
    <w:rsid w:val="002616E6"/>
    <w:rsid w:val="002616FC"/>
    <w:rsid w:val="00261E4B"/>
    <w:rsid w:val="00263F94"/>
    <w:rsid w:val="00264580"/>
    <w:rsid w:val="002652C7"/>
    <w:rsid w:val="00265E9B"/>
    <w:rsid w:val="00265F79"/>
    <w:rsid w:val="002667F9"/>
    <w:rsid w:val="00266A06"/>
    <w:rsid w:val="00267CC8"/>
    <w:rsid w:val="00270B47"/>
    <w:rsid w:val="002724E1"/>
    <w:rsid w:val="00272C4A"/>
    <w:rsid w:val="0027352F"/>
    <w:rsid w:val="002739A2"/>
    <w:rsid w:val="002742DE"/>
    <w:rsid w:val="0027587D"/>
    <w:rsid w:val="0027621C"/>
    <w:rsid w:val="0027623D"/>
    <w:rsid w:val="002800A6"/>
    <w:rsid w:val="002801A2"/>
    <w:rsid w:val="002807B3"/>
    <w:rsid w:val="0028090C"/>
    <w:rsid w:val="00280C9B"/>
    <w:rsid w:val="00281712"/>
    <w:rsid w:val="00283258"/>
    <w:rsid w:val="00283973"/>
    <w:rsid w:val="00285779"/>
    <w:rsid w:val="00285FC8"/>
    <w:rsid w:val="00286645"/>
    <w:rsid w:val="0028719C"/>
    <w:rsid w:val="00287F21"/>
    <w:rsid w:val="00291442"/>
    <w:rsid w:val="0029214C"/>
    <w:rsid w:val="00292453"/>
    <w:rsid w:val="002954C6"/>
    <w:rsid w:val="002966FC"/>
    <w:rsid w:val="0029692E"/>
    <w:rsid w:val="00296AE2"/>
    <w:rsid w:val="00297062"/>
    <w:rsid w:val="002A0BAE"/>
    <w:rsid w:val="002A0CE3"/>
    <w:rsid w:val="002A2ABA"/>
    <w:rsid w:val="002A2E11"/>
    <w:rsid w:val="002A4422"/>
    <w:rsid w:val="002A4726"/>
    <w:rsid w:val="002A4920"/>
    <w:rsid w:val="002A4AB7"/>
    <w:rsid w:val="002A4AFD"/>
    <w:rsid w:val="002A501C"/>
    <w:rsid w:val="002A693F"/>
    <w:rsid w:val="002A69FE"/>
    <w:rsid w:val="002A70AB"/>
    <w:rsid w:val="002A73E8"/>
    <w:rsid w:val="002A7894"/>
    <w:rsid w:val="002B03D7"/>
    <w:rsid w:val="002B03FF"/>
    <w:rsid w:val="002B0947"/>
    <w:rsid w:val="002B17DA"/>
    <w:rsid w:val="002B264A"/>
    <w:rsid w:val="002B2B7A"/>
    <w:rsid w:val="002B37DD"/>
    <w:rsid w:val="002B48FB"/>
    <w:rsid w:val="002B5748"/>
    <w:rsid w:val="002B59DD"/>
    <w:rsid w:val="002B59E5"/>
    <w:rsid w:val="002B5D15"/>
    <w:rsid w:val="002B5D60"/>
    <w:rsid w:val="002B62A8"/>
    <w:rsid w:val="002B7672"/>
    <w:rsid w:val="002B79A5"/>
    <w:rsid w:val="002B7BD9"/>
    <w:rsid w:val="002C016C"/>
    <w:rsid w:val="002C0A40"/>
    <w:rsid w:val="002C13DA"/>
    <w:rsid w:val="002C2425"/>
    <w:rsid w:val="002C29F3"/>
    <w:rsid w:val="002C30F0"/>
    <w:rsid w:val="002C3D30"/>
    <w:rsid w:val="002C44A8"/>
    <w:rsid w:val="002C4A36"/>
    <w:rsid w:val="002C5561"/>
    <w:rsid w:val="002C5F34"/>
    <w:rsid w:val="002C616D"/>
    <w:rsid w:val="002C63B7"/>
    <w:rsid w:val="002C7400"/>
    <w:rsid w:val="002D0AA2"/>
    <w:rsid w:val="002D1EAF"/>
    <w:rsid w:val="002D28E9"/>
    <w:rsid w:val="002D41E1"/>
    <w:rsid w:val="002D4278"/>
    <w:rsid w:val="002D465E"/>
    <w:rsid w:val="002D4772"/>
    <w:rsid w:val="002D503A"/>
    <w:rsid w:val="002D511D"/>
    <w:rsid w:val="002D513D"/>
    <w:rsid w:val="002D5396"/>
    <w:rsid w:val="002D5403"/>
    <w:rsid w:val="002D5ECF"/>
    <w:rsid w:val="002D77AE"/>
    <w:rsid w:val="002D7CE9"/>
    <w:rsid w:val="002E0FDE"/>
    <w:rsid w:val="002E2345"/>
    <w:rsid w:val="002E2D3A"/>
    <w:rsid w:val="002E3131"/>
    <w:rsid w:val="002E361E"/>
    <w:rsid w:val="002E3A3E"/>
    <w:rsid w:val="002E4201"/>
    <w:rsid w:val="002E6566"/>
    <w:rsid w:val="002E6994"/>
    <w:rsid w:val="002E6ABC"/>
    <w:rsid w:val="002E6B42"/>
    <w:rsid w:val="002E7D49"/>
    <w:rsid w:val="002F0171"/>
    <w:rsid w:val="002F0E70"/>
    <w:rsid w:val="002F0F71"/>
    <w:rsid w:val="002F1EEF"/>
    <w:rsid w:val="002F20E4"/>
    <w:rsid w:val="002F4777"/>
    <w:rsid w:val="002F4CF6"/>
    <w:rsid w:val="002F4F96"/>
    <w:rsid w:val="003000FF"/>
    <w:rsid w:val="0030134F"/>
    <w:rsid w:val="00301510"/>
    <w:rsid w:val="00301CB6"/>
    <w:rsid w:val="00302AA8"/>
    <w:rsid w:val="00302F72"/>
    <w:rsid w:val="003038DE"/>
    <w:rsid w:val="00304A59"/>
    <w:rsid w:val="00304F43"/>
    <w:rsid w:val="003055C1"/>
    <w:rsid w:val="003057B4"/>
    <w:rsid w:val="0030588F"/>
    <w:rsid w:val="00305B82"/>
    <w:rsid w:val="00306BFA"/>
    <w:rsid w:val="00310073"/>
    <w:rsid w:val="00310680"/>
    <w:rsid w:val="003109C1"/>
    <w:rsid w:val="00311165"/>
    <w:rsid w:val="00311831"/>
    <w:rsid w:val="00311C57"/>
    <w:rsid w:val="00312A1D"/>
    <w:rsid w:val="00312D7A"/>
    <w:rsid w:val="00312D88"/>
    <w:rsid w:val="00312F1F"/>
    <w:rsid w:val="003148AF"/>
    <w:rsid w:val="0031493C"/>
    <w:rsid w:val="003152FE"/>
    <w:rsid w:val="003153BC"/>
    <w:rsid w:val="00315D6D"/>
    <w:rsid w:val="00316207"/>
    <w:rsid w:val="0031673D"/>
    <w:rsid w:val="00317339"/>
    <w:rsid w:val="00320D60"/>
    <w:rsid w:val="00321216"/>
    <w:rsid w:val="00321A26"/>
    <w:rsid w:val="00321AE4"/>
    <w:rsid w:val="00322236"/>
    <w:rsid w:val="003222F3"/>
    <w:rsid w:val="00322942"/>
    <w:rsid w:val="003242CC"/>
    <w:rsid w:val="00324A6B"/>
    <w:rsid w:val="00324BA2"/>
    <w:rsid w:val="00324DBB"/>
    <w:rsid w:val="0032589D"/>
    <w:rsid w:val="003267F2"/>
    <w:rsid w:val="003269F4"/>
    <w:rsid w:val="00326DCC"/>
    <w:rsid w:val="0032722E"/>
    <w:rsid w:val="0032764C"/>
    <w:rsid w:val="00327A47"/>
    <w:rsid w:val="00330010"/>
    <w:rsid w:val="00331334"/>
    <w:rsid w:val="00331C4F"/>
    <w:rsid w:val="00331C88"/>
    <w:rsid w:val="003323C7"/>
    <w:rsid w:val="003326A9"/>
    <w:rsid w:val="00332BEA"/>
    <w:rsid w:val="00332FA0"/>
    <w:rsid w:val="00334862"/>
    <w:rsid w:val="00334D09"/>
    <w:rsid w:val="0033563E"/>
    <w:rsid w:val="003362DD"/>
    <w:rsid w:val="00337323"/>
    <w:rsid w:val="00337709"/>
    <w:rsid w:val="00337FD6"/>
    <w:rsid w:val="003401AC"/>
    <w:rsid w:val="003414EB"/>
    <w:rsid w:val="00341A95"/>
    <w:rsid w:val="00341D3B"/>
    <w:rsid w:val="00345A14"/>
    <w:rsid w:val="00345F99"/>
    <w:rsid w:val="003463A9"/>
    <w:rsid w:val="003465C3"/>
    <w:rsid w:val="003471D1"/>
    <w:rsid w:val="0034733F"/>
    <w:rsid w:val="00350518"/>
    <w:rsid w:val="00351222"/>
    <w:rsid w:val="00351253"/>
    <w:rsid w:val="00351A49"/>
    <w:rsid w:val="00351C20"/>
    <w:rsid w:val="00351C76"/>
    <w:rsid w:val="00351CAA"/>
    <w:rsid w:val="00352659"/>
    <w:rsid w:val="00354D5A"/>
    <w:rsid w:val="00354D8B"/>
    <w:rsid w:val="003552FB"/>
    <w:rsid w:val="00355C8B"/>
    <w:rsid w:val="00357DE0"/>
    <w:rsid w:val="00357E85"/>
    <w:rsid w:val="003601D0"/>
    <w:rsid w:val="00360966"/>
    <w:rsid w:val="00361AEB"/>
    <w:rsid w:val="00361CD7"/>
    <w:rsid w:val="00362187"/>
    <w:rsid w:val="00363F57"/>
    <w:rsid w:val="00364483"/>
    <w:rsid w:val="00364D67"/>
    <w:rsid w:val="00365A73"/>
    <w:rsid w:val="00365E4E"/>
    <w:rsid w:val="0036661E"/>
    <w:rsid w:val="0036721E"/>
    <w:rsid w:val="00367AAE"/>
    <w:rsid w:val="00367C59"/>
    <w:rsid w:val="00370427"/>
    <w:rsid w:val="00370F2E"/>
    <w:rsid w:val="0037145C"/>
    <w:rsid w:val="00371F18"/>
    <w:rsid w:val="00373254"/>
    <w:rsid w:val="003732E8"/>
    <w:rsid w:val="00374B50"/>
    <w:rsid w:val="0037516E"/>
    <w:rsid w:val="00375C57"/>
    <w:rsid w:val="00376006"/>
    <w:rsid w:val="0037654E"/>
    <w:rsid w:val="003769FB"/>
    <w:rsid w:val="0038034E"/>
    <w:rsid w:val="0038271C"/>
    <w:rsid w:val="0038367B"/>
    <w:rsid w:val="003836AD"/>
    <w:rsid w:val="0038392E"/>
    <w:rsid w:val="0038485D"/>
    <w:rsid w:val="00385684"/>
    <w:rsid w:val="00387A57"/>
    <w:rsid w:val="003900C3"/>
    <w:rsid w:val="003909B8"/>
    <w:rsid w:val="00391949"/>
    <w:rsid w:val="0039222B"/>
    <w:rsid w:val="00392570"/>
    <w:rsid w:val="00392A40"/>
    <w:rsid w:val="00393255"/>
    <w:rsid w:val="00393454"/>
    <w:rsid w:val="00394251"/>
    <w:rsid w:val="00394598"/>
    <w:rsid w:val="0039539E"/>
    <w:rsid w:val="003956E3"/>
    <w:rsid w:val="00395794"/>
    <w:rsid w:val="00396B06"/>
    <w:rsid w:val="00396C14"/>
    <w:rsid w:val="00396F7C"/>
    <w:rsid w:val="003A0352"/>
    <w:rsid w:val="003A0BF9"/>
    <w:rsid w:val="003A1897"/>
    <w:rsid w:val="003A1A74"/>
    <w:rsid w:val="003A1C8F"/>
    <w:rsid w:val="003A327C"/>
    <w:rsid w:val="003A3E50"/>
    <w:rsid w:val="003A504B"/>
    <w:rsid w:val="003A56B2"/>
    <w:rsid w:val="003A72F1"/>
    <w:rsid w:val="003A7491"/>
    <w:rsid w:val="003A7639"/>
    <w:rsid w:val="003A7A46"/>
    <w:rsid w:val="003A7AE2"/>
    <w:rsid w:val="003A7C6C"/>
    <w:rsid w:val="003B1BA1"/>
    <w:rsid w:val="003B2B90"/>
    <w:rsid w:val="003B307A"/>
    <w:rsid w:val="003B3162"/>
    <w:rsid w:val="003B45F7"/>
    <w:rsid w:val="003B4A83"/>
    <w:rsid w:val="003B4F3E"/>
    <w:rsid w:val="003B584E"/>
    <w:rsid w:val="003B5F68"/>
    <w:rsid w:val="003C0777"/>
    <w:rsid w:val="003C097B"/>
    <w:rsid w:val="003C0E0F"/>
    <w:rsid w:val="003C1764"/>
    <w:rsid w:val="003C33D8"/>
    <w:rsid w:val="003C3BDC"/>
    <w:rsid w:val="003C3E8D"/>
    <w:rsid w:val="003C4C41"/>
    <w:rsid w:val="003C57ED"/>
    <w:rsid w:val="003C5E6F"/>
    <w:rsid w:val="003C5F7D"/>
    <w:rsid w:val="003C65C9"/>
    <w:rsid w:val="003C695B"/>
    <w:rsid w:val="003C6CFE"/>
    <w:rsid w:val="003C74ED"/>
    <w:rsid w:val="003C7653"/>
    <w:rsid w:val="003D02E9"/>
    <w:rsid w:val="003D0426"/>
    <w:rsid w:val="003D0948"/>
    <w:rsid w:val="003D0B4B"/>
    <w:rsid w:val="003D1242"/>
    <w:rsid w:val="003D2513"/>
    <w:rsid w:val="003D2632"/>
    <w:rsid w:val="003D2814"/>
    <w:rsid w:val="003D5A14"/>
    <w:rsid w:val="003D60CA"/>
    <w:rsid w:val="003D61EC"/>
    <w:rsid w:val="003D6B59"/>
    <w:rsid w:val="003D79EC"/>
    <w:rsid w:val="003E050C"/>
    <w:rsid w:val="003E0836"/>
    <w:rsid w:val="003E1375"/>
    <w:rsid w:val="003E15E8"/>
    <w:rsid w:val="003E191F"/>
    <w:rsid w:val="003E1926"/>
    <w:rsid w:val="003E1994"/>
    <w:rsid w:val="003E1C51"/>
    <w:rsid w:val="003E2F03"/>
    <w:rsid w:val="003E2FFD"/>
    <w:rsid w:val="003E335E"/>
    <w:rsid w:val="003E3D2C"/>
    <w:rsid w:val="003E3F1B"/>
    <w:rsid w:val="003E4B8B"/>
    <w:rsid w:val="003E4BB7"/>
    <w:rsid w:val="003E53FD"/>
    <w:rsid w:val="003E59E1"/>
    <w:rsid w:val="003E62E8"/>
    <w:rsid w:val="003E6817"/>
    <w:rsid w:val="003E684E"/>
    <w:rsid w:val="003E72F6"/>
    <w:rsid w:val="003F0FE9"/>
    <w:rsid w:val="003F1816"/>
    <w:rsid w:val="003F1963"/>
    <w:rsid w:val="003F1B22"/>
    <w:rsid w:val="003F2891"/>
    <w:rsid w:val="003F4B9E"/>
    <w:rsid w:val="003F4D67"/>
    <w:rsid w:val="003F4DCE"/>
    <w:rsid w:val="003F5251"/>
    <w:rsid w:val="003F5279"/>
    <w:rsid w:val="003F5456"/>
    <w:rsid w:val="004002FD"/>
    <w:rsid w:val="00400A82"/>
    <w:rsid w:val="00400DCD"/>
    <w:rsid w:val="00401922"/>
    <w:rsid w:val="004022BC"/>
    <w:rsid w:val="00402F8A"/>
    <w:rsid w:val="00404329"/>
    <w:rsid w:val="004043B9"/>
    <w:rsid w:val="00404EC3"/>
    <w:rsid w:val="0040538D"/>
    <w:rsid w:val="00405938"/>
    <w:rsid w:val="00405C30"/>
    <w:rsid w:val="00405C71"/>
    <w:rsid w:val="00406D65"/>
    <w:rsid w:val="00406F0B"/>
    <w:rsid w:val="004070A9"/>
    <w:rsid w:val="004072FE"/>
    <w:rsid w:val="00410A6A"/>
    <w:rsid w:val="00410C7F"/>
    <w:rsid w:val="00412179"/>
    <w:rsid w:val="0041232E"/>
    <w:rsid w:val="00412A47"/>
    <w:rsid w:val="004133B6"/>
    <w:rsid w:val="00413C77"/>
    <w:rsid w:val="004144A2"/>
    <w:rsid w:val="004145DB"/>
    <w:rsid w:val="00415CA6"/>
    <w:rsid w:val="00415CB6"/>
    <w:rsid w:val="00416A70"/>
    <w:rsid w:val="00417159"/>
    <w:rsid w:val="00417F90"/>
    <w:rsid w:val="004200A8"/>
    <w:rsid w:val="00420960"/>
    <w:rsid w:val="00421CF6"/>
    <w:rsid w:val="00423377"/>
    <w:rsid w:val="0042381A"/>
    <w:rsid w:val="004242A0"/>
    <w:rsid w:val="00424997"/>
    <w:rsid w:val="0042522E"/>
    <w:rsid w:val="00426A85"/>
    <w:rsid w:val="00426A94"/>
    <w:rsid w:val="00427449"/>
    <w:rsid w:val="00427D0C"/>
    <w:rsid w:val="00427DE8"/>
    <w:rsid w:val="00427EDA"/>
    <w:rsid w:val="0043045E"/>
    <w:rsid w:val="004308AC"/>
    <w:rsid w:val="004309A7"/>
    <w:rsid w:val="00430ED5"/>
    <w:rsid w:val="00431002"/>
    <w:rsid w:val="004310C1"/>
    <w:rsid w:val="004319E2"/>
    <w:rsid w:val="00431C7E"/>
    <w:rsid w:val="004321A8"/>
    <w:rsid w:val="00432A6F"/>
    <w:rsid w:val="00432C93"/>
    <w:rsid w:val="0043323F"/>
    <w:rsid w:val="00433245"/>
    <w:rsid w:val="00433794"/>
    <w:rsid w:val="00433D9E"/>
    <w:rsid w:val="004345FB"/>
    <w:rsid w:val="0043523B"/>
    <w:rsid w:val="00435DF7"/>
    <w:rsid w:val="004368B7"/>
    <w:rsid w:val="004374EE"/>
    <w:rsid w:val="004375CC"/>
    <w:rsid w:val="00437F17"/>
    <w:rsid w:val="00440467"/>
    <w:rsid w:val="004404AD"/>
    <w:rsid w:val="00440696"/>
    <w:rsid w:val="004412C9"/>
    <w:rsid w:val="00441937"/>
    <w:rsid w:val="00441E44"/>
    <w:rsid w:val="0044247A"/>
    <w:rsid w:val="00443F53"/>
    <w:rsid w:val="004442DC"/>
    <w:rsid w:val="00444D72"/>
    <w:rsid w:val="00445240"/>
    <w:rsid w:val="004456AE"/>
    <w:rsid w:val="00446044"/>
    <w:rsid w:val="004460CC"/>
    <w:rsid w:val="00446CF4"/>
    <w:rsid w:val="0044745F"/>
    <w:rsid w:val="004474DB"/>
    <w:rsid w:val="004475DA"/>
    <w:rsid w:val="00450B88"/>
    <w:rsid w:val="00451105"/>
    <w:rsid w:val="0045130A"/>
    <w:rsid w:val="004515B7"/>
    <w:rsid w:val="004515BD"/>
    <w:rsid w:val="00452409"/>
    <w:rsid w:val="004528A2"/>
    <w:rsid w:val="004535F0"/>
    <w:rsid w:val="00453B7F"/>
    <w:rsid w:val="00453BC2"/>
    <w:rsid w:val="00453C21"/>
    <w:rsid w:val="00454B08"/>
    <w:rsid w:val="00455260"/>
    <w:rsid w:val="00455523"/>
    <w:rsid w:val="00457C0B"/>
    <w:rsid w:val="00461F75"/>
    <w:rsid w:val="0046207F"/>
    <w:rsid w:val="00462C20"/>
    <w:rsid w:val="004641E5"/>
    <w:rsid w:val="004648C1"/>
    <w:rsid w:val="00464AE2"/>
    <w:rsid w:val="00464C35"/>
    <w:rsid w:val="00464C5A"/>
    <w:rsid w:val="00465653"/>
    <w:rsid w:val="004670FC"/>
    <w:rsid w:val="0046716E"/>
    <w:rsid w:val="004677B6"/>
    <w:rsid w:val="0047037C"/>
    <w:rsid w:val="00470ABE"/>
    <w:rsid w:val="004725EA"/>
    <w:rsid w:val="00472A17"/>
    <w:rsid w:val="00472BDF"/>
    <w:rsid w:val="00472F06"/>
    <w:rsid w:val="00473F19"/>
    <w:rsid w:val="004745E1"/>
    <w:rsid w:val="00475074"/>
    <w:rsid w:val="00476741"/>
    <w:rsid w:val="00476ADC"/>
    <w:rsid w:val="00476F51"/>
    <w:rsid w:val="00477453"/>
    <w:rsid w:val="00477E04"/>
    <w:rsid w:val="004804EA"/>
    <w:rsid w:val="00480D8A"/>
    <w:rsid w:val="00482233"/>
    <w:rsid w:val="00482FF3"/>
    <w:rsid w:val="004831B2"/>
    <w:rsid w:val="0048473A"/>
    <w:rsid w:val="00484DE5"/>
    <w:rsid w:val="00485D25"/>
    <w:rsid w:val="0048664C"/>
    <w:rsid w:val="0048666A"/>
    <w:rsid w:val="00486789"/>
    <w:rsid w:val="00486B05"/>
    <w:rsid w:val="00486D83"/>
    <w:rsid w:val="0049063D"/>
    <w:rsid w:val="00490EF6"/>
    <w:rsid w:val="0049112B"/>
    <w:rsid w:val="00491342"/>
    <w:rsid w:val="004935B1"/>
    <w:rsid w:val="00494EDF"/>
    <w:rsid w:val="00496070"/>
    <w:rsid w:val="00496968"/>
    <w:rsid w:val="00496A2E"/>
    <w:rsid w:val="00496AE1"/>
    <w:rsid w:val="00496BB6"/>
    <w:rsid w:val="00496D82"/>
    <w:rsid w:val="004A02E8"/>
    <w:rsid w:val="004A0E0F"/>
    <w:rsid w:val="004A164E"/>
    <w:rsid w:val="004A19A8"/>
    <w:rsid w:val="004A2198"/>
    <w:rsid w:val="004A2DCF"/>
    <w:rsid w:val="004A3F00"/>
    <w:rsid w:val="004A4754"/>
    <w:rsid w:val="004A51CA"/>
    <w:rsid w:val="004A5B4F"/>
    <w:rsid w:val="004A65C3"/>
    <w:rsid w:val="004A726C"/>
    <w:rsid w:val="004A74D7"/>
    <w:rsid w:val="004B04CF"/>
    <w:rsid w:val="004B0C85"/>
    <w:rsid w:val="004B0FC3"/>
    <w:rsid w:val="004B2717"/>
    <w:rsid w:val="004B2F0C"/>
    <w:rsid w:val="004B385B"/>
    <w:rsid w:val="004B45D6"/>
    <w:rsid w:val="004B4930"/>
    <w:rsid w:val="004B4DAC"/>
    <w:rsid w:val="004B4FB8"/>
    <w:rsid w:val="004B5E52"/>
    <w:rsid w:val="004B68B4"/>
    <w:rsid w:val="004B7E3D"/>
    <w:rsid w:val="004C0013"/>
    <w:rsid w:val="004C0899"/>
    <w:rsid w:val="004C0EBA"/>
    <w:rsid w:val="004C1350"/>
    <w:rsid w:val="004C1581"/>
    <w:rsid w:val="004C1A95"/>
    <w:rsid w:val="004C2156"/>
    <w:rsid w:val="004C26AD"/>
    <w:rsid w:val="004C3F7C"/>
    <w:rsid w:val="004C52CA"/>
    <w:rsid w:val="004C5C08"/>
    <w:rsid w:val="004C6618"/>
    <w:rsid w:val="004C78CF"/>
    <w:rsid w:val="004D1F20"/>
    <w:rsid w:val="004D4CD2"/>
    <w:rsid w:val="004D674C"/>
    <w:rsid w:val="004D73A2"/>
    <w:rsid w:val="004D7469"/>
    <w:rsid w:val="004D771B"/>
    <w:rsid w:val="004E218A"/>
    <w:rsid w:val="004E2A10"/>
    <w:rsid w:val="004E2C29"/>
    <w:rsid w:val="004E3B90"/>
    <w:rsid w:val="004E4831"/>
    <w:rsid w:val="004E57A9"/>
    <w:rsid w:val="004E6738"/>
    <w:rsid w:val="004E6C78"/>
    <w:rsid w:val="004E6DC0"/>
    <w:rsid w:val="004E709D"/>
    <w:rsid w:val="004E7A4C"/>
    <w:rsid w:val="004E7B55"/>
    <w:rsid w:val="004F0DCF"/>
    <w:rsid w:val="004F1090"/>
    <w:rsid w:val="004F231C"/>
    <w:rsid w:val="004F28B3"/>
    <w:rsid w:val="004F28BD"/>
    <w:rsid w:val="004F2D10"/>
    <w:rsid w:val="004F3DCF"/>
    <w:rsid w:val="004F3F7C"/>
    <w:rsid w:val="004F4168"/>
    <w:rsid w:val="004F4277"/>
    <w:rsid w:val="004F4C0B"/>
    <w:rsid w:val="004F4ECB"/>
    <w:rsid w:val="004F5064"/>
    <w:rsid w:val="004F5132"/>
    <w:rsid w:val="004F6709"/>
    <w:rsid w:val="00500574"/>
    <w:rsid w:val="00500A1F"/>
    <w:rsid w:val="00500E72"/>
    <w:rsid w:val="005012FF"/>
    <w:rsid w:val="00501D58"/>
    <w:rsid w:val="00501EAF"/>
    <w:rsid w:val="00502119"/>
    <w:rsid w:val="005028CC"/>
    <w:rsid w:val="005028DE"/>
    <w:rsid w:val="00502C5C"/>
    <w:rsid w:val="00503059"/>
    <w:rsid w:val="00503D49"/>
    <w:rsid w:val="00503F05"/>
    <w:rsid w:val="00505CBF"/>
    <w:rsid w:val="00505F4C"/>
    <w:rsid w:val="00506279"/>
    <w:rsid w:val="0050736B"/>
    <w:rsid w:val="00507D5B"/>
    <w:rsid w:val="00510808"/>
    <w:rsid w:val="00511194"/>
    <w:rsid w:val="00511D52"/>
    <w:rsid w:val="00511EBB"/>
    <w:rsid w:val="0051332A"/>
    <w:rsid w:val="00515E63"/>
    <w:rsid w:val="00516191"/>
    <w:rsid w:val="0051683E"/>
    <w:rsid w:val="00516BE5"/>
    <w:rsid w:val="005177C0"/>
    <w:rsid w:val="005179D3"/>
    <w:rsid w:val="005209BC"/>
    <w:rsid w:val="00521C77"/>
    <w:rsid w:val="0052231B"/>
    <w:rsid w:val="0052246B"/>
    <w:rsid w:val="0052355C"/>
    <w:rsid w:val="00523686"/>
    <w:rsid w:val="005238ED"/>
    <w:rsid w:val="00523DF9"/>
    <w:rsid w:val="00523F45"/>
    <w:rsid w:val="005240E6"/>
    <w:rsid w:val="00524129"/>
    <w:rsid w:val="0052531F"/>
    <w:rsid w:val="005267A9"/>
    <w:rsid w:val="00527CC9"/>
    <w:rsid w:val="00527E82"/>
    <w:rsid w:val="00530330"/>
    <w:rsid w:val="005309D8"/>
    <w:rsid w:val="00531DF5"/>
    <w:rsid w:val="005324E3"/>
    <w:rsid w:val="00532A3F"/>
    <w:rsid w:val="00532D6A"/>
    <w:rsid w:val="0053331C"/>
    <w:rsid w:val="00533E41"/>
    <w:rsid w:val="005347A9"/>
    <w:rsid w:val="00534AC6"/>
    <w:rsid w:val="00535146"/>
    <w:rsid w:val="005352FA"/>
    <w:rsid w:val="005359A4"/>
    <w:rsid w:val="00537A94"/>
    <w:rsid w:val="00537F08"/>
    <w:rsid w:val="00540344"/>
    <w:rsid w:val="00541EF5"/>
    <w:rsid w:val="00541F1D"/>
    <w:rsid w:val="0054287A"/>
    <w:rsid w:val="005430B4"/>
    <w:rsid w:val="005446A9"/>
    <w:rsid w:val="00544D6D"/>
    <w:rsid w:val="00544DAB"/>
    <w:rsid w:val="00545267"/>
    <w:rsid w:val="0054537C"/>
    <w:rsid w:val="00545523"/>
    <w:rsid w:val="00545EBF"/>
    <w:rsid w:val="00546C9F"/>
    <w:rsid w:val="00547BFD"/>
    <w:rsid w:val="005519A2"/>
    <w:rsid w:val="00552219"/>
    <w:rsid w:val="00553472"/>
    <w:rsid w:val="00553629"/>
    <w:rsid w:val="00553C21"/>
    <w:rsid w:val="005548BE"/>
    <w:rsid w:val="00554CED"/>
    <w:rsid w:val="00555371"/>
    <w:rsid w:val="0055542A"/>
    <w:rsid w:val="00556F6B"/>
    <w:rsid w:val="005608CD"/>
    <w:rsid w:val="00560BFA"/>
    <w:rsid w:val="00561CE6"/>
    <w:rsid w:val="005620A3"/>
    <w:rsid w:val="0056304F"/>
    <w:rsid w:val="00563493"/>
    <w:rsid w:val="005635EB"/>
    <w:rsid w:val="005644C1"/>
    <w:rsid w:val="0056676B"/>
    <w:rsid w:val="00567356"/>
    <w:rsid w:val="00567C11"/>
    <w:rsid w:val="005718B0"/>
    <w:rsid w:val="00572029"/>
    <w:rsid w:val="005720A1"/>
    <w:rsid w:val="0057313F"/>
    <w:rsid w:val="00573645"/>
    <w:rsid w:val="00573E40"/>
    <w:rsid w:val="00573F1F"/>
    <w:rsid w:val="005740F1"/>
    <w:rsid w:val="00574629"/>
    <w:rsid w:val="00574EED"/>
    <w:rsid w:val="00576283"/>
    <w:rsid w:val="00576685"/>
    <w:rsid w:val="0057729B"/>
    <w:rsid w:val="005777D7"/>
    <w:rsid w:val="005779A8"/>
    <w:rsid w:val="005808AB"/>
    <w:rsid w:val="00581E5D"/>
    <w:rsid w:val="005826CE"/>
    <w:rsid w:val="00582841"/>
    <w:rsid w:val="00583A8B"/>
    <w:rsid w:val="00584A27"/>
    <w:rsid w:val="00584ACE"/>
    <w:rsid w:val="00584F7A"/>
    <w:rsid w:val="00585F80"/>
    <w:rsid w:val="005863ED"/>
    <w:rsid w:val="00586911"/>
    <w:rsid w:val="005874E0"/>
    <w:rsid w:val="00587E37"/>
    <w:rsid w:val="00590A6F"/>
    <w:rsid w:val="00590C6B"/>
    <w:rsid w:val="00590FDB"/>
    <w:rsid w:val="00591473"/>
    <w:rsid w:val="00592A44"/>
    <w:rsid w:val="00592FDB"/>
    <w:rsid w:val="00595383"/>
    <w:rsid w:val="00595E12"/>
    <w:rsid w:val="0059603C"/>
    <w:rsid w:val="005969E4"/>
    <w:rsid w:val="005975EF"/>
    <w:rsid w:val="005A032B"/>
    <w:rsid w:val="005A0650"/>
    <w:rsid w:val="005A1B63"/>
    <w:rsid w:val="005A1D04"/>
    <w:rsid w:val="005A215A"/>
    <w:rsid w:val="005A2C64"/>
    <w:rsid w:val="005A3BDE"/>
    <w:rsid w:val="005A4582"/>
    <w:rsid w:val="005A4A5B"/>
    <w:rsid w:val="005A5CB7"/>
    <w:rsid w:val="005A60F3"/>
    <w:rsid w:val="005A6FDD"/>
    <w:rsid w:val="005A70D6"/>
    <w:rsid w:val="005A74A1"/>
    <w:rsid w:val="005A7C26"/>
    <w:rsid w:val="005A7C36"/>
    <w:rsid w:val="005B0770"/>
    <w:rsid w:val="005B0AAC"/>
    <w:rsid w:val="005B110B"/>
    <w:rsid w:val="005B25C9"/>
    <w:rsid w:val="005B28E1"/>
    <w:rsid w:val="005B3B51"/>
    <w:rsid w:val="005B49BD"/>
    <w:rsid w:val="005B4C6B"/>
    <w:rsid w:val="005B5466"/>
    <w:rsid w:val="005B56F5"/>
    <w:rsid w:val="005B657E"/>
    <w:rsid w:val="005B6CA8"/>
    <w:rsid w:val="005B6EF5"/>
    <w:rsid w:val="005C1827"/>
    <w:rsid w:val="005C21E4"/>
    <w:rsid w:val="005C43C9"/>
    <w:rsid w:val="005C5B2C"/>
    <w:rsid w:val="005C5C27"/>
    <w:rsid w:val="005C6790"/>
    <w:rsid w:val="005C67E6"/>
    <w:rsid w:val="005C6B00"/>
    <w:rsid w:val="005C724C"/>
    <w:rsid w:val="005C7501"/>
    <w:rsid w:val="005C7C94"/>
    <w:rsid w:val="005C7D5D"/>
    <w:rsid w:val="005D0263"/>
    <w:rsid w:val="005D1221"/>
    <w:rsid w:val="005D1262"/>
    <w:rsid w:val="005D17BF"/>
    <w:rsid w:val="005D2790"/>
    <w:rsid w:val="005D33B7"/>
    <w:rsid w:val="005D3D86"/>
    <w:rsid w:val="005D3E18"/>
    <w:rsid w:val="005D4A57"/>
    <w:rsid w:val="005D5B4D"/>
    <w:rsid w:val="005D5D34"/>
    <w:rsid w:val="005D6524"/>
    <w:rsid w:val="005D6892"/>
    <w:rsid w:val="005D6B49"/>
    <w:rsid w:val="005D72A2"/>
    <w:rsid w:val="005D7A77"/>
    <w:rsid w:val="005D7C65"/>
    <w:rsid w:val="005E0325"/>
    <w:rsid w:val="005E14D1"/>
    <w:rsid w:val="005E1858"/>
    <w:rsid w:val="005E1B03"/>
    <w:rsid w:val="005E3D4B"/>
    <w:rsid w:val="005E4ED9"/>
    <w:rsid w:val="005E5152"/>
    <w:rsid w:val="005E549A"/>
    <w:rsid w:val="005E5824"/>
    <w:rsid w:val="005E5B74"/>
    <w:rsid w:val="005E6642"/>
    <w:rsid w:val="005E7D07"/>
    <w:rsid w:val="005F01D8"/>
    <w:rsid w:val="005F02C7"/>
    <w:rsid w:val="005F0BDF"/>
    <w:rsid w:val="005F0E60"/>
    <w:rsid w:val="005F18EC"/>
    <w:rsid w:val="005F229C"/>
    <w:rsid w:val="005F33E3"/>
    <w:rsid w:val="005F3E5A"/>
    <w:rsid w:val="005F45A7"/>
    <w:rsid w:val="005F4BC0"/>
    <w:rsid w:val="005F667F"/>
    <w:rsid w:val="005F6A4A"/>
    <w:rsid w:val="005F6A7B"/>
    <w:rsid w:val="00600900"/>
    <w:rsid w:val="00600B84"/>
    <w:rsid w:val="0060137B"/>
    <w:rsid w:val="00601BEB"/>
    <w:rsid w:val="00603167"/>
    <w:rsid w:val="00603BCC"/>
    <w:rsid w:val="00604F23"/>
    <w:rsid w:val="00606462"/>
    <w:rsid w:val="00607B92"/>
    <w:rsid w:val="00607DC7"/>
    <w:rsid w:val="0061123D"/>
    <w:rsid w:val="006113B2"/>
    <w:rsid w:val="00612DF4"/>
    <w:rsid w:val="00613334"/>
    <w:rsid w:val="00613C6C"/>
    <w:rsid w:val="006142C1"/>
    <w:rsid w:val="00614C84"/>
    <w:rsid w:val="00615AB1"/>
    <w:rsid w:val="00615D24"/>
    <w:rsid w:val="00616376"/>
    <w:rsid w:val="006168D6"/>
    <w:rsid w:val="00616A94"/>
    <w:rsid w:val="00616E60"/>
    <w:rsid w:val="0061717C"/>
    <w:rsid w:val="00617C85"/>
    <w:rsid w:val="00617CBD"/>
    <w:rsid w:val="00617E5B"/>
    <w:rsid w:val="006200B7"/>
    <w:rsid w:val="00620F8D"/>
    <w:rsid w:val="006220D1"/>
    <w:rsid w:val="006222F3"/>
    <w:rsid w:val="006229EE"/>
    <w:rsid w:val="00622AA4"/>
    <w:rsid w:val="00623A13"/>
    <w:rsid w:val="006242D2"/>
    <w:rsid w:val="00625AB5"/>
    <w:rsid w:val="00626005"/>
    <w:rsid w:val="0062689E"/>
    <w:rsid w:val="00627394"/>
    <w:rsid w:val="006279E3"/>
    <w:rsid w:val="00627D42"/>
    <w:rsid w:val="00631354"/>
    <w:rsid w:val="00631999"/>
    <w:rsid w:val="0063250C"/>
    <w:rsid w:val="00632DB4"/>
    <w:rsid w:val="00633F02"/>
    <w:rsid w:val="00633F49"/>
    <w:rsid w:val="00634A63"/>
    <w:rsid w:val="00634BE5"/>
    <w:rsid w:val="00635988"/>
    <w:rsid w:val="006359E0"/>
    <w:rsid w:val="00635A4F"/>
    <w:rsid w:val="00636DB1"/>
    <w:rsid w:val="00636E4C"/>
    <w:rsid w:val="00637237"/>
    <w:rsid w:val="00637505"/>
    <w:rsid w:val="00637AC3"/>
    <w:rsid w:val="00637CC0"/>
    <w:rsid w:val="006414C3"/>
    <w:rsid w:val="00641B4A"/>
    <w:rsid w:val="00641CFF"/>
    <w:rsid w:val="00643553"/>
    <w:rsid w:val="00643B04"/>
    <w:rsid w:val="00645285"/>
    <w:rsid w:val="0064544C"/>
    <w:rsid w:val="00645D17"/>
    <w:rsid w:val="006464A9"/>
    <w:rsid w:val="006502AC"/>
    <w:rsid w:val="006504EA"/>
    <w:rsid w:val="00650F1C"/>
    <w:rsid w:val="006514CE"/>
    <w:rsid w:val="00651A46"/>
    <w:rsid w:val="00651D6C"/>
    <w:rsid w:val="006534FD"/>
    <w:rsid w:val="0065368F"/>
    <w:rsid w:val="00653D96"/>
    <w:rsid w:val="00653DCE"/>
    <w:rsid w:val="006542AA"/>
    <w:rsid w:val="00654C45"/>
    <w:rsid w:val="00655037"/>
    <w:rsid w:val="00656226"/>
    <w:rsid w:val="00656482"/>
    <w:rsid w:val="006568DC"/>
    <w:rsid w:val="0066074F"/>
    <w:rsid w:val="00661178"/>
    <w:rsid w:val="00661F3A"/>
    <w:rsid w:val="00662399"/>
    <w:rsid w:val="006624DA"/>
    <w:rsid w:val="006628A4"/>
    <w:rsid w:val="00663DFA"/>
    <w:rsid w:val="0066423C"/>
    <w:rsid w:val="00664FA1"/>
    <w:rsid w:val="006655D3"/>
    <w:rsid w:val="006655E7"/>
    <w:rsid w:val="006657E4"/>
    <w:rsid w:val="00665F42"/>
    <w:rsid w:val="00667208"/>
    <w:rsid w:val="006679D0"/>
    <w:rsid w:val="00667B75"/>
    <w:rsid w:val="00667F1B"/>
    <w:rsid w:val="00670AB5"/>
    <w:rsid w:val="00670D9C"/>
    <w:rsid w:val="00671CAA"/>
    <w:rsid w:val="0067261D"/>
    <w:rsid w:val="00672E91"/>
    <w:rsid w:val="00673478"/>
    <w:rsid w:val="00673BA2"/>
    <w:rsid w:val="00674DCA"/>
    <w:rsid w:val="00676008"/>
    <w:rsid w:val="00677372"/>
    <w:rsid w:val="006776C6"/>
    <w:rsid w:val="00677BFC"/>
    <w:rsid w:val="006804F9"/>
    <w:rsid w:val="00681AB8"/>
    <w:rsid w:val="00682A5E"/>
    <w:rsid w:val="00682E11"/>
    <w:rsid w:val="006835F6"/>
    <w:rsid w:val="00683FE4"/>
    <w:rsid w:val="00684428"/>
    <w:rsid w:val="00684705"/>
    <w:rsid w:val="006852AE"/>
    <w:rsid w:val="0068544C"/>
    <w:rsid w:val="00685530"/>
    <w:rsid w:val="00685777"/>
    <w:rsid w:val="00687258"/>
    <w:rsid w:val="0069003C"/>
    <w:rsid w:val="0069058A"/>
    <w:rsid w:val="006906F5"/>
    <w:rsid w:val="00691242"/>
    <w:rsid w:val="00691819"/>
    <w:rsid w:val="00691B3E"/>
    <w:rsid w:val="00691EB9"/>
    <w:rsid w:val="00691F2A"/>
    <w:rsid w:val="006923F5"/>
    <w:rsid w:val="006932A4"/>
    <w:rsid w:val="006933ED"/>
    <w:rsid w:val="0069351D"/>
    <w:rsid w:val="00693EBD"/>
    <w:rsid w:val="006940E8"/>
    <w:rsid w:val="006949C5"/>
    <w:rsid w:val="006964D1"/>
    <w:rsid w:val="006964EF"/>
    <w:rsid w:val="006967D1"/>
    <w:rsid w:val="0069707E"/>
    <w:rsid w:val="00697321"/>
    <w:rsid w:val="00697417"/>
    <w:rsid w:val="00697BB9"/>
    <w:rsid w:val="006A03C8"/>
    <w:rsid w:val="006A174A"/>
    <w:rsid w:val="006A176E"/>
    <w:rsid w:val="006A18A9"/>
    <w:rsid w:val="006A2026"/>
    <w:rsid w:val="006A21C2"/>
    <w:rsid w:val="006A2350"/>
    <w:rsid w:val="006A3243"/>
    <w:rsid w:val="006A324A"/>
    <w:rsid w:val="006A5EC4"/>
    <w:rsid w:val="006B0253"/>
    <w:rsid w:val="006B0610"/>
    <w:rsid w:val="006B204C"/>
    <w:rsid w:val="006B3589"/>
    <w:rsid w:val="006B3A43"/>
    <w:rsid w:val="006B3F7B"/>
    <w:rsid w:val="006B40CF"/>
    <w:rsid w:val="006B4474"/>
    <w:rsid w:val="006B49FE"/>
    <w:rsid w:val="006B5EFB"/>
    <w:rsid w:val="006B6DCC"/>
    <w:rsid w:val="006B7602"/>
    <w:rsid w:val="006B7C7F"/>
    <w:rsid w:val="006C0354"/>
    <w:rsid w:val="006C1E94"/>
    <w:rsid w:val="006C231E"/>
    <w:rsid w:val="006C2A70"/>
    <w:rsid w:val="006C2D4E"/>
    <w:rsid w:val="006C3882"/>
    <w:rsid w:val="006C407B"/>
    <w:rsid w:val="006C4460"/>
    <w:rsid w:val="006C4B67"/>
    <w:rsid w:val="006C5D7C"/>
    <w:rsid w:val="006C5DE4"/>
    <w:rsid w:val="006C5EAC"/>
    <w:rsid w:val="006C6C51"/>
    <w:rsid w:val="006D0822"/>
    <w:rsid w:val="006D156F"/>
    <w:rsid w:val="006D2265"/>
    <w:rsid w:val="006D2E3D"/>
    <w:rsid w:val="006D43C2"/>
    <w:rsid w:val="006D486D"/>
    <w:rsid w:val="006D4F12"/>
    <w:rsid w:val="006D51F1"/>
    <w:rsid w:val="006D5232"/>
    <w:rsid w:val="006D62FF"/>
    <w:rsid w:val="006E04DC"/>
    <w:rsid w:val="006E07AA"/>
    <w:rsid w:val="006E08B9"/>
    <w:rsid w:val="006E0C0B"/>
    <w:rsid w:val="006E189E"/>
    <w:rsid w:val="006E192A"/>
    <w:rsid w:val="006E1E2A"/>
    <w:rsid w:val="006E26F2"/>
    <w:rsid w:val="006E27DA"/>
    <w:rsid w:val="006E2C5C"/>
    <w:rsid w:val="006E39C4"/>
    <w:rsid w:val="006E5523"/>
    <w:rsid w:val="006E558F"/>
    <w:rsid w:val="006E5BD5"/>
    <w:rsid w:val="006E60E2"/>
    <w:rsid w:val="006E66C1"/>
    <w:rsid w:val="006F0666"/>
    <w:rsid w:val="006F078D"/>
    <w:rsid w:val="006F07E1"/>
    <w:rsid w:val="006F1005"/>
    <w:rsid w:val="006F17EB"/>
    <w:rsid w:val="006F2A29"/>
    <w:rsid w:val="006F2E1F"/>
    <w:rsid w:val="006F35CD"/>
    <w:rsid w:val="006F51AB"/>
    <w:rsid w:val="006F563F"/>
    <w:rsid w:val="006F60C8"/>
    <w:rsid w:val="006F7F8C"/>
    <w:rsid w:val="007009B6"/>
    <w:rsid w:val="00700CB5"/>
    <w:rsid w:val="007011A8"/>
    <w:rsid w:val="0070159B"/>
    <w:rsid w:val="00701DA9"/>
    <w:rsid w:val="00701E10"/>
    <w:rsid w:val="00702503"/>
    <w:rsid w:val="00702775"/>
    <w:rsid w:val="0070321A"/>
    <w:rsid w:val="00703271"/>
    <w:rsid w:val="007034F4"/>
    <w:rsid w:val="00703E7E"/>
    <w:rsid w:val="007040B0"/>
    <w:rsid w:val="007040C4"/>
    <w:rsid w:val="007045CE"/>
    <w:rsid w:val="00706142"/>
    <w:rsid w:val="007072B5"/>
    <w:rsid w:val="0070761B"/>
    <w:rsid w:val="00707714"/>
    <w:rsid w:val="00710063"/>
    <w:rsid w:val="00710785"/>
    <w:rsid w:val="00713131"/>
    <w:rsid w:val="0071318F"/>
    <w:rsid w:val="00715285"/>
    <w:rsid w:val="0071571C"/>
    <w:rsid w:val="007159F7"/>
    <w:rsid w:val="00715A4C"/>
    <w:rsid w:val="00715B23"/>
    <w:rsid w:val="00715CF2"/>
    <w:rsid w:val="00715D91"/>
    <w:rsid w:val="0071679A"/>
    <w:rsid w:val="00716F8C"/>
    <w:rsid w:val="0071720A"/>
    <w:rsid w:val="007175A3"/>
    <w:rsid w:val="00720A8B"/>
    <w:rsid w:val="00720FC5"/>
    <w:rsid w:val="0072123C"/>
    <w:rsid w:val="00722325"/>
    <w:rsid w:val="0072387B"/>
    <w:rsid w:val="00724B0A"/>
    <w:rsid w:val="0072542C"/>
    <w:rsid w:val="007275FE"/>
    <w:rsid w:val="00727B06"/>
    <w:rsid w:val="00730749"/>
    <w:rsid w:val="00730877"/>
    <w:rsid w:val="00730D3B"/>
    <w:rsid w:val="0073137C"/>
    <w:rsid w:val="007315CB"/>
    <w:rsid w:val="0073185C"/>
    <w:rsid w:val="00731A89"/>
    <w:rsid w:val="00731BCF"/>
    <w:rsid w:val="0073274F"/>
    <w:rsid w:val="007329B6"/>
    <w:rsid w:val="00733293"/>
    <w:rsid w:val="00733C20"/>
    <w:rsid w:val="0073520C"/>
    <w:rsid w:val="00736AA6"/>
    <w:rsid w:val="00737307"/>
    <w:rsid w:val="007376CA"/>
    <w:rsid w:val="00737C7D"/>
    <w:rsid w:val="007406D3"/>
    <w:rsid w:val="007430A4"/>
    <w:rsid w:val="00743CF9"/>
    <w:rsid w:val="0074475A"/>
    <w:rsid w:val="007450AB"/>
    <w:rsid w:val="00745EB8"/>
    <w:rsid w:val="0074611D"/>
    <w:rsid w:val="007463A1"/>
    <w:rsid w:val="00747139"/>
    <w:rsid w:val="007472FC"/>
    <w:rsid w:val="00750A3C"/>
    <w:rsid w:val="00750CC0"/>
    <w:rsid w:val="00750DDC"/>
    <w:rsid w:val="00751B50"/>
    <w:rsid w:val="00753F2F"/>
    <w:rsid w:val="007540E9"/>
    <w:rsid w:val="0075491D"/>
    <w:rsid w:val="007552BA"/>
    <w:rsid w:val="00755FFC"/>
    <w:rsid w:val="00756347"/>
    <w:rsid w:val="007564A7"/>
    <w:rsid w:val="00756575"/>
    <w:rsid w:val="00756C58"/>
    <w:rsid w:val="007573F1"/>
    <w:rsid w:val="00757A80"/>
    <w:rsid w:val="00757F30"/>
    <w:rsid w:val="00760EF8"/>
    <w:rsid w:val="007613CE"/>
    <w:rsid w:val="00761C41"/>
    <w:rsid w:val="00761EEB"/>
    <w:rsid w:val="00762667"/>
    <w:rsid w:val="007632A1"/>
    <w:rsid w:val="0076414F"/>
    <w:rsid w:val="00765173"/>
    <w:rsid w:val="00765C36"/>
    <w:rsid w:val="00765E65"/>
    <w:rsid w:val="007660E1"/>
    <w:rsid w:val="007663CD"/>
    <w:rsid w:val="00766B5A"/>
    <w:rsid w:val="00767908"/>
    <w:rsid w:val="00767B4A"/>
    <w:rsid w:val="0077007E"/>
    <w:rsid w:val="007709A1"/>
    <w:rsid w:val="00770E6C"/>
    <w:rsid w:val="00771266"/>
    <w:rsid w:val="007712F4"/>
    <w:rsid w:val="0077250A"/>
    <w:rsid w:val="00772B6E"/>
    <w:rsid w:val="007732A0"/>
    <w:rsid w:val="00773C64"/>
    <w:rsid w:val="00774D9E"/>
    <w:rsid w:val="00775302"/>
    <w:rsid w:val="007758D5"/>
    <w:rsid w:val="007760C3"/>
    <w:rsid w:val="00776DDC"/>
    <w:rsid w:val="007773A1"/>
    <w:rsid w:val="007808A6"/>
    <w:rsid w:val="00780E87"/>
    <w:rsid w:val="007814FC"/>
    <w:rsid w:val="00781BFB"/>
    <w:rsid w:val="00781DEE"/>
    <w:rsid w:val="007824D4"/>
    <w:rsid w:val="00784BE9"/>
    <w:rsid w:val="00784D60"/>
    <w:rsid w:val="007863AF"/>
    <w:rsid w:val="00786939"/>
    <w:rsid w:val="00786951"/>
    <w:rsid w:val="00787908"/>
    <w:rsid w:val="00787DD2"/>
    <w:rsid w:val="00790191"/>
    <w:rsid w:val="007920A4"/>
    <w:rsid w:val="00792202"/>
    <w:rsid w:val="0079238B"/>
    <w:rsid w:val="0079290F"/>
    <w:rsid w:val="00792A8D"/>
    <w:rsid w:val="00792DE8"/>
    <w:rsid w:val="00795AAB"/>
    <w:rsid w:val="00795BFC"/>
    <w:rsid w:val="007966DF"/>
    <w:rsid w:val="00796DCA"/>
    <w:rsid w:val="007A0B81"/>
    <w:rsid w:val="007A0D37"/>
    <w:rsid w:val="007A1AB4"/>
    <w:rsid w:val="007A2132"/>
    <w:rsid w:val="007A4080"/>
    <w:rsid w:val="007A5271"/>
    <w:rsid w:val="007A576A"/>
    <w:rsid w:val="007A5C67"/>
    <w:rsid w:val="007A6D81"/>
    <w:rsid w:val="007A7495"/>
    <w:rsid w:val="007B0AB8"/>
    <w:rsid w:val="007B0AD4"/>
    <w:rsid w:val="007B0CA7"/>
    <w:rsid w:val="007B0DB3"/>
    <w:rsid w:val="007B1D85"/>
    <w:rsid w:val="007B259C"/>
    <w:rsid w:val="007B2F0F"/>
    <w:rsid w:val="007B347E"/>
    <w:rsid w:val="007B3A2C"/>
    <w:rsid w:val="007B3C07"/>
    <w:rsid w:val="007B4A4B"/>
    <w:rsid w:val="007B5999"/>
    <w:rsid w:val="007B5D0F"/>
    <w:rsid w:val="007B617B"/>
    <w:rsid w:val="007B6427"/>
    <w:rsid w:val="007B66CC"/>
    <w:rsid w:val="007B6B4B"/>
    <w:rsid w:val="007B7215"/>
    <w:rsid w:val="007C12BA"/>
    <w:rsid w:val="007C1BE0"/>
    <w:rsid w:val="007C22C7"/>
    <w:rsid w:val="007C2976"/>
    <w:rsid w:val="007C44E3"/>
    <w:rsid w:val="007C46EA"/>
    <w:rsid w:val="007C489B"/>
    <w:rsid w:val="007C4AD5"/>
    <w:rsid w:val="007C5253"/>
    <w:rsid w:val="007C61F7"/>
    <w:rsid w:val="007C6394"/>
    <w:rsid w:val="007C6680"/>
    <w:rsid w:val="007D05DB"/>
    <w:rsid w:val="007D27B1"/>
    <w:rsid w:val="007D2D21"/>
    <w:rsid w:val="007D2F05"/>
    <w:rsid w:val="007D3C31"/>
    <w:rsid w:val="007D4568"/>
    <w:rsid w:val="007D4B64"/>
    <w:rsid w:val="007D50C8"/>
    <w:rsid w:val="007D5182"/>
    <w:rsid w:val="007D65B3"/>
    <w:rsid w:val="007D6899"/>
    <w:rsid w:val="007D73C4"/>
    <w:rsid w:val="007D77B0"/>
    <w:rsid w:val="007E0630"/>
    <w:rsid w:val="007E0A23"/>
    <w:rsid w:val="007E0C5A"/>
    <w:rsid w:val="007E10C8"/>
    <w:rsid w:val="007E136C"/>
    <w:rsid w:val="007E181C"/>
    <w:rsid w:val="007E1962"/>
    <w:rsid w:val="007E1EE6"/>
    <w:rsid w:val="007E2BFE"/>
    <w:rsid w:val="007E3101"/>
    <w:rsid w:val="007E4160"/>
    <w:rsid w:val="007E475C"/>
    <w:rsid w:val="007E5B2F"/>
    <w:rsid w:val="007E6657"/>
    <w:rsid w:val="007E7073"/>
    <w:rsid w:val="007E7ED6"/>
    <w:rsid w:val="007E7F5E"/>
    <w:rsid w:val="007F108B"/>
    <w:rsid w:val="007F1773"/>
    <w:rsid w:val="007F241F"/>
    <w:rsid w:val="007F25C2"/>
    <w:rsid w:val="007F2818"/>
    <w:rsid w:val="007F2BA3"/>
    <w:rsid w:val="007F319A"/>
    <w:rsid w:val="007F423C"/>
    <w:rsid w:val="007F4F5D"/>
    <w:rsid w:val="007F56C8"/>
    <w:rsid w:val="007F5FAE"/>
    <w:rsid w:val="007F61FB"/>
    <w:rsid w:val="007F62B0"/>
    <w:rsid w:val="007F6548"/>
    <w:rsid w:val="007F6E38"/>
    <w:rsid w:val="008000E0"/>
    <w:rsid w:val="008001F8"/>
    <w:rsid w:val="00801020"/>
    <w:rsid w:val="008044BD"/>
    <w:rsid w:val="0080472A"/>
    <w:rsid w:val="00804A99"/>
    <w:rsid w:val="00804DB8"/>
    <w:rsid w:val="00804DE2"/>
    <w:rsid w:val="00804FBC"/>
    <w:rsid w:val="00805351"/>
    <w:rsid w:val="008058D2"/>
    <w:rsid w:val="00806A8F"/>
    <w:rsid w:val="008101C0"/>
    <w:rsid w:val="00810F4C"/>
    <w:rsid w:val="00811572"/>
    <w:rsid w:val="0081226A"/>
    <w:rsid w:val="00812A14"/>
    <w:rsid w:val="00812BE6"/>
    <w:rsid w:val="00812EB7"/>
    <w:rsid w:val="0081327E"/>
    <w:rsid w:val="008134D4"/>
    <w:rsid w:val="00813893"/>
    <w:rsid w:val="008149A2"/>
    <w:rsid w:val="00814E4A"/>
    <w:rsid w:val="008152A5"/>
    <w:rsid w:val="0081598C"/>
    <w:rsid w:val="00815EF5"/>
    <w:rsid w:val="00816099"/>
    <w:rsid w:val="00816B4E"/>
    <w:rsid w:val="00816CB6"/>
    <w:rsid w:val="00816F90"/>
    <w:rsid w:val="00817044"/>
    <w:rsid w:val="0081785E"/>
    <w:rsid w:val="00817D48"/>
    <w:rsid w:val="00820497"/>
    <w:rsid w:val="00821A4D"/>
    <w:rsid w:val="00822639"/>
    <w:rsid w:val="00822C75"/>
    <w:rsid w:val="00823A18"/>
    <w:rsid w:val="00823B8E"/>
    <w:rsid w:val="0082437D"/>
    <w:rsid w:val="00824AC0"/>
    <w:rsid w:val="00825C07"/>
    <w:rsid w:val="00825E70"/>
    <w:rsid w:val="008272EF"/>
    <w:rsid w:val="0082745E"/>
    <w:rsid w:val="008303DE"/>
    <w:rsid w:val="00830DAD"/>
    <w:rsid w:val="008312E7"/>
    <w:rsid w:val="0083183A"/>
    <w:rsid w:val="008323EF"/>
    <w:rsid w:val="0083243C"/>
    <w:rsid w:val="00832C81"/>
    <w:rsid w:val="00832E96"/>
    <w:rsid w:val="00833345"/>
    <w:rsid w:val="00833AA8"/>
    <w:rsid w:val="0083487E"/>
    <w:rsid w:val="008352C6"/>
    <w:rsid w:val="008364A1"/>
    <w:rsid w:val="008370D1"/>
    <w:rsid w:val="008372D1"/>
    <w:rsid w:val="00837684"/>
    <w:rsid w:val="00842721"/>
    <w:rsid w:val="00842DA7"/>
    <w:rsid w:val="00842FF3"/>
    <w:rsid w:val="008436A6"/>
    <w:rsid w:val="00843BAF"/>
    <w:rsid w:val="00843E40"/>
    <w:rsid w:val="00844315"/>
    <w:rsid w:val="008446FF"/>
    <w:rsid w:val="00845074"/>
    <w:rsid w:val="00846818"/>
    <w:rsid w:val="00846A84"/>
    <w:rsid w:val="00846C4B"/>
    <w:rsid w:val="008471EF"/>
    <w:rsid w:val="00847969"/>
    <w:rsid w:val="00850916"/>
    <w:rsid w:val="008514BC"/>
    <w:rsid w:val="0085172C"/>
    <w:rsid w:val="00851A28"/>
    <w:rsid w:val="008523DB"/>
    <w:rsid w:val="008525BC"/>
    <w:rsid w:val="00852D20"/>
    <w:rsid w:val="00853548"/>
    <w:rsid w:val="0085398F"/>
    <w:rsid w:val="00853D55"/>
    <w:rsid w:val="00854530"/>
    <w:rsid w:val="008558C3"/>
    <w:rsid w:val="00855FA8"/>
    <w:rsid w:val="00856347"/>
    <w:rsid w:val="00856C28"/>
    <w:rsid w:val="00857226"/>
    <w:rsid w:val="00860638"/>
    <w:rsid w:val="0086134D"/>
    <w:rsid w:val="00861555"/>
    <w:rsid w:val="00862CA8"/>
    <w:rsid w:val="00863801"/>
    <w:rsid w:val="00863ABA"/>
    <w:rsid w:val="008641D8"/>
    <w:rsid w:val="008643DC"/>
    <w:rsid w:val="00864DCE"/>
    <w:rsid w:val="00865117"/>
    <w:rsid w:val="008654BD"/>
    <w:rsid w:val="008661F9"/>
    <w:rsid w:val="00866278"/>
    <w:rsid w:val="00866373"/>
    <w:rsid w:val="00866424"/>
    <w:rsid w:val="00866430"/>
    <w:rsid w:val="00866BF5"/>
    <w:rsid w:val="00866E3F"/>
    <w:rsid w:val="00867312"/>
    <w:rsid w:val="008673DC"/>
    <w:rsid w:val="008677CD"/>
    <w:rsid w:val="00867B17"/>
    <w:rsid w:val="0087056D"/>
    <w:rsid w:val="00870C39"/>
    <w:rsid w:val="00870E27"/>
    <w:rsid w:val="008710A9"/>
    <w:rsid w:val="008711E4"/>
    <w:rsid w:val="00871940"/>
    <w:rsid w:val="00872541"/>
    <w:rsid w:val="008726FC"/>
    <w:rsid w:val="00872FFC"/>
    <w:rsid w:val="00873913"/>
    <w:rsid w:val="00874A42"/>
    <w:rsid w:val="00874DF8"/>
    <w:rsid w:val="00874E82"/>
    <w:rsid w:val="00875B2F"/>
    <w:rsid w:val="0087663A"/>
    <w:rsid w:val="00877218"/>
    <w:rsid w:val="00880C46"/>
    <w:rsid w:val="0088143F"/>
    <w:rsid w:val="00881474"/>
    <w:rsid w:val="00881965"/>
    <w:rsid w:val="00881C1E"/>
    <w:rsid w:val="00882985"/>
    <w:rsid w:val="00882A0D"/>
    <w:rsid w:val="00884B26"/>
    <w:rsid w:val="00884DB7"/>
    <w:rsid w:val="00885084"/>
    <w:rsid w:val="008851F7"/>
    <w:rsid w:val="00885592"/>
    <w:rsid w:val="008879F2"/>
    <w:rsid w:val="00890032"/>
    <w:rsid w:val="008901E7"/>
    <w:rsid w:val="008902E6"/>
    <w:rsid w:val="008909BF"/>
    <w:rsid w:val="00891147"/>
    <w:rsid w:val="00891176"/>
    <w:rsid w:val="0089139E"/>
    <w:rsid w:val="0089167D"/>
    <w:rsid w:val="00891D32"/>
    <w:rsid w:val="00891F69"/>
    <w:rsid w:val="00892214"/>
    <w:rsid w:val="008922F6"/>
    <w:rsid w:val="00894E57"/>
    <w:rsid w:val="00895650"/>
    <w:rsid w:val="00895A98"/>
    <w:rsid w:val="008962E4"/>
    <w:rsid w:val="00897D7E"/>
    <w:rsid w:val="008A019B"/>
    <w:rsid w:val="008A0EB5"/>
    <w:rsid w:val="008A17A1"/>
    <w:rsid w:val="008A2409"/>
    <w:rsid w:val="008A244D"/>
    <w:rsid w:val="008A2595"/>
    <w:rsid w:val="008A437A"/>
    <w:rsid w:val="008A47D9"/>
    <w:rsid w:val="008A4A83"/>
    <w:rsid w:val="008A56B6"/>
    <w:rsid w:val="008A5A6E"/>
    <w:rsid w:val="008A64DC"/>
    <w:rsid w:val="008A6547"/>
    <w:rsid w:val="008A6747"/>
    <w:rsid w:val="008A70D7"/>
    <w:rsid w:val="008A7462"/>
    <w:rsid w:val="008A762F"/>
    <w:rsid w:val="008A778B"/>
    <w:rsid w:val="008A7892"/>
    <w:rsid w:val="008A7BB0"/>
    <w:rsid w:val="008B013A"/>
    <w:rsid w:val="008B0EC5"/>
    <w:rsid w:val="008B22D1"/>
    <w:rsid w:val="008B2A34"/>
    <w:rsid w:val="008B3645"/>
    <w:rsid w:val="008B3A58"/>
    <w:rsid w:val="008B6009"/>
    <w:rsid w:val="008B6875"/>
    <w:rsid w:val="008B75F6"/>
    <w:rsid w:val="008C0689"/>
    <w:rsid w:val="008C0ADE"/>
    <w:rsid w:val="008C0CEB"/>
    <w:rsid w:val="008C16AA"/>
    <w:rsid w:val="008C16C7"/>
    <w:rsid w:val="008C1E57"/>
    <w:rsid w:val="008C275B"/>
    <w:rsid w:val="008C2BA9"/>
    <w:rsid w:val="008C3CF6"/>
    <w:rsid w:val="008C3E59"/>
    <w:rsid w:val="008C492C"/>
    <w:rsid w:val="008C54A0"/>
    <w:rsid w:val="008C6004"/>
    <w:rsid w:val="008C63BF"/>
    <w:rsid w:val="008C6641"/>
    <w:rsid w:val="008D0054"/>
    <w:rsid w:val="008D19A8"/>
    <w:rsid w:val="008D1FB5"/>
    <w:rsid w:val="008D37D9"/>
    <w:rsid w:val="008D570A"/>
    <w:rsid w:val="008D579F"/>
    <w:rsid w:val="008D5E2F"/>
    <w:rsid w:val="008D60E9"/>
    <w:rsid w:val="008D64F0"/>
    <w:rsid w:val="008D7166"/>
    <w:rsid w:val="008D7A86"/>
    <w:rsid w:val="008D7E8A"/>
    <w:rsid w:val="008E0063"/>
    <w:rsid w:val="008E0BDD"/>
    <w:rsid w:val="008E1D11"/>
    <w:rsid w:val="008E25C2"/>
    <w:rsid w:val="008E2D8D"/>
    <w:rsid w:val="008E3F90"/>
    <w:rsid w:val="008E433B"/>
    <w:rsid w:val="008E4885"/>
    <w:rsid w:val="008E69D3"/>
    <w:rsid w:val="008F07B1"/>
    <w:rsid w:val="008F0EF1"/>
    <w:rsid w:val="008F14F0"/>
    <w:rsid w:val="008F1EB2"/>
    <w:rsid w:val="008F233F"/>
    <w:rsid w:val="008F293B"/>
    <w:rsid w:val="008F2FBD"/>
    <w:rsid w:val="008F3CD2"/>
    <w:rsid w:val="008F3DC3"/>
    <w:rsid w:val="008F4C83"/>
    <w:rsid w:val="008F581F"/>
    <w:rsid w:val="008F5C7A"/>
    <w:rsid w:val="008F6238"/>
    <w:rsid w:val="008F6901"/>
    <w:rsid w:val="008F6E12"/>
    <w:rsid w:val="008F78D7"/>
    <w:rsid w:val="008F7EF9"/>
    <w:rsid w:val="00901163"/>
    <w:rsid w:val="00901828"/>
    <w:rsid w:val="00901B4D"/>
    <w:rsid w:val="00901F25"/>
    <w:rsid w:val="0090330C"/>
    <w:rsid w:val="00903350"/>
    <w:rsid w:val="00904407"/>
    <w:rsid w:val="00904C3A"/>
    <w:rsid w:val="00904D71"/>
    <w:rsid w:val="00905728"/>
    <w:rsid w:val="00905DE8"/>
    <w:rsid w:val="0090622B"/>
    <w:rsid w:val="0090658D"/>
    <w:rsid w:val="00906D25"/>
    <w:rsid w:val="00906D45"/>
    <w:rsid w:val="009070A6"/>
    <w:rsid w:val="00907429"/>
    <w:rsid w:val="009079A3"/>
    <w:rsid w:val="009105E8"/>
    <w:rsid w:val="00910B6D"/>
    <w:rsid w:val="00910DCB"/>
    <w:rsid w:val="009129AD"/>
    <w:rsid w:val="00912A19"/>
    <w:rsid w:val="00912A27"/>
    <w:rsid w:val="00912FFF"/>
    <w:rsid w:val="00913570"/>
    <w:rsid w:val="00913706"/>
    <w:rsid w:val="009139BF"/>
    <w:rsid w:val="00914397"/>
    <w:rsid w:val="00915A55"/>
    <w:rsid w:val="009161A6"/>
    <w:rsid w:val="00916407"/>
    <w:rsid w:val="00916966"/>
    <w:rsid w:val="00916ED6"/>
    <w:rsid w:val="00917587"/>
    <w:rsid w:val="00917801"/>
    <w:rsid w:val="00917D6E"/>
    <w:rsid w:val="00921AFA"/>
    <w:rsid w:val="00921CD6"/>
    <w:rsid w:val="00923359"/>
    <w:rsid w:val="009238F6"/>
    <w:rsid w:val="009242FE"/>
    <w:rsid w:val="00924B07"/>
    <w:rsid w:val="00925993"/>
    <w:rsid w:val="00926532"/>
    <w:rsid w:val="00926ADF"/>
    <w:rsid w:val="00926C3D"/>
    <w:rsid w:val="0092781C"/>
    <w:rsid w:val="00930185"/>
    <w:rsid w:val="00930203"/>
    <w:rsid w:val="00930B2A"/>
    <w:rsid w:val="0093202D"/>
    <w:rsid w:val="0093360F"/>
    <w:rsid w:val="00933A76"/>
    <w:rsid w:val="00934497"/>
    <w:rsid w:val="00934FB4"/>
    <w:rsid w:val="0093534B"/>
    <w:rsid w:val="009353E5"/>
    <w:rsid w:val="00935521"/>
    <w:rsid w:val="009355C5"/>
    <w:rsid w:val="00937300"/>
    <w:rsid w:val="0093786F"/>
    <w:rsid w:val="00940103"/>
    <w:rsid w:val="00941F1C"/>
    <w:rsid w:val="00942273"/>
    <w:rsid w:val="009427D6"/>
    <w:rsid w:val="00943B2F"/>
    <w:rsid w:val="00944ACD"/>
    <w:rsid w:val="00944E0F"/>
    <w:rsid w:val="009468BC"/>
    <w:rsid w:val="009469B2"/>
    <w:rsid w:val="00946D82"/>
    <w:rsid w:val="00947030"/>
    <w:rsid w:val="009475B5"/>
    <w:rsid w:val="00947689"/>
    <w:rsid w:val="009476C2"/>
    <w:rsid w:val="00947C24"/>
    <w:rsid w:val="00947D6B"/>
    <w:rsid w:val="0095160A"/>
    <w:rsid w:val="00952F09"/>
    <w:rsid w:val="00952F35"/>
    <w:rsid w:val="00953250"/>
    <w:rsid w:val="00953A1A"/>
    <w:rsid w:val="0095428C"/>
    <w:rsid w:val="00954ED2"/>
    <w:rsid w:val="00955A63"/>
    <w:rsid w:val="00957A09"/>
    <w:rsid w:val="00960911"/>
    <w:rsid w:val="00961414"/>
    <w:rsid w:val="009614A2"/>
    <w:rsid w:val="0096160F"/>
    <w:rsid w:val="00961A78"/>
    <w:rsid w:val="00963899"/>
    <w:rsid w:val="00963D36"/>
    <w:rsid w:val="0096437D"/>
    <w:rsid w:val="00964E89"/>
    <w:rsid w:val="00965004"/>
    <w:rsid w:val="009656BE"/>
    <w:rsid w:val="00965D33"/>
    <w:rsid w:val="00966784"/>
    <w:rsid w:val="00966AB6"/>
    <w:rsid w:val="00966D39"/>
    <w:rsid w:val="00966E0F"/>
    <w:rsid w:val="00967BD4"/>
    <w:rsid w:val="00967C1A"/>
    <w:rsid w:val="0097115E"/>
    <w:rsid w:val="00973C74"/>
    <w:rsid w:val="009753B8"/>
    <w:rsid w:val="0097557E"/>
    <w:rsid w:val="009809A7"/>
    <w:rsid w:val="00980A5D"/>
    <w:rsid w:val="00982AA8"/>
    <w:rsid w:val="00983762"/>
    <w:rsid w:val="00983771"/>
    <w:rsid w:val="00983B3F"/>
    <w:rsid w:val="009854E0"/>
    <w:rsid w:val="00985AE1"/>
    <w:rsid w:val="00986C1C"/>
    <w:rsid w:val="0098745F"/>
    <w:rsid w:val="009879B2"/>
    <w:rsid w:val="009900F0"/>
    <w:rsid w:val="00990147"/>
    <w:rsid w:val="0099053A"/>
    <w:rsid w:val="00990F52"/>
    <w:rsid w:val="009911AC"/>
    <w:rsid w:val="00991E6B"/>
    <w:rsid w:val="009922C8"/>
    <w:rsid w:val="00992F8E"/>
    <w:rsid w:val="0099423D"/>
    <w:rsid w:val="009946F8"/>
    <w:rsid w:val="0099505E"/>
    <w:rsid w:val="009974BD"/>
    <w:rsid w:val="009A01C8"/>
    <w:rsid w:val="009A0865"/>
    <w:rsid w:val="009A0965"/>
    <w:rsid w:val="009A104A"/>
    <w:rsid w:val="009A1E3F"/>
    <w:rsid w:val="009A2147"/>
    <w:rsid w:val="009A24FF"/>
    <w:rsid w:val="009A2DFB"/>
    <w:rsid w:val="009A5210"/>
    <w:rsid w:val="009A5A30"/>
    <w:rsid w:val="009A5C41"/>
    <w:rsid w:val="009A6172"/>
    <w:rsid w:val="009A6546"/>
    <w:rsid w:val="009A7150"/>
    <w:rsid w:val="009B0BDF"/>
    <w:rsid w:val="009B2502"/>
    <w:rsid w:val="009B39DD"/>
    <w:rsid w:val="009B4919"/>
    <w:rsid w:val="009B4F56"/>
    <w:rsid w:val="009B697B"/>
    <w:rsid w:val="009B6BBF"/>
    <w:rsid w:val="009B73A4"/>
    <w:rsid w:val="009B7622"/>
    <w:rsid w:val="009B7ED2"/>
    <w:rsid w:val="009C07F5"/>
    <w:rsid w:val="009C0E59"/>
    <w:rsid w:val="009C0E65"/>
    <w:rsid w:val="009C261D"/>
    <w:rsid w:val="009C2F65"/>
    <w:rsid w:val="009C31EC"/>
    <w:rsid w:val="009C3354"/>
    <w:rsid w:val="009C4CA8"/>
    <w:rsid w:val="009C4EEA"/>
    <w:rsid w:val="009C53C1"/>
    <w:rsid w:val="009C5A77"/>
    <w:rsid w:val="009C7217"/>
    <w:rsid w:val="009D0174"/>
    <w:rsid w:val="009D047D"/>
    <w:rsid w:val="009D05A9"/>
    <w:rsid w:val="009D085B"/>
    <w:rsid w:val="009D1E51"/>
    <w:rsid w:val="009D2097"/>
    <w:rsid w:val="009D2124"/>
    <w:rsid w:val="009D2C1D"/>
    <w:rsid w:val="009D3584"/>
    <w:rsid w:val="009D4D16"/>
    <w:rsid w:val="009D4E39"/>
    <w:rsid w:val="009D5B1A"/>
    <w:rsid w:val="009D64F4"/>
    <w:rsid w:val="009D684C"/>
    <w:rsid w:val="009E0814"/>
    <w:rsid w:val="009E166B"/>
    <w:rsid w:val="009E202A"/>
    <w:rsid w:val="009E2378"/>
    <w:rsid w:val="009E2C76"/>
    <w:rsid w:val="009E37B8"/>
    <w:rsid w:val="009E401F"/>
    <w:rsid w:val="009E47FB"/>
    <w:rsid w:val="009E5272"/>
    <w:rsid w:val="009E5A8E"/>
    <w:rsid w:val="009E663C"/>
    <w:rsid w:val="009E681B"/>
    <w:rsid w:val="009E727A"/>
    <w:rsid w:val="009E7746"/>
    <w:rsid w:val="009F0F2D"/>
    <w:rsid w:val="009F2514"/>
    <w:rsid w:val="009F2A56"/>
    <w:rsid w:val="009F3EDB"/>
    <w:rsid w:val="009F46B9"/>
    <w:rsid w:val="009F757E"/>
    <w:rsid w:val="00A00340"/>
    <w:rsid w:val="00A00384"/>
    <w:rsid w:val="00A01AA5"/>
    <w:rsid w:val="00A0216D"/>
    <w:rsid w:val="00A03495"/>
    <w:rsid w:val="00A04A2F"/>
    <w:rsid w:val="00A05246"/>
    <w:rsid w:val="00A069FE"/>
    <w:rsid w:val="00A07569"/>
    <w:rsid w:val="00A07E01"/>
    <w:rsid w:val="00A10253"/>
    <w:rsid w:val="00A1055B"/>
    <w:rsid w:val="00A10770"/>
    <w:rsid w:val="00A10A9C"/>
    <w:rsid w:val="00A1154E"/>
    <w:rsid w:val="00A12783"/>
    <w:rsid w:val="00A12A95"/>
    <w:rsid w:val="00A13AF9"/>
    <w:rsid w:val="00A13E94"/>
    <w:rsid w:val="00A1412B"/>
    <w:rsid w:val="00A143E5"/>
    <w:rsid w:val="00A14695"/>
    <w:rsid w:val="00A149A8"/>
    <w:rsid w:val="00A14E08"/>
    <w:rsid w:val="00A152B9"/>
    <w:rsid w:val="00A1763A"/>
    <w:rsid w:val="00A201C3"/>
    <w:rsid w:val="00A205E0"/>
    <w:rsid w:val="00A22024"/>
    <w:rsid w:val="00A22074"/>
    <w:rsid w:val="00A22BEF"/>
    <w:rsid w:val="00A23550"/>
    <w:rsid w:val="00A24A1F"/>
    <w:rsid w:val="00A24F12"/>
    <w:rsid w:val="00A257EE"/>
    <w:rsid w:val="00A25B73"/>
    <w:rsid w:val="00A25F84"/>
    <w:rsid w:val="00A25F8E"/>
    <w:rsid w:val="00A2654C"/>
    <w:rsid w:val="00A26C40"/>
    <w:rsid w:val="00A27583"/>
    <w:rsid w:val="00A2769F"/>
    <w:rsid w:val="00A30291"/>
    <w:rsid w:val="00A30538"/>
    <w:rsid w:val="00A30E6D"/>
    <w:rsid w:val="00A318BC"/>
    <w:rsid w:val="00A31F73"/>
    <w:rsid w:val="00A328CC"/>
    <w:rsid w:val="00A33169"/>
    <w:rsid w:val="00A354B5"/>
    <w:rsid w:val="00A35AA2"/>
    <w:rsid w:val="00A36F38"/>
    <w:rsid w:val="00A37940"/>
    <w:rsid w:val="00A37F29"/>
    <w:rsid w:val="00A4091B"/>
    <w:rsid w:val="00A40C79"/>
    <w:rsid w:val="00A413DD"/>
    <w:rsid w:val="00A438DB"/>
    <w:rsid w:val="00A43D6E"/>
    <w:rsid w:val="00A44778"/>
    <w:rsid w:val="00A44A51"/>
    <w:rsid w:val="00A44B51"/>
    <w:rsid w:val="00A453F2"/>
    <w:rsid w:val="00A45EB4"/>
    <w:rsid w:val="00A4643A"/>
    <w:rsid w:val="00A476C3"/>
    <w:rsid w:val="00A50ECA"/>
    <w:rsid w:val="00A5248F"/>
    <w:rsid w:val="00A527FE"/>
    <w:rsid w:val="00A52CE8"/>
    <w:rsid w:val="00A53BE0"/>
    <w:rsid w:val="00A54AA1"/>
    <w:rsid w:val="00A553D5"/>
    <w:rsid w:val="00A55AD6"/>
    <w:rsid w:val="00A55E8B"/>
    <w:rsid w:val="00A5675D"/>
    <w:rsid w:val="00A60382"/>
    <w:rsid w:val="00A60D7A"/>
    <w:rsid w:val="00A6258B"/>
    <w:rsid w:val="00A63D66"/>
    <w:rsid w:val="00A64531"/>
    <w:rsid w:val="00A6497F"/>
    <w:rsid w:val="00A65293"/>
    <w:rsid w:val="00A65EEC"/>
    <w:rsid w:val="00A65F65"/>
    <w:rsid w:val="00A666F0"/>
    <w:rsid w:val="00A6688C"/>
    <w:rsid w:val="00A66980"/>
    <w:rsid w:val="00A6750A"/>
    <w:rsid w:val="00A6764C"/>
    <w:rsid w:val="00A7033D"/>
    <w:rsid w:val="00A7049D"/>
    <w:rsid w:val="00A7093C"/>
    <w:rsid w:val="00A71060"/>
    <w:rsid w:val="00A7195E"/>
    <w:rsid w:val="00A71F71"/>
    <w:rsid w:val="00A7220F"/>
    <w:rsid w:val="00A745BA"/>
    <w:rsid w:val="00A74711"/>
    <w:rsid w:val="00A74B71"/>
    <w:rsid w:val="00A759EC"/>
    <w:rsid w:val="00A75B56"/>
    <w:rsid w:val="00A76CC4"/>
    <w:rsid w:val="00A76FFB"/>
    <w:rsid w:val="00A77D57"/>
    <w:rsid w:val="00A811AC"/>
    <w:rsid w:val="00A8186F"/>
    <w:rsid w:val="00A81B43"/>
    <w:rsid w:val="00A82CF7"/>
    <w:rsid w:val="00A830CE"/>
    <w:rsid w:val="00A831F4"/>
    <w:rsid w:val="00A83C10"/>
    <w:rsid w:val="00A840FD"/>
    <w:rsid w:val="00A84E2C"/>
    <w:rsid w:val="00A84FA5"/>
    <w:rsid w:val="00A8546B"/>
    <w:rsid w:val="00A859AC"/>
    <w:rsid w:val="00A85BF3"/>
    <w:rsid w:val="00A85DBE"/>
    <w:rsid w:val="00A8671A"/>
    <w:rsid w:val="00A87003"/>
    <w:rsid w:val="00A876FE"/>
    <w:rsid w:val="00A9047A"/>
    <w:rsid w:val="00A908EE"/>
    <w:rsid w:val="00A90B02"/>
    <w:rsid w:val="00A90E08"/>
    <w:rsid w:val="00A9136B"/>
    <w:rsid w:val="00A91638"/>
    <w:rsid w:val="00A91651"/>
    <w:rsid w:val="00A920B4"/>
    <w:rsid w:val="00A9297B"/>
    <w:rsid w:val="00A93588"/>
    <w:rsid w:val="00A93CC3"/>
    <w:rsid w:val="00A954CA"/>
    <w:rsid w:val="00A95912"/>
    <w:rsid w:val="00A9610D"/>
    <w:rsid w:val="00A967B0"/>
    <w:rsid w:val="00A97514"/>
    <w:rsid w:val="00AA0CDB"/>
    <w:rsid w:val="00AA17DE"/>
    <w:rsid w:val="00AA1B5E"/>
    <w:rsid w:val="00AA1E30"/>
    <w:rsid w:val="00AA1F02"/>
    <w:rsid w:val="00AA2C5A"/>
    <w:rsid w:val="00AA4151"/>
    <w:rsid w:val="00AA4198"/>
    <w:rsid w:val="00AA43E4"/>
    <w:rsid w:val="00AA4460"/>
    <w:rsid w:val="00AA57A8"/>
    <w:rsid w:val="00AA5B7A"/>
    <w:rsid w:val="00AA5E36"/>
    <w:rsid w:val="00AA6030"/>
    <w:rsid w:val="00AA6504"/>
    <w:rsid w:val="00AA66C5"/>
    <w:rsid w:val="00AA6C11"/>
    <w:rsid w:val="00AA74FB"/>
    <w:rsid w:val="00AA77E5"/>
    <w:rsid w:val="00AB02D0"/>
    <w:rsid w:val="00AB08A3"/>
    <w:rsid w:val="00AB0A83"/>
    <w:rsid w:val="00AB28E6"/>
    <w:rsid w:val="00AB3045"/>
    <w:rsid w:val="00AB315D"/>
    <w:rsid w:val="00AB3898"/>
    <w:rsid w:val="00AB42E4"/>
    <w:rsid w:val="00AB73D0"/>
    <w:rsid w:val="00AB7AE4"/>
    <w:rsid w:val="00AB7C1D"/>
    <w:rsid w:val="00AC008F"/>
    <w:rsid w:val="00AC083E"/>
    <w:rsid w:val="00AC1B88"/>
    <w:rsid w:val="00AC1BA1"/>
    <w:rsid w:val="00AC1C2A"/>
    <w:rsid w:val="00AC2439"/>
    <w:rsid w:val="00AC2643"/>
    <w:rsid w:val="00AC43A5"/>
    <w:rsid w:val="00AC6179"/>
    <w:rsid w:val="00AC6567"/>
    <w:rsid w:val="00AC66FF"/>
    <w:rsid w:val="00AC6859"/>
    <w:rsid w:val="00AC6917"/>
    <w:rsid w:val="00AC727B"/>
    <w:rsid w:val="00AC7E61"/>
    <w:rsid w:val="00AD0342"/>
    <w:rsid w:val="00AD0370"/>
    <w:rsid w:val="00AD1A0A"/>
    <w:rsid w:val="00AD1F06"/>
    <w:rsid w:val="00AD3673"/>
    <w:rsid w:val="00AD3A93"/>
    <w:rsid w:val="00AD3D6F"/>
    <w:rsid w:val="00AD46F6"/>
    <w:rsid w:val="00AD5F73"/>
    <w:rsid w:val="00AD6C70"/>
    <w:rsid w:val="00AE0618"/>
    <w:rsid w:val="00AE07CC"/>
    <w:rsid w:val="00AE0D3E"/>
    <w:rsid w:val="00AE1131"/>
    <w:rsid w:val="00AE1218"/>
    <w:rsid w:val="00AE180F"/>
    <w:rsid w:val="00AE241B"/>
    <w:rsid w:val="00AE2D29"/>
    <w:rsid w:val="00AE2E69"/>
    <w:rsid w:val="00AE2F06"/>
    <w:rsid w:val="00AE31C1"/>
    <w:rsid w:val="00AE32C5"/>
    <w:rsid w:val="00AE3489"/>
    <w:rsid w:val="00AE34AF"/>
    <w:rsid w:val="00AE3AC0"/>
    <w:rsid w:val="00AE43CD"/>
    <w:rsid w:val="00AE4771"/>
    <w:rsid w:val="00AE4866"/>
    <w:rsid w:val="00AE4C90"/>
    <w:rsid w:val="00AE66CF"/>
    <w:rsid w:val="00AE6F31"/>
    <w:rsid w:val="00AE7AF9"/>
    <w:rsid w:val="00AF0C7A"/>
    <w:rsid w:val="00AF0D66"/>
    <w:rsid w:val="00AF0ED0"/>
    <w:rsid w:val="00AF2614"/>
    <w:rsid w:val="00AF2707"/>
    <w:rsid w:val="00AF3427"/>
    <w:rsid w:val="00AF3886"/>
    <w:rsid w:val="00AF3897"/>
    <w:rsid w:val="00AF4849"/>
    <w:rsid w:val="00AF4F77"/>
    <w:rsid w:val="00AF5000"/>
    <w:rsid w:val="00AF55C8"/>
    <w:rsid w:val="00AF620E"/>
    <w:rsid w:val="00AF6845"/>
    <w:rsid w:val="00AF75AF"/>
    <w:rsid w:val="00B00115"/>
    <w:rsid w:val="00B02A61"/>
    <w:rsid w:val="00B0339B"/>
    <w:rsid w:val="00B0376F"/>
    <w:rsid w:val="00B0388D"/>
    <w:rsid w:val="00B038A8"/>
    <w:rsid w:val="00B0393D"/>
    <w:rsid w:val="00B040B3"/>
    <w:rsid w:val="00B05A9D"/>
    <w:rsid w:val="00B05DF0"/>
    <w:rsid w:val="00B06A94"/>
    <w:rsid w:val="00B1011A"/>
    <w:rsid w:val="00B10210"/>
    <w:rsid w:val="00B10F52"/>
    <w:rsid w:val="00B11262"/>
    <w:rsid w:val="00B11FF7"/>
    <w:rsid w:val="00B137CE"/>
    <w:rsid w:val="00B13CC2"/>
    <w:rsid w:val="00B13EF2"/>
    <w:rsid w:val="00B14897"/>
    <w:rsid w:val="00B149CE"/>
    <w:rsid w:val="00B14C0B"/>
    <w:rsid w:val="00B16765"/>
    <w:rsid w:val="00B170FB"/>
    <w:rsid w:val="00B17939"/>
    <w:rsid w:val="00B203C9"/>
    <w:rsid w:val="00B21D5A"/>
    <w:rsid w:val="00B22E73"/>
    <w:rsid w:val="00B23B34"/>
    <w:rsid w:val="00B23FBC"/>
    <w:rsid w:val="00B242CC"/>
    <w:rsid w:val="00B24D80"/>
    <w:rsid w:val="00B2521F"/>
    <w:rsid w:val="00B25C41"/>
    <w:rsid w:val="00B26DC8"/>
    <w:rsid w:val="00B27E22"/>
    <w:rsid w:val="00B326B4"/>
    <w:rsid w:val="00B335AE"/>
    <w:rsid w:val="00B3478D"/>
    <w:rsid w:val="00B34847"/>
    <w:rsid w:val="00B354DD"/>
    <w:rsid w:val="00B35733"/>
    <w:rsid w:val="00B35F12"/>
    <w:rsid w:val="00B36D1A"/>
    <w:rsid w:val="00B37119"/>
    <w:rsid w:val="00B37AEB"/>
    <w:rsid w:val="00B402A4"/>
    <w:rsid w:val="00B40808"/>
    <w:rsid w:val="00B40946"/>
    <w:rsid w:val="00B4173C"/>
    <w:rsid w:val="00B41AFB"/>
    <w:rsid w:val="00B42260"/>
    <w:rsid w:val="00B42583"/>
    <w:rsid w:val="00B43183"/>
    <w:rsid w:val="00B43FFC"/>
    <w:rsid w:val="00B442A4"/>
    <w:rsid w:val="00B45181"/>
    <w:rsid w:val="00B4547A"/>
    <w:rsid w:val="00B467B3"/>
    <w:rsid w:val="00B4728C"/>
    <w:rsid w:val="00B503C6"/>
    <w:rsid w:val="00B50D66"/>
    <w:rsid w:val="00B51177"/>
    <w:rsid w:val="00B511BC"/>
    <w:rsid w:val="00B51473"/>
    <w:rsid w:val="00B51674"/>
    <w:rsid w:val="00B518A2"/>
    <w:rsid w:val="00B52357"/>
    <w:rsid w:val="00B5261E"/>
    <w:rsid w:val="00B52D37"/>
    <w:rsid w:val="00B53081"/>
    <w:rsid w:val="00B53488"/>
    <w:rsid w:val="00B54E85"/>
    <w:rsid w:val="00B56FC7"/>
    <w:rsid w:val="00B61D21"/>
    <w:rsid w:val="00B626B3"/>
    <w:rsid w:val="00B629E2"/>
    <w:rsid w:val="00B62D5B"/>
    <w:rsid w:val="00B630FF"/>
    <w:rsid w:val="00B63CCF"/>
    <w:rsid w:val="00B64347"/>
    <w:rsid w:val="00B64CF1"/>
    <w:rsid w:val="00B66224"/>
    <w:rsid w:val="00B66ED0"/>
    <w:rsid w:val="00B67573"/>
    <w:rsid w:val="00B67578"/>
    <w:rsid w:val="00B67E20"/>
    <w:rsid w:val="00B70A8F"/>
    <w:rsid w:val="00B726CD"/>
    <w:rsid w:val="00B7300D"/>
    <w:rsid w:val="00B7330B"/>
    <w:rsid w:val="00B73334"/>
    <w:rsid w:val="00B746A3"/>
    <w:rsid w:val="00B74B49"/>
    <w:rsid w:val="00B7523C"/>
    <w:rsid w:val="00B752F3"/>
    <w:rsid w:val="00B7575F"/>
    <w:rsid w:val="00B80647"/>
    <w:rsid w:val="00B80A5C"/>
    <w:rsid w:val="00B8112D"/>
    <w:rsid w:val="00B8118C"/>
    <w:rsid w:val="00B81AB0"/>
    <w:rsid w:val="00B81B05"/>
    <w:rsid w:val="00B8271C"/>
    <w:rsid w:val="00B82736"/>
    <w:rsid w:val="00B83ACE"/>
    <w:rsid w:val="00B83F2D"/>
    <w:rsid w:val="00B8407A"/>
    <w:rsid w:val="00B85717"/>
    <w:rsid w:val="00B85B19"/>
    <w:rsid w:val="00B85CF1"/>
    <w:rsid w:val="00B8671E"/>
    <w:rsid w:val="00B90158"/>
    <w:rsid w:val="00B9079E"/>
    <w:rsid w:val="00B909E1"/>
    <w:rsid w:val="00B90C33"/>
    <w:rsid w:val="00B9154F"/>
    <w:rsid w:val="00B9241E"/>
    <w:rsid w:val="00B92B84"/>
    <w:rsid w:val="00B93726"/>
    <w:rsid w:val="00B94FBE"/>
    <w:rsid w:val="00B95827"/>
    <w:rsid w:val="00B95D8B"/>
    <w:rsid w:val="00B96A53"/>
    <w:rsid w:val="00B96ACA"/>
    <w:rsid w:val="00B976E2"/>
    <w:rsid w:val="00BA0A18"/>
    <w:rsid w:val="00BA14BE"/>
    <w:rsid w:val="00BA19B2"/>
    <w:rsid w:val="00BA26F9"/>
    <w:rsid w:val="00BA2909"/>
    <w:rsid w:val="00BA3307"/>
    <w:rsid w:val="00BA5E79"/>
    <w:rsid w:val="00BA5F0E"/>
    <w:rsid w:val="00BA622B"/>
    <w:rsid w:val="00BA6F76"/>
    <w:rsid w:val="00BA7193"/>
    <w:rsid w:val="00BA733A"/>
    <w:rsid w:val="00BB1A35"/>
    <w:rsid w:val="00BB2BE8"/>
    <w:rsid w:val="00BB2E19"/>
    <w:rsid w:val="00BB2FF8"/>
    <w:rsid w:val="00BB349C"/>
    <w:rsid w:val="00BB3D5D"/>
    <w:rsid w:val="00BB5D51"/>
    <w:rsid w:val="00BB65AA"/>
    <w:rsid w:val="00BB6C5F"/>
    <w:rsid w:val="00BB6E2B"/>
    <w:rsid w:val="00BB7348"/>
    <w:rsid w:val="00BB762B"/>
    <w:rsid w:val="00BB7A49"/>
    <w:rsid w:val="00BC02C5"/>
    <w:rsid w:val="00BC0729"/>
    <w:rsid w:val="00BC0BE0"/>
    <w:rsid w:val="00BC110C"/>
    <w:rsid w:val="00BC1EC0"/>
    <w:rsid w:val="00BC2B6A"/>
    <w:rsid w:val="00BC3F4F"/>
    <w:rsid w:val="00BC457A"/>
    <w:rsid w:val="00BC4B03"/>
    <w:rsid w:val="00BC4D5E"/>
    <w:rsid w:val="00BC4F59"/>
    <w:rsid w:val="00BC55B9"/>
    <w:rsid w:val="00BC5AAC"/>
    <w:rsid w:val="00BC7CC3"/>
    <w:rsid w:val="00BD02F5"/>
    <w:rsid w:val="00BD0EF5"/>
    <w:rsid w:val="00BD1167"/>
    <w:rsid w:val="00BD241B"/>
    <w:rsid w:val="00BD2A1B"/>
    <w:rsid w:val="00BD3D91"/>
    <w:rsid w:val="00BD3EA0"/>
    <w:rsid w:val="00BD3EEE"/>
    <w:rsid w:val="00BD4F0D"/>
    <w:rsid w:val="00BD4F1A"/>
    <w:rsid w:val="00BD5971"/>
    <w:rsid w:val="00BD5C29"/>
    <w:rsid w:val="00BD5FBD"/>
    <w:rsid w:val="00BD71B8"/>
    <w:rsid w:val="00BD76FE"/>
    <w:rsid w:val="00BD79BE"/>
    <w:rsid w:val="00BD7EB6"/>
    <w:rsid w:val="00BE0083"/>
    <w:rsid w:val="00BE0457"/>
    <w:rsid w:val="00BE0474"/>
    <w:rsid w:val="00BE0A85"/>
    <w:rsid w:val="00BE0DC8"/>
    <w:rsid w:val="00BE1312"/>
    <w:rsid w:val="00BE1652"/>
    <w:rsid w:val="00BE1675"/>
    <w:rsid w:val="00BE27E5"/>
    <w:rsid w:val="00BE393B"/>
    <w:rsid w:val="00BE3A1A"/>
    <w:rsid w:val="00BE450C"/>
    <w:rsid w:val="00BE5807"/>
    <w:rsid w:val="00BE63A9"/>
    <w:rsid w:val="00BE6777"/>
    <w:rsid w:val="00BE6BD6"/>
    <w:rsid w:val="00BE7A26"/>
    <w:rsid w:val="00BF0994"/>
    <w:rsid w:val="00BF3AB2"/>
    <w:rsid w:val="00BF3E0A"/>
    <w:rsid w:val="00BF510A"/>
    <w:rsid w:val="00BF51E0"/>
    <w:rsid w:val="00BF53C6"/>
    <w:rsid w:val="00BF57DD"/>
    <w:rsid w:val="00BF6B0C"/>
    <w:rsid w:val="00BF72E9"/>
    <w:rsid w:val="00C00624"/>
    <w:rsid w:val="00C01BF0"/>
    <w:rsid w:val="00C02147"/>
    <w:rsid w:val="00C0214A"/>
    <w:rsid w:val="00C026C8"/>
    <w:rsid w:val="00C02B63"/>
    <w:rsid w:val="00C03007"/>
    <w:rsid w:val="00C031C3"/>
    <w:rsid w:val="00C034B1"/>
    <w:rsid w:val="00C0386C"/>
    <w:rsid w:val="00C03DF4"/>
    <w:rsid w:val="00C040A9"/>
    <w:rsid w:val="00C041B7"/>
    <w:rsid w:val="00C04314"/>
    <w:rsid w:val="00C053AF"/>
    <w:rsid w:val="00C0567C"/>
    <w:rsid w:val="00C05B4D"/>
    <w:rsid w:val="00C0620C"/>
    <w:rsid w:val="00C11316"/>
    <w:rsid w:val="00C116C0"/>
    <w:rsid w:val="00C117EE"/>
    <w:rsid w:val="00C11FF4"/>
    <w:rsid w:val="00C14075"/>
    <w:rsid w:val="00C14F14"/>
    <w:rsid w:val="00C1551B"/>
    <w:rsid w:val="00C15802"/>
    <w:rsid w:val="00C15E38"/>
    <w:rsid w:val="00C15F5E"/>
    <w:rsid w:val="00C16065"/>
    <w:rsid w:val="00C1681F"/>
    <w:rsid w:val="00C2047E"/>
    <w:rsid w:val="00C22032"/>
    <w:rsid w:val="00C221CA"/>
    <w:rsid w:val="00C228AA"/>
    <w:rsid w:val="00C22E2A"/>
    <w:rsid w:val="00C2313F"/>
    <w:rsid w:val="00C238E8"/>
    <w:rsid w:val="00C23A9A"/>
    <w:rsid w:val="00C268F9"/>
    <w:rsid w:val="00C26D28"/>
    <w:rsid w:val="00C26D92"/>
    <w:rsid w:val="00C30360"/>
    <w:rsid w:val="00C305C6"/>
    <w:rsid w:val="00C30631"/>
    <w:rsid w:val="00C30989"/>
    <w:rsid w:val="00C318F9"/>
    <w:rsid w:val="00C32267"/>
    <w:rsid w:val="00C33467"/>
    <w:rsid w:val="00C33608"/>
    <w:rsid w:val="00C34595"/>
    <w:rsid w:val="00C346A8"/>
    <w:rsid w:val="00C347AD"/>
    <w:rsid w:val="00C3502D"/>
    <w:rsid w:val="00C3558E"/>
    <w:rsid w:val="00C36362"/>
    <w:rsid w:val="00C367A2"/>
    <w:rsid w:val="00C3683E"/>
    <w:rsid w:val="00C377B1"/>
    <w:rsid w:val="00C401D6"/>
    <w:rsid w:val="00C402E8"/>
    <w:rsid w:val="00C40624"/>
    <w:rsid w:val="00C40786"/>
    <w:rsid w:val="00C4091D"/>
    <w:rsid w:val="00C4099E"/>
    <w:rsid w:val="00C40C23"/>
    <w:rsid w:val="00C40D79"/>
    <w:rsid w:val="00C41EBB"/>
    <w:rsid w:val="00C424AE"/>
    <w:rsid w:val="00C43F96"/>
    <w:rsid w:val="00C44C30"/>
    <w:rsid w:val="00C46468"/>
    <w:rsid w:val="00C4674A"/>
    <w:rsid w:val="00C46C35"/>
    <w:rsid w:val="00C46DCC"/>
    <w:rsid w:val="00C47C1A"/>
    <w:rsid w:val="00C50AB8"/>
    <w:rsid w:val="00C50CDF"/>
    <w:rsid w:val="00C517AD"/>
    <w:rsid w:val="00C517FC"/>
    <w:rsid w:val="00C51D7F"/>
    <w:rsid w:val="00C520EC"/>
    <w:rsid w:val="00C529D2"/>
    <w:rsid w:val="00C5312A"/>
    <w:rsid w:val="00C532CD"/>
    <w:rsid w:val="00C53432"/>
    <w:rsid w:val="00C546D6"/>
    <w:rsid w:val="00C5484E"/>
    <w:rsid w:val="00C55538"/>
    <w:rsid w:val="00C556C1"/>
    <w:rsid w:val="00C56FB0"/>
    <w:rsid w:val="00C570BB"/>
    <w:rsid w:val="00C57293"/>
    <w:rsid w:val="00C57AD6"/>
    <w:rsid w:val="00C61DF3"/>
    <w:rsid w:val="00C61E82"/>
    <w:rsid w:val="00C6286C"/>
    <w:rsid w:val="00C62DD6"/>
    <w:rsid w:val="00C6346B"/>
    <w:rsid w:val="00C63F04"/>
    <w:rsid w:val="00C64564"/>
    <w:rsid w:val="00C64647"/>
    <w:rsid w:val="00C648E4"/>
    <w:rsid w:val="00C64E11"/>
    <w:rsid w:val="00C64EEA"/>
    <w:rsid w:val="00C64FF1"/>
    <w:rsid w:val="00C6679B"/>
    <w:rsid w:val="00C667A9"/>
    <w:rsid w:val="00C66A3D"/>
    <w:rsid w:val="00C67481"/>
    <w:rsid w:val="00C6752B"/>
    <w:rsid w:val="00C70CB9"/>
    <w:rsid w:val="00C70CCC"/>
    <w:rsid w:val="00C71246"/>
    <w:rsid w:val="00C716EE"/>
    <w:rsid w:val="00C71C85"/>
    <w:rsid w:val="00C7208E"/>
    <w:rsid w:val="00C72655"/>
    <w:rsid w:val="00C72F58"/>
    <w:rsid w:val="00C731E8"/>
    <w:rsid w:val="00C7377B"/>
    <w:rsid w:val="00C74166"/>
    <w:rsid w:val="00C74798"/>
    <w:rsid w:val="00C748AB"/>
    <w:rsid w:val="00C76188"/>
    <w:rsid w:val="00C770E9"/>
    <w:rsid w:val="00C7778D"/>
    <w:rsid w:val="00C77E9A"/>
    <w:rsid w:val="00C8085B"/>
    <w:rsid w:val="00C80A05"/>
    <w:rsid w:val="00C80F0F"/>
    <w:rsid w:val="00C81207"/>
    <w:rsid w:val="00C81759"/>
    <w:rsid w:val="00C81779"/>
    <w:rsid w:val="00C82ADA"/>
    <w:rsid w:val="00C83300"/>
    <w:rsid w:val="00C833BE"/>
    <w:rsid w:val="00C83EC7"/>
    <w:rsid w:val="00C84DE4"/>
    <w:rsid w:val="00C85BE9"/>
    <w:rsid w:val="00C86C25"/>
    <w:rsid w:val="00C90A6E"/>
    <w:rsid w:val="00C91335"/>
    <w:rsid w:val="00C91A93"/>
    <w:rsid w:val="00C91CCA"/>
    <w:rsid w:val="00C91D80"/>
    <w:rsid w:val="00C920E5"/>
    <w:rsid w:val="00C924FD"/>
    <w:rsid w:val="00C926EB"/>
    <w:rsid w:val="00C92915"/>
    <w:rsid w:val="00C92965"/>
    <w:rsid w:val="00C929CA"/>
    <w:rsid w:val="00C92B9A"/>
    <w:rsid w:val="00C94DF5"/>
    <w:rsid w:val="00C95942"/>
    <w:rsid w:val="00C97573"/>
    <w:rsid w:val="00C97E0E"/>
    <w:rsid w:val="00CA0C67"/>
    <w:rsid w:val="00CA1A24"/>
    <w:rsid w:val="00CA3B4D"/>
    <w:rsid w:val="00CA425B"/>
    <w:rsid w:val="00CA4268"/>
    <w:rsid w:val="00CA623B"/>
    <w:rsid w:val="00CA667A"/>
    <w:rsid w:val="00CA69A7"/>
    <w:rsid w:val="00CB0225"/>
    <w:rsid w:val="00CB055C"/>
    <w:rsid w:val="00CB055D"/>
    <w:rsid w:val="00CB0AC4"/>
    <w:rsid w:val="00CB10F0"/>
    <w:rsid w:val="00CB1C10"/>
    <w:rsid w:val="00CB1C4A"/>
    <w:rsid w:val="00CB25F8"/>
    <w:rsid w:val="00CB276B"/>
    <w:rsid w:val="00CB322C"/>
    <w:rsid w:val="00CB39D8"/>
    <w:rsid w:val="00CB4032"/>
    <w:rsid w:val="00CB5306"/>
    <w:rsid w:val="00CB5572"/>
    <w:rsid w:val="00CB5D5E"/>
    <w:rsid w:val="00CB7313"/>
    <w:rsid w:val="00CC0E5B"/>
    <w:rsid w:val="00CC26B8"/>
    <w:rsid w:val="00CC2E59"/>
    <w:rsid w:val="00CC32F8"/>
    <w:rsid w:val="00CC3B9F"/>
    <w:rsid w:val="00CC4054"/>
    <w:rsid w:val="00CC6455"/>
    <w:rsid w:val="00CC6795"/>
    <w:rsid w:val="00CC69A8"/>
    <w:rsid w:val="00CC6CDF"/>
    <w:rsid w:val="00CC7235"/>
    <w:rsid w:val="00CC74DE"/>
    <w:rsid w:val="00CD026C"/>
    <w:rsid w:val="00CD0892"/>
    <w:rsid w:val="00CD2123"/>
    <w:rsid w:val="00CD2222"/>
    <w:rsid w:val="00CD2329"/>
    <w:rsid w:val="00CD32AE"/>
    <w:rsid w:val="00CD34A4"/>
    <w:rsid w:val="00CD3D11"/>
    <w:rsid w:val="00CD4942"/>
    <w:rsid w:val="00CD4C45"/>
    <w:rsid w:val="00CD509F"/>
    <w:rsid w:val="00CD6701"/>
    <w:rsid w:val="00CD6BDD"/>
    <w:rsid w:val="00CD6C8B"/>
    <w:rsid w:val="00CD728A"/>
    <w:rsid w:val="00CE1A76"/>
    <w:rsid w:val="00CE1C19"/>
    <w:rsid w:val="00CE285D"/>
    <w:rsid w:val="00CE42F4"/>
    <w:rsid w:val="00CE6217"/>
    <w:rsid w:val="00CE64F3"/>
    <w:rsid w:val="00CE69AF"/>
    <w:rsid w:val="00CE7E05"/>
    <w:rsid w:val="00CE7F50"/>
    <w:rsid w:val="00CF01F9"/>
    <w:rsid w:val="00CF0562"/>
    <w:rsid w:val="00CF0F47"/>
    <w:rsid w:val="00CF0FD5"/>
    <w:rsid w:val="00CF127D"/>
    <w:rsid w:val="00CF13FD"/>
    <w:rsid w:val="00CF1879"/>
    <w:rsid w:val="00CF2562"/>
    <w:rsid w:val="00CF2799"/>
    <w:rsid w:val="00CF2F16"/>
    <w:rsid w:val="00CF3DD9"/>
    <w:rsid w:val="00CF4B41"/>
    <w:rsid w:val="00CF4E09"/>
    <w:rsid w:val="00CF58AC"/>
    <w:rsid w:val="00CF6077"/>
    <w:rsid w:val="00CF648F"/>
    <w:rsid w:val="00CF7561"/>
    <w:rsid w:val="00D00DC9"/>
    <w:rsid w:val="00D00FF0"/>
    <w:rsid w:val="00D010D7"/>
    <w:rsid w:val="00D02378"/>
    <w:rsid w:val="00D031D9"/>
    <w:rsid w:val="00D0324B"/>
    <w:rsid w:val="00D03CB4"/>
    <w:rsid w:val="00D05465"/>
    <w:rsid w:val="00D056E5"/>
    <w:rsid w:val="00D05DAB"/>
    <w:rsid w:val="00D05EF7"/>
    <w:rsid w:val="00D0604A"/>
    <w:rsid w:val="00D07B33"/>
    <w:rsid w:val="00D07BA3"/>
    <w:rsid w:val="00D108F9"/>
    <w:rsid w:val="00D12096"/>
    <w:rsid w:val="00D12361"/>
    <w:rsid w:val="00D14050"/>
    <w:rsid w:val="00D140B8"/>
    <w:rsid w:val="00D144E7"/>
    <w:rsid w:val="00D14AAC"/>
    <w:rsid w:val="00D14BCA"/>
    <w:rsid w:val="00D155C9"/>
    <w:rsid w:val="00D17014"/>
    <w:rsid w:val="00D17106"/>
    <w:rsid w:val="00D2032F"/>
    <w:rsid w:val="00D20366"/>
    <w:rsid w:val="00D21B66"/>
    <w:rsid w:val="00D21FE4"/>
    <w:rsid w:val="00D22D0E"/>
    <w:rsid w:val="00D230D1"/>
    <w:rsid w:val="00D235FA"/>
    <w:rsid w:val="00D23E6F"/>
    <w:rsid w:val="00D24390"/>
    <w:rsid w:val="00D24C48"/>
    <w:rsid w:val="00D24D78"/>
    <w:rsid w:val="00D252DD"/>
    <w:rsid w:val="00D2580A"/>
    <w:rsid w:val="00D25BC1"/>
    <w:rsid w:val="00D2623B"/>
    <w:rsid w:val="00D26AB6"/>
    <w:rsid w:val="00D26F50"/>
    <w:rsid w:val="00D27EC3"/>
    <w:rsid w:val="00D30720"/>
    <w:rsid w:val="00D3145A"/>
    <w:rsid w:val="00D31F43"/>
    <w:rsid w:val="00D327ED"/>
    <w:rsid w:val="00D33F51"/>
    <w:rsid w:val="00D343A6"/>
    <w:rsid w:val="00D34C25"/>
    <w:rsid w:val="00D36020"/>
    <w:rsid w:val="00D378E4"/>
    <w:rsid w:val="00D37C5B"/>
    <w:rsid w:val="00D41151"/>
    <w:rsid w:val="00D41889"/>
    <w:rsid w:val="00D42130"/>
    <w:rsid w:val="00D423B4"/>
    <w:rsid w:val="00D4251C"/>
    <w:rsid w:val="00D43774"/>
    <w:rsid w:val="00D43984"/>
    <w:rsid w:val="00D442FD"/>
    <w:rsid w:val="00D449A6"/>
    <w:rsid w:val="00D44EAA"/>
    <w:rsid w:val="00D4529D"/>
    <w:rsid w:val="00D452C2"/>
    <w:rsid w:val="00D45B8D"/>
    <w:rsid w:val="00D45BA0"/>
    <w:rsid w:val="00D469F1"/>
    <w:rsid w:val="00D477CE"/>
    <w:rsid w:val="00D51266"/>
    <w:rsid w:val="00D513E6"/>
    <w:rsid w:val="00D5263D"/>
    <w:rsid w:val="00D526CE"/>
    <w:rsid w:val="00D52CEA"/>
    <w:rsid w:val="00D542DB"/>
    <w:rsid w:val="00D544A6"/>
    <w:rsid w:val="00D54F83"/>
    <w:rsid w:val="00D55236"/>
    <w:rsid w:val="00D56564"/>
    <w:rsid w:val="00D566F1"/>
    <w:rsid w:val="00D567E3"/>
    <w:rsid w:val="00D56C0B"/>
    <w:rsid w:val="00D571AA"/>
    <w:rsid w:val="00D57CB8"/>
    <w:rsid w:val="00D60530"/>
    <w:rsid w:val="00D61305"/>
    <w:rsid w:val="00D61440"/>
    <w:rsid w:val="00D618C7"/>
    <w:rsid w:val="00D61E57"/>
    <w:rsid w:val="00D645C3"/>
    <w:rsid w:val="00D64EE2"/>
    <w:rsid w:val="00D64FD0"/>
    <w:rsid w:val="00D6511D"/>
    <w:rsid w:val="00D658A6"/>
    <w:rsid w:val="00D6590D"/>
    <w:rsid w:val="00D65E45"/>
    <w:rsid w:val="00D65E60"/>
    <w:rsid w:val="00D66631"/>
    <w:rsid w:val="00D70584"/>
    <w:rsid w:val="00D707FC"/>
    <w:rsid w:val="00D709EA"/>
    <w:rsid w:val="00D70C5F"/>
    <w:rsid w:val="00D72926"/>
    <w:rsid w:val="00D72E39"/>
    <w:rsid w:val="00D735DC"/>
    <w:rsid w:val="00D73C6B"/>
    <w:rsid w:val="00D743ED"/>
    <w:rsid w:val="00D744FE"/>
    <w:rsid w:val="00D74EC3"/>
    <w:rsid w:val="00D75446"/>
    <w:rsid w:val="00D75D6F"/>
    <w:rsid w:val="00D76826"/>
    <w:rsid w:val="00D76A9A"/>
    <w:rsid w:val="00D76E8F"/>
    <w:rsid w:val="00D77E18"/>
    <w:rsid w:val="00D77F7C"/>
    <w:rsid w:val="00D817C2"/>
    <w:rsid w:val="00D82A6A"/>
    <w:rsid w:val="00D831E1"/>
    <w:rsid w:val="00D83607"/>
    <w:rsid w:val="00D84A6E"/>
    <w:rsid w:val="00D864C2"/>
    <w:rsid w:val="00D87453"/>
    <w:rsid w:val="00D9051C"/>
    <w:rsid w:val="00D908F9"/>
    <w:rsid w:val="00D917B8"/>
    <w:rsid w:val="00D91909"/>
    <w:rsid w:val="00D92583"/>
    <w:rsid w:val="00D92585"/>
    <w:rsid w:val="00D939EF"/>
    <w:rsid w:val="00D9460D"/>
    <w:rsid w:val="00D94E54"/>
    <w:rsid w:val="00DA0222"/>
    <w:rsid w:val="00DA0A19"/>
    <w:rsid w:val="00DA0EF7"/>
    <w:rsid w:val="00DA1BB0"/>
    <w:rsid w:val="00DA3047"/>
    <w:rsid w:val="00DA50ED"/>
    <w:rsid w:val="00DA592C"/>
    <w:rsid w:val="00DA6910"/>
    <w:rsid w:val="00DA6F7C"/>
    <w:rsid w:val="00DA7095"/>
    <w:rsid w:val="00DB0248"/>
    <w:rsid w:val="00DB1698"/>
    <w:rsid w:val="00DB2132"/>
    <w:rsid w:val="00DB285C"/>
    <w:rsid w:val="00DB2CD5"/>
    <w:rsid w:val="00DB2D07"/>
    <w:rsid w:val="00DB4344"/>
    <w:rsid w:val="00DB5454"/>
    <w:rsid w:val="00DB5DDF"/>
    <w:rsid w:val="00DB5E39"/>
    <w:rsid w:val="00DB5E42"/>
    <w:rsid w:val="00DB63ED"/>
    <w:rsid w:val="00DB6BAF"/>
    <w:rsid w:val="00DB6C09"/>
    <w:rsid w:val="00DB6E3D"/>
    <w:rsid w:val="00DB6F5D"/>
    <w:rsid w:val="00DB7152"/>
    <w:rsid w:val="00DB7E25"/>
    <w:rsid w:val="00DC044F"/>
    <w:rsid w:val="00DC0795"/>
    <w:rsid w:val="00DC2083"/>
    <w:rsid w:val="00DC22A6"/>
    <w:rsid w:val="00DC23F7"/>
    <w:rsid w:val="00DC2896"/>
    <w:rsid w:val="00DC38E6"/>
    <w:rsid w:val="00DC4066"/>
    <w:rsid w:val="00DC4655"/>
    <w:rsid w:val="00DC5759"/>
    <w:rsid w:val="00DC5E25"/>
    <w:rsid w:val="00DC5EB7"/>
    <w:rsid w:val="00DC67DB"/>
    <w:rsid w:val="00DD0AD5"/>
    <w:rsid w:val="00DD1484"/>
    <w:rsid w:val="00DD18C0"/>
    <w:rsid w:val="00DD1D82"/>
    <w:rsid w:val="00DD22FF"/>
    <w:rsid w:val="00DD2D7E"/>
    <w:rsid w:val="00DD2EC8"/>
    <w:rsid w:val="00DD4169"/>
    <w:rsid w:val="00DD4DD0"/>
    <w:rsid w:val="00DD4E55"/>
    <w:rsid w:val="00DD501C"/>
    <w:rsid w:val="00DD5C18"/>
    <w:rsid w:val="00DD5E63"/>
    <w:rsid w:val="00DD6876"/>
    <w:rsid w:val="00DD6A65"/>
    <w:rsid w:val="00DD6B96"/>
    <w:rsid w:val="00DD7F1D"/>
    <w:rsid w:val="00DE0B6D"/>
    <w:rsid w:val="00DE0F0F"/>
    <w:rsid w:val="00DE15C0"/>
    <w:rsid w:val="00DE1A5D"/>
    <w:rsid w:val="00DE1ACE"/>
    <w:rsid w:val="00DE1CEA"/>
    <w:rsid w:val="00DE518A"/>
    <w:rsid w:val="00DE5571"/>
    <w:rsid w:val="00DE5AA4"/>
    <w:rsid w:val="00DE619F"/>
    <w:rsid w:val="00DE7FCA"/>
    <w:rsid w:val="00DF001E"/>
    <w:rsid w:val="00DF0757"/>
    <w:rsid w:val="00DF0784"/>
    <w:rsid w:val="00DF193F"/>
    <w:rsid w:val="00DF19CA"/>
    <w:rsid w:val="00DF33DB"/>
    <w:rsid w:val="00DF34E3"/>
    <w:rsid w:val="00DF4251"/>
    <w:rsid w:val="00DF4515"/>
    <w:rsid w:val="00DF4B79"/>
    <w:rsid w:val="00DF51A0"/>
    <w:rsid w:val="00DF614C"/>
    <w:rsid w:val="00DF6436"/>
    <w:rsid w:val="00DF6BF4"/>
    <w:rsid w:val="00DF705B"/>
    <w:rsid w:val="00DF7B7C"/>
    <w:rsid w:val="00E001C7"/>
    <w:rsid w:val="00E013D7"/>
    <w:rsid w:val="00E01E05"/>
    <w:rsid w:val="00E02EB7"/>
    <w:rsid w:val="00E0320B"/>
    <w:rsid w:val="00E03A84"/>
    <w:rsid w:val="00E03B68"/>
    <w:rsid w:val="00E03D1E"/>
    <w:rsid w:val="00E03E2F"/>
    <w:rsid w:val="00E04930"/>
    <w:rsid w:val="00E052F3"/>
    <w:rsid w:val="00E05FAE"/>
    <w:rsid w:val="00E06444"/>
    <w:rsid w:val="00E067BA"/>
    <w:rsid w:val="00E07B77"/>
    <w:rsid w:val="00E07CB2"/>
    <w:rsid w:val="00E121E5"/>
    <w:rsid w:val="00E12F9D"/>
    <w:rsid w:val="00E1310F"/>
    <w:rsid w:val="00E14BEC"/>
    <w:rsid w:val="00E1577A"/>
    <w:rsid w:val="00E16763"/>
    <w:rsid w:val="00E16C3C"/>
    <w:rsid w:val="00E20864"/>
    <w:rsid w:val="00E20BB5"/>
    <w:rsid w:val="00E20BBF"/>
    <w:rsid w:val="00E21745"/>
    <w:rsid w:val="00E21990"/>
    <w:rsid w:val="00E21C38"/>
    <w:rsid w:val="00E2286C"/>
    <w:rsid w:val="00E22F02"/>
    <w:rsid w:val="00E24155"/>
    <w:rsid w:val="00E24317"/>
    <w:rsid w:val="00E24487"/>
    <w:rsid w:val="00E24C8A"/>
    <w:rsid w:val="00E25040"/>
    <w:rsid w:val="00E25BCD"/>
    <w:rsid w:val="00E266DA"/>
    <w:rsid w:val="00E26B4D"/>
    <w:rsid w:val="00E30B49"/>
    <w:rsid w:val="00E3208B"/>
    <w:rsid w:val="00E32398"/>
    <w:rsid w:val="00E3271B"/>
    <w:rsid w:val="00E33158"/>
    <w:rsid w:val="00E332AC"/>
    <w:rsid w:val="00E34797"/>
    <w:rsid w:val="00E34802"/>
    <w:rsid w:val="00E3551D"/>
    <w:rsid w:val="00E35C17"/>
    <w:rsid w:val="00E40063"/>
    <w:rsid w:val="00E400AF"/>
    <w:rsid w:val="00E411ED"/>
    <w:rsid w:val="00E420DD"/>
    <w:rsid w:val="00E43846"/>
    <w:rsid w:val="00E43B87"/>
    <w:rsid w:val="00E446DF"/>
    <w:rsid w:val="00E4654F"/>
    <w:rsid w:val="00E46552"/>
    <w:rsid w:val="00E47075"/>
    <w:rsid w:val="00E50012"/>
    <w:rsid w:val="00E50220"/>
    <w:rsid w:val="00E50437"/>
    <w:rsid w:val="00E50BB4"/>
    <w:rsid w:val="00E5115D"/>
    <w:rsid w:val="00E54322"/>
    <w:rsid w:val="00E54AB1"/>
    <w:rsid w:val="00E5540F"/>
    <w:rsid w:val="00E55EB5"/>
    <w:rsid w:val="00E561C0"/>
    <w:rsid w:val="00E5740A"/>
    <w:rsid w:val="00E57883"/>
    <w:rsid w:val="00E62027"/>
    <w:rsid w:val="00E6266A"/>
    <w:rsid w:val="00E62F6E"/>
    <w:rsid w:val="00E63A12"/>
    <w:rsid w:val="00E63CF7"/>
    <w:rsid w:val="00E64115"/>
    <w:rsid w:val="00E64F4A"/>
    <w:rsid w:val="00E65964"/>
    <w:rsid w:val="00E661FF"/>
    <w:rsid w:val="00E6672D"/>
    <w:rsid w:val="00E66DFF"/>
    <w:rsid w:val="00E670D1"/>
    <w:rsid w:val="00E707B9"/>
    <w:rsid w:val="00E71A54"/>
    <w:rsid w:val="00E73907"/>
    <w:rsid w:val="00E74132"/>
    <w:rsid w:val="00E75990"/>
    <w:rsid w:val="00E75A55"/>
    <w:rsid w:val="00E75BCD"/>
    <w:rsid w:val="00E7620E"/>
    <w:rsid w:val="00E765BB"/>
    <w:rsid w:val="00E77483"/>
    <w:rsid w:val="00E77BD3"/>
    <w:rsid w:val="00E800B3"/>
    <w:rsid w:val="00E80671"/>
    <w:rsid w:val="00E814B8"/>
    <w:rsid w:val="00E81910"/>
    <w:rsid w:val="00E820FD"/>
    <w:rsid w:val="00E824DB"/>
    <w:rsid w:val="00E82C0F"/>
    <w:rsid w:val="00E8322E"/>
    <w:rsid w:val="00E8339E"/>
    <w:rsid w:val="00E83B04"/>
    <w:rsid w:val="00E83F72"/>
    <w:rsid w:val="00E8406A"/>
    <w:rsid w:val="00E84526"/>
    <w:rsid w:val="00E84B01"/>
    <w:rsid w:val="00E85798"/>
    <w:rsid w:val="00E862EF"/>
    <w:rsid w:val="00E869C6"/>
    <w:rsid w:val="00E875F8"/>
    <w:rsid w:val="00E9098F"/>
    <w:rsid w:val="00E910B4"/>
    <w:rsid w:val="00E91F6E"/>
    <w:rsid w:val="00E920BC"/>
    <w:rsid w:val="00E923AF"/>
    <w:rsid w:val="00E92732"/>
    <w:rsid w:val="00E92CED"/>
    <w:rsid w:val="00E931CE"/>
    <w:rsid w:val="00E931D7"/>
    <w:rsid w:val="00E93C2D"/>
    <w:rsid w:val="00E93DFE"/>
    <w:rsid w:val="00E93E90"/>
    <w:rsid w:val="00E94916"/>
    <w:rsid w:val="00E94AAA"/>
    <w:rsid w:val="00E94B36"/>
    <w:rsid w:val="00E94DA6"/>
    <w:rsid w:val="00E95543"/>
    <w:rsid w:val="00E9689C"/>
    <w:rsid w:val="00E96A71"/>
    <w:rsid w:val="00E973DE"/>
    <w:rsid w:val="00E97E26"/>
    <w:rsid w:val="00E97E98"/>
    <w:rsid w:val="00EA1D41"/>
    <w:rsid w:val="00EA1E32"/>
    <w:rsid w:val="00EA2B6D"/>
    <w:rsid w:val="00EA31B1"/>
    <w:rsid w:val="00EA37EF"/>
    <w:rsid w:val="00EA3FF0"/>
    <w:rsid w:val="00EA4A97"/>
    <w:rsid w:val="00EA4D22"/>
    <w:rsid w:val="00EA6664"/>
    <w:rsid w:val="00EA781C"/>
    <w:rsid w:val="00EB0BE8"/>
    <w:rsid w:val="00EB14F0"/>
    <w:rsid w:val="00EB1CE0"/>
    <w:rsid w:val="00EB3F1F"/>
    <w:rsid w:val="00EB45F8"/>
    <w:rsid w:val="00EB4A71"/>
    <w:rsid w:val="00EB528C"/>
    <w:rsid w:val="00EB5EF2"/>
    <w:rsid w:val="00EB68C4"/>
    <w:rsid w:val="00EB7753"/>
    <w:rsid w:val="00EB783C"/>
    <w:rsid w:val="00EB7961"/>
    <w:rsid w:val="00EB7D05"/>
    <w:rsid w:val="00EB7FA5"/>
    <w:rsid w:val="00EC039D"/>
    <w:rsid w:val="00EC2152"/>
    <w:rsid w:val="00EC307D"/>
    <w:rsid w:val="00EC383B"/>
    <w:rsid w:val="00EC41A2"/>
    <w:rsid w:val="00EC4508"/>
    <w:rsid w:val="00EC5066"/>
    <w:rsid w:val="00EC5E26"/>
    <w:rsid w:val="00EC76BA"/>
    <w:rsid w:val="00ED116C"/>
    <w:rsid w:val="00ED13C5"/>
    <w:rsid w:val="00ED14EA"/>
    <w:rsid w:val="00ED1FA2"/>
    <w:rsid w:val="00ED2150"/>
    <w:rsid w:val="00ED31FC"/>
    <w:rsid w:val="00ED32AC"/>
    <w:rsid w:val="00ED38B2"/>
    <w:rsid w:val="00ED503F"/>
    <w:rsid w:val="00ED5CCA"/>
    <w:rsid w:val="00ED685D"/>
    <w:rsid w:val="00ED70D1"/>
    <w:rsid w:val="00EE03D2"/>
    <w:rsid w:val="00EE1A42"/>
    <w:rsid w:val="00EE1BBA"/>
    <w:rsid w:val="00EE260A"/>
    <w:rsid w:val="00EE2F31"/>
    <w:rsid w:val="00EE3714"/>
    <w:rsid w:val="00EE4B53"/>
    <w:rsid w:val="00EE5612"/>
    <w:rsid w:val="00EE5622"/>
    <w:rsid w:val="00EE67AC"/>
    <w:rsid w:val="00EE72F6"/>
    <w:rsid w:val="00EE7939"/>
    <w:rsid w:val="00EE7C85"/>
    <w:rsid w:val="00EF0682"/>
    <w:rsid w:val="00EF081B"/>
    <w:rsid w:val="00EF152F"/>
    <w:rsid w:val="00EF16F0"/>
    <w:rsid w:val="00EF18CE"/>
    <w:rsid w:val="00EF1C35"/>
    <w:rsid w:val="00EF1D25"/>
    <w:rsid w:val="00EF2292"/>
    <w:rsid w:val="00EF25B2"/>
    <w:rsid w:val="00EF2BF5"/>
    <w:rsid w:val="00EF40DA"/>
    <w:rsid w:val="00EF5526"/>
    <w:rsid w:val="00EF5A3B"/>
    <w:rsid w:val="00EF5F6E"/>
    <w:rsid w:val="00EF6477"/>
    <w:rsid w:val="00EF73F6"/>
    <w:rsid w:val="00EF74E4"/>
    <w:rsid w:val="00F00BC6"/>
    <w:rsid w:val="00F01A88"/>
    <w:rsid w:val="00F02076"/>
    <w:rsid w:val="00F02818"/>
    <w:rsid w:val="00F03000"/>
    <w:rsid w:val="00F03E9C"/>
    <w:rsid w:val="00F045D0"/>
    <w:rsid w:val="00F04F97"/>
    <w:rsid w:val="00F060C2"/>
    <w:rsid w:val="00F0731D"/>
    <w:rsid w:val="00F07B58"/>
    <w:rsid w:val="00F07B66"/>
    <w:rsid w:val="00F10657"/>
    <w:rsid w:val="00F10D45"/>
    <w:rsid w:val="00F114C6"/>
    <w:rsid w:val="00F115A3"/>
    <w:rsid w:val="00F11960"/>
    <w:rsid w:val="00F12687"/>
    <w:rsid w:val="00F12ADA"/>
    <w:rsid w:val="00F12E29"/>
    <w:rsid w:val="00F13555"/>
    <w:rsid w:val="00F13B53"/>
    <w:rsid w:val="00F1439E"/>
    <w:rsid w:val="00F1466F"/>
    <w:rsid w:val="00F14C77"/>
    <w:rsid w:val="00F158D9"/>
    <w:rsid w:val="00F15BA1"/>
    <w:rsid w:val="00F17EC6"/>
    <w:rsid w:val="00F200A6"/>
    <w:rsid w:val="00F223FF"/>
    <w:rsid w:val="00F228F8"/>
    <w:rsid w:val="00F22A47"/>
    <w:rsid w:val="00F22AB9"/>
    <w:rsid w:val="00F23BB9"/>
    <w:rsid w:val="00F2418E"/>
    <w:rsid w:val="00F2435E"/>
    <w:rsid w:val="00F24930"/>
    <w:rsid w:val="00F24BBF"/>
    <w:rsid w:val="00F25FC0"/>
    <w:rsid w:val="00F26870"/>
    <w:rsid w:val="00F26C96"/>
    <w:rsid w:val="00F30200"/>
    <w:rsid w:val="00F30407"/>
    <w:rsid w:val="00F30783"/>
    <w:rsid w:val="00F30DFA"/>
    <w:rsid w:val="00F30E11"/>
    <w:rsid w:val="00F317DA"/>
    <w:rsid w:val="00F317FE"/>
    <w:rsid w:val="00F32484"/>
    <w:rsid w:val="00F324B5"/>
    <w:rsid w:val="00F329F2"/>
    <w:rsid w:val="00F338B9"/>
    <w:rsid w:val="00F35189"/>
    <w:rsid w:val="00F35B52"/>
    <w:rsid w:val="00F361B3"/>
    <w:rsid w:val="00F364B4"/>
    <w:rsid w:val="00F3763F"/>
    <w:rsid w:val="00F37902"/>
    <w:rsid w:val="00F37A66"/>
    <w:rsid w:val="00F40478"/>
    <w:rsid w:val="00F405BA"/>
    <w:rsid w:val="00F40FD0"/>
    <w:rsid w:val="00F41496"/>
    <w:rsid w:val="00F42543"/>
    <w:rsid w:val="00F42795"/>
    <w:rsid w:val="00F43FB4"/>
    <w:rsid w:val="00F44155"/>
    <w:rsid w:val="00F444CB"/>
    <w:rsid w:val="00F452FD"/>
    <w:rsid w:val="00F45FA5"/>
    <w:rsid w:val="00F45FE2"/>
    <w:rsid w:val="00F46000"/>
    <w:rsid w:val="00F46EEA"/>
    <w:rsid w:val="00F47273"/>
    <w:rsid w:val="00F47C67"/>
    <w:rsid w:val="00F51295"/>
    <w:rsid w:val="00F51458"/>
    <w:rsid w:val="00F5160C"/>
    <w:rsid w:val="00F5204E"/>
    <w:rsid w:val="00F52F54"/>
    <w:rsid w:val="00F55746"/>
    <w:rsid w:val="00F55C64"/>
    <w:rsid w:val="00F55E0C"/>
    <w:rsid w:val="00F57FDF"/>
    <w:rsid w:val="00F61318"/>
    <w:rsid w:val="00F6171A"/>
    <w:rsid w:val="00F621CD"/>
    <w:rsid w:val="00F62208"/>
    <w:rsid w:val="00F62450"/>
    <w:rsid w:val="00F626AA"/>
    <w:rsid w:val="00F62BE8"/>
    <w:rsid w:val="00F62CCC"/>
    <w:rsid w:val="00F62F73"/>
    <w:rsid w:val="00F635ED"/>
    <w:rsid w:val="00F63FCB"/>
    <w:rsid w:val="00F64187"/>
    <w:rsid w:val="00F6499A"/>
    <w:rsid w:val="00F64A2C"/>
    <w:rsid w:val="00F64D1F"/>
    <w:rsid w:val="00F654E6"/>
    <w:rsid w:val="00F65BF1"/>
    <w:rsid w:val="00F6711E"/>
    <w:rsid w:val="00F674E5"/>
    <w:rsid w:val="00F70742"/>
    <w:rsid w:val="00F707AC"/>
    <w:rsid w:val="00F70AD0"/>
    <w:rsid w:val="00F72B9E"/>
    <w:rsid w:val="00F72DF1"/>
    <w:rsid w:val="00F73A1F"/>
    <w:rsid w:val="00F74F81"/>
    <w:rsid w:val="00F77780"/>
    <w:rsid w:val="00F77DEA"/>
    <w:rsid w:val="00F807AC"/>
    <w:rsid w:val="00F811F2"/>
    <w:rsid w:val="00F814FC"/>
    <w:rsid w:val="00F82781"/>
    <w:rsid w:val="00F82CB7"/>
    <w:rsid w:val="00F82CC7"/>
    <w:rsid w:val="00F834C8"/>
    <w:rsid w:val="00F83F43"/>
    <w:rsid w:val="00F8496B"/>
    <w:rsid w:val="00F84C02"/>
    <w:rsid w:val="00F859BE"/>
    <w:rsid w:val="00F85C92"/>
    <w:rsid w:val="00F876B1"/>
    <w:rsid w:val="00F87D12"/>
    <w:rsid w:val="00F9138D"/>
    <w:rsid w:val="00F91755"/>
    <w:rsid w:val="00F91A7E"/>
    <w:rsid w:val="00F91AAE"/>
    <w:rsid w:val="00F91BCD"/>
    <w:rsid w:val="00F91D52"/>
    <w:rsid w:val="00F923DA"/>
    <w:rsid w:val="00F933EC"/>
    <w:rsid w:val="00F94365"/>
    <w:rsid w:val="00F94DC4"/>
    <w:rsid w:val="00F94E33"/>
    <w:rsid w:val="00F94FB7"/>
    <w:rsid w:val="00F9597F"/>
    <w:rsid w:val="00F95D9F"/>
    <w:rsid w:val="00F961D3"/>
    <w:rsid w:val="00F96C3A"/>
    <w:rsid w:val="00FA0215"/>
    <w:rsid w:val="00FA04B6"/>
    <w:rsid w:val="00FA05CB"/>
    <w:rsid w:val="00FA098C"/>
    <w:rsid w:val="00FA11A9"/>
    <w:rsid w:val="00FA142A"/>
    <w:rsid w:val="00FA2142"/>
    <w:rsid w:val="00FA21CB"/>
    <w:rsid w:val="00FA2403"/>
    <w:rsid w:val="00FA30C1"/>
    <w:rsid w:val="00FA324D"/>
    <w:rsid w:val="00FA374A"/>
    <w:rsid w:val="00FA38B8"/>
    <w:rsid w:val="00FA454B"/>
    <w:rsid w:val="00FA4685"/>
    <w:rsid w:val="00FA490F"/>
    <w:rsid w:val="00FA4AA5"/>
    <w:rsid w:val="00FA4EFB"/>
    <w:rsid w:val="00FA52DA"/>
    <w:rsid w:val="00FA574A"/>
    <w:rsid w:val="00FA5E6C"/>
    <w:rsid w:val="00FA635D"/>
    <w:rsid w:val="00FA6407"/>
    <w:rsid w:val="00FA6F78"/>
    <w:rsid w:val="00FB15D7"/>
    <w:rsid w:val="00FB18A2"/>
    <w:rsid w:val="00FB1D55"/>
    <w:rsid w:val="00FB3084"/>
    <w:rsid w:val="00FB346F"/>
    <w:rsid w:val="00FB3CE4"/>
    <w:rsid w:val="00FB4F79"/>
    <w:rsid w:val="00FB4F7A"/>
    <w:rsid w:val="00FB5438"/>
    <w:rsid w:val="00FB5569"/>
    <w:rsid w:val="00FB56A7"/>
    <w:rsid w:val="00FB5DFE"/>
    <w:rsid w:val="00FB72A8"/>
    <w:rsid w:val="00FB7AF0"/>
    <w:rsid w:val="00FB7D4A"/>
    <w:rsid w:val="00FC0207"/>
    <w:rsid w:val="00FC03D5"/>
    <w:rsid w:val="00FC05B3"/>
    <w:rsid w:val="00FC06B3"/>
    <w:rsid w:val="00FC0739"/>
    <w:rsid w:val="00FC0932"/>
    <w:rsid w:val="00FC0CBA"/>
    <w:rsid w:val="00FC1673"/>
    <w:rsid w:val="00FC180F"/>
    <w:rsid w:val="00FC1C0D"/>
    <w:rsid w:val="00FC1DD5"/>
    <w:rsid w:val="00FC5280"/>
    <w:rsid w:val="00FC5B6E"/>
    <w:rsid w:val="00FC6873"/>
    <w:rsid w:val="00FC6A82"/>
    <w:rsid w:val="00FC7A96"/>
    <w:rsid w:val="00FD04E4"/>
    <w:rsid w:val="00FD0939"/>
    <w:rsid w:val="00FD0E86"/>
    <w:rsid w:val="00FD26AB"/>
    <w:rsid w:val="00FD4F5D"/>
    <w:rsid w:val="00FD5296"/>
    <w:rsid w:val="00FD52FA"/>
    <w:rsid w:val="00FD5A6D"/>
    <w:rsid w:val="00FD5C05"/>
    <w:rsid w:val="00FD5C79"/>
    <w:rsid w:val="00FD61DF"/>
    <w:rsid w:val="00FD743B"/>
    <w:rsid w:val="00FD749D"/>
    <w:rsid w:val="00FD78CA"/>
    <w:rsid w:val="00FE024C"/>
    <w:rsid w:val="00FE0BED"/>
    <w:rsid w:val="00FE1103"/>
    <w:rsid w:val="00FE19BB"/>
    <w:rsid w:val="00FE1CF4"/>
    <w:rsid w:val="00FE2589"/>
    <w:rsid w:val="00FE292E"/>
    <w:rsid w:val="00FE2CFD"/>
    <w:rsid w:val="00FE2D61"/>
    <w:rsid w:val="00FE2F8A"/>
    <w:rsid w:val="00FE4001"/>
    <w:rsid w:val="00FE458C"/>
    <w:rsid w:val="00FE47AD"/>
    <w:rsid w:val="00FE53A8"/>
    <w:rsid w:val="00FE5820"/>
    <w:rsid w:val="00FE5E2A"/>
    <w:rsid w:val="00FE7461"/>
    <w:rsid w:val="00FF00C4"/>
    <w:rsid w:val="00FF03EC"/>
    <w:rsid w:val="00FF0507"/>
    <w:rsid w:val="00FF0E75"/>
    <w:rsid w:val="00FF1142"/>
    <w:rsid w:val="00FF1286"/>
    <w:rsid w:val="00FF1DBD"/>
    <w:rsid w:val="00FF3484"/>
    <w:rsid w:val="00FF44BB"/>
    <w:rsid w:val="00FF4D90"/>
    <w:rsid w:val="00FF5286"/>
    <w:rsid w:val="00FF5539"/>
    <w:rsid w:val="00FF5545"/>
    <w:rsid w:val="00FF594E"/>
    <w:rsid w:val="00FF5ECA"/>
    <w:rsid w:val="00FF6272"/>
    <w:rsid w:val="00FF6587"/>
    <w:rsid w:val="00FF6698"/>
    <w:rsid w:val="00FF7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8529"/>
    <o:shapelayout v:ext="edit">
      <o:idmap v:ext="edit" data="1"/>
    </o:shapelayout>
  </w:shapeDefaults>
  <w:decimalSymbol w:val=","/>
  <w:listSeparator w:val=";"/>
  <w14:docId w14:val="1EDA1B76"/>
  <w15:docId w15:val="{0853C12C-8A0A-4988-8FB7-17630965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FF5545"/>
    <w:pPr>
      <w:spacing w:after="200" w:line="276" w:lineRule="auto"/>
    </w:pPr>
    <w:rPr>
      <w:sz w:val="22"/>
      <w:szCs w:val="22"/>
      <w:lang w:eastAsia="en-US"/>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1"/>
    <w:uiPriority w:val="9"/>
    <w:qFormat/>
    <w:rsid w:val="00C770E9"/>
    <w:pPr>
      <w:keepNext/>
      <w:keepLines/>
      <w:pageBreakBefore/>
      <w:tabs>
        <w:tab w:val="num" w:pos="1134"/>
      </w:tabs>
      <w:suppressAutoHyphens/>
      <w:spacing w:before="480" w:after="240" w:line="240" w:lineRule="auto"/>
      <w:ind w:left="1134" w:hanging="1134"/>
      <w:outlineLvl w:val="0"/>
    </w:pPr>
    <w:rPr>
      <w:rFonts w:ascii="Arial" w:eastAsia="Times New Roman" w:hAnsi="Arial" w:cs="Arial"/>
      <w:b/>
      <w:bCs/>
      <w:kern w:val="28"/>
      <w:sz w:val="40"/>
      <w:szCs w:val="40"/>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C770E9"/>
    <w:pPr>
      <w:keepNext/>
      <w:tabs>
        <w:tab w:val="num" w:pos="1134"/>
      </w:tabs>
      <w:suppressAutoHyphens/>
      <w:spacing w:before="360" w:after="120" w:line="240" w:lineRule="auto"/>
      <w:ind w:left="1134" w:hanging="1134"/>
      <w:outlineLvl w:val="1"/>
    </w:pPr>
    <w:rPr>
      <w:rFonts w:ascii="Times New Roman" w:eastAsia="Times New Roman" w:hAnsi="Times New Roman"/>
      <w:b/>
      <w:bCs/>
      <w:sz w:val="32"/>
      <w:szCs w:val="32"/>
      <w:lang w:eastAsia="ru-RU"/>
    </w:rPr>
  </w:style>
  <w:style w:type="paragraph" w:styleId="3">
    <w:name w:val="heading 3"/>
    <w:basedOn w:val="a0"/>
    <w:next w:val="a0"/>
    <w:link w:val="30"/>
    <w:uiPriority w:val="9"/>
    <w:qFormat/>
    <w:rsid w:val="00C770E9"/>
    <w:pPr>
      <w:keepNext/>
      <w:numPr>
        <w:ilvl w:val="2"/>
        <w:numId w:val="1"/>
      </w:numPr>
      <w:suppressAutoHyphens/>
      <w:spacing w:before="120" w:after="120" w:line="240" w:lineRule="auto"/>
      <w:outlineLvl w:val="2"/>
    </w:pPr>
    <w:rPr>
      <w:rFonts w:ascii="Times New Roman" w:eastAsia="Times New Roman" w:hAnsi="Times New Roman"/>
      <w:b/>
      <w:bCs/>
      <w:sz w:val="28"/>
      <w:szCs w:val="28"/>
      <w:lang w:eastAsia="ru-RU"/>
    </w:rPr>
  </w:style>
  <w:style w:type="paragraph" w:styleId="4">
    <w:name w:val="heading 4"/>
    <w:basedOn w:val="a0"/>
    <w:next w:val="a0"/>
    <w:link w:val="40"/>
    <w:uiPriority w:val="99"/>
    <w:qFormat/>
    <w:rsid w:val="00C770E9"/>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b/>
      <w:bCs/>
      <w:i/>
      <w:iCs/>
      <w:sz w:val="28"/>
      <w:szCs w:val="28"/>
      <w:lang w:eastAsia="ru-RU"/>
    </w:rPr>
  </w:style>
  <w:style w:type="paragraph" w:styleId="5">
    <w:name w:val="heading 5"/>
    <w:basedOn w:val="a0"/>
    <w:next w:val="a0"/>
    <w:link w:val="50"/>
    <w:uiPriority w:val="99"/>
    <w:qFormat/>
    <w:rsid w:val="00C770E9"/>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b/>
      <w:bCs/>
      <w:sz w:val="26"/>
      <w:szCs w:val="26"/>
      <w:lang w:eastAsia="ru-RU"/>
    </w:rPr>
  </w:style>
  <w:style w:type="paragraph" w:styleId="6">
    <w:name w:val="heading 6"/>
    <w:basedOn w:val="a0"/>
    <w:next w:val="a0"/>
    <w:link w:val="60"/>
    <w:uiPriority w:val="99"/>
    <w:qFormat/>
    <w:rsid w:val="00C770E9"/>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b/>
      <w:bCs/>
      <w:lang w:eastAsia="ru-RU"/>
    </w:rPr>
  </w:style>
  <w:style w:type="paragraph" w:styleId="7">
    <w:name w:val="heading 7"/>
    <w:basedOn w:val="a0"/>
    <w:next w:val="a0"/>
    <w:link w:val="70"/>
    <w:uiPriority w:val="99"/>
    <w:qFormat/>
    <w:rsid w:val="00C770E9"/>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sz w:val="26"/>
      <w:szCs w:val="26"/>
      <w:lang w:eastAsia="ru-RU"/>
    </w:rPr>
  </w:style>
  <w:style w:type="paragraph" w:styleId="8">
    <w:name w:val="heading 8"/>
    <w:basedOn w:val="a0"/>
    <w:next w:val="a0"/>
    <w:link w:val="80"/>
    <w:uiPriority w:val="99"/>
    <w:qFormat/>
    <w:rsid w:val="00C770E9"/>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i/>
      <w:iCs/>
      <w:sz w:val="26"/>
      <w:szCs w:val="26"/>
      <w:lang w:eastAsia="ru-RU"/>
    </w:rPr>
  </w:style>
  <w:style w:type="paragraph" w:styleId="9">
    <w:name w:val="heading 9"/>
    <w:basedOn w:val="a0"/>
    <w:next w:val="a0"/>
    <w:link w:val="90"/>
    <w:uiPriority w:val="99"/>
    <w:qFormat/>
    <w:rsid w:val="00C770E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0"/>
    <w:uiPriority w:val="9"/>
    <w:rsid w:val="00C770E9"/>
    <w:rPr>
      <w:rFonts w:ascii="Arial" w:eastAsia="Times New Roman" w:hAnsi="Arial" w:cs="Arial"/>
      <w:b/>
      <w:bCs/>
      <w:kern w:val="28"/>
      <w:sz w:val="40"/>
      <w:szCs w:val="40"/>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uiPriority w:val="9"/>
    <w:rsid w:val="00C770E9"/>
    <w:rPr>
      <w:rFonts w:ascii="Times New Roman" w:eastAsia="Times New Roman" w:hAnsi="Times New Roman"/>
      <w:b/>
      <w:bCs/>
      <w:sz w:val="32"/>
      <w:szCs w:val="32"/>
    </w:rPr>
  </w:style>
  <w:style w:type="character" w:customStyle="1" w:styleId="30">
    <w:name w:val="Заголовок 3 Знак"/>
    <w:link w:val="3"/>
    <w:uiPriority w:val="9"/>
    <w:rsid w:val="00C770E9"/>
    <w:rPr>
      <w:rFonts w:ascii="Times New Roman" w:eastAsia="Times New Roman" w:hAnsi="Times New Roman"/>
      <w:b/>
      <w:bCs/>
      <w:sz w:val="28"/>
      <w:szCs w:val="28"/>
    </w:rPr>
  </w:style>
  <w:style w:type="character" w:customStyle="1" w:styleId="40">
    <w:name w:val="Заголовок 4 Знак"/>
    <w:link w:val="4"/>
    <w:uiPriority w:val="99"/>
    <w:rsid w:val="00C770E9"/>
    <w:rPr>
      <w:rFonts w:ascii="Times New Roman" w:eastAsia="Times New Roman" w:hAnsi="Times New Roman"/>
      <w:b/>
      <w:bCs/>
      <w:i/>
      <w:iCs/>
      <w:sz w:val="28"/>
      <w:szCs w:val="28"/>
    </w:rPr>
  </w:style>
  <w:style w:type="character" w:customStyle="1" w:styleId="50">
    <w:name w:val="Заголовок 5 Знак"/>
    <w:link w:val="5"/>
    <w:uiPriority w:val="99"/>
    <w:rsid w:val="00C770E9"/>
    <w:rPr>
      <w:rFonts w:ascii="Times New Roman" w:eastAsia="Times New Roman" w:hAnsi="Times New Roman"/>
      <w:b/>
      <w:bCs/>
      <w:sz w:val="26"/>
      <w:szCs w:val="26"/>
    </w:rPr>
  </w:style>
  <w:style w:type="character" w:customStyle="1" w:styleId="60">
    <w:name w:val="Заголовок 6 Знак"/>
    <w:link w:val="6"/>
    <w:uiPriority w:val="99"/>
    <w:rsid w:val="00C770E9"/>
    <w:rPr>
      <w:rFonts w:ascii="Times New Roman" w:eastAsia="Times New Roman" w:hAnsi="Times New Roman"/>
      <w:b/>
      <w:bCs/>
      <w:sz w:val="22"/>
      <w:szCs w:val="22"/>
    </w:rPr>
  </w:style>
  <w:style w:type="character" w:customStyle="1" w:styleId="70">
    <w:name w:val="Заголовок 7 Знак"/>
    <w:link w:val="7"/>
    <w:uiPriority w:val="99"/>
    <w:rsid w:val="00C770E9"/>
    <w:rPr>
      <w:rFonts w:ascii="Times New Roman" w:eastAsia="Times New Roman" w:hAnsi="Times New Roman"/>
      <w:sz w:val="26"/>
      <w:szCs w:val="26"/>
    </w:rPr>
  </w:style>
  <w:style w:type="character" w:customStyle="1" w:styleId="80">
    <w:name w:val="Заголовок 8 Знак"/>
    <w:link w:val="8"/>
    <w:uiPriority w:val="99"/>
    <w:rsid w:val="00C770E9"/>
    <w:rPr>
      <w:rFonts w:ascii="Times New Roman" w:eastAsia="Times New Roman" w:hAnsi="Times New Roman"/>
      <w:i/>
      <w:iCs/>
      <w:sz w:val="26"/>
      <w:szCs w:val="26"/>
    </w:rPr>
  </w:style>
  <w:style w:type="character" w:customStyle="1" w:styleId="90">
    <w:name w:val="Заголовок 9 Знак"/>
    <w:link w:val="9"/>
    <w:uiPriority w:val="99"/>
    <w:rsid w:val="00C770E9"/>
    <w:rPr>
      <w:rFonts w:ascii="Arial" w:eastAsia="Times New Roman" w:hAnsi="Arial" w:cs="Arial"/>
      <w:sz w:val="22"/>
      <w:szCs w:val="22"/>
    </w:rPr>
  </w:style>
  <w:style w:type="numbering" w:customStyle="1" w:styleId="12">
    <w:name w:val="Нет списка1"/>
    <w:next w:val="a3"/>
    <w:uiPriority w:val="99"/>
    <w:semiHidden/>
    <w:unhideWhenUsed/>
    <w:rsid w:val="00C770E9"/>
  </w:style>
  <w:style w:type="paragraph" w:styleId="a4">
    <w:name w:val="header"/>
    <w:basedOn w:val="a0"/>
    <w:link w:val="a5"/>
    <w:uiPriority w:val="99"/>
    <w:rsid w:val="00C770E9"/>
    <w:pPr>
      <w:pBdr>
        <w:bottom w:val="single" w:sz="4" w:space="1" w:color="auto"/>
      </w:pBdr>
      <w:tabs>
        <w:tab w:val="center" w:pos="4153"/>
        <w:tab w:val="right" w:pos="8306"/>
      </w:tabs>
      <w:spacing w:after="0" w:line="240" w:lineRule="auto"/>
      <w:jc w:val="center"/>
    </w:pPr>
    <w:rPr>
      <w:rFonts w:ascii="Times New Roman" w:eastAsia="Times New Roman" w:hAnsi="Times New Roman"/>
      <w:i/>
      <w:iCs/>
      <w:sz w:val="20"/>
      <w:szCs w:val="20"/>
      <w:lang w:eastAsia="ru-RU"/>
    </w:rPr>
  </w:style>
  <w:style w:type="character" w:customStyle="1" w:styleId="a5">
    <w:name w:val="Верхний колонтитул Знак"/>
    <w:link w:val="a4"/>
    <w:uiPriority w:val="99"/>
    <w:rsid w:val="00C770E9"/>
    <w:rPr>
      <w:rFonts w:ascii="Times New Roman" w:eastAsia="Times New Roman" w:hAnsi="Times New Roman"/>
      <w:i/>
      <w:iCs/>
    </w:rPr>
  </w:style>
  <w:style w:type="paragraph" w:styleId="a6">
    <w:name w:val="footer"/>
    <w:aliases w:val=" Знак, Знак3"/>
    <w:basedOn w:val="a0"/>
    <w:link w:val="a7"/>
    <w:qFormat/>
    <w:rsid w:val="00C770E9"/>
    <w:pPr>
      <w:tabs>
        <w:tab w:val="center" w:pos="4253"/>
        <w:tab w:val="right" w:pos="9356"/>
      </w:tabs>
      <w:spacing w:after="0" w:line="240" w:lineRule="auto"/>
      <w:jc w:val="both"/>
    </w:pPr>
    <w:rPr>
      <w:rFonts w:ascii="Times New Roman" w:eastAsia="Times New Roman" w:hAnsi="Times New Roman"/>
      <w:sz w:val="20"/>
      <w:szCs w:val="20"/>
      <w:lang w:eastAsia="ru-RU"/>
    </w:rPr>
  </w:style>
  <w:style w:type="character" w:customStyle="1" w:styleId="a7">
    <w:name w:val="Нижний колонтитул Знак"/>
    <w:aliases w:val=" Знак Знак, Знак3 Знак"/>
    <w:link w:val="a6"/>
    <w:rsid w:val="00C770E9"/>
    <w:rPr>
      <w:rFonts w:ascii="Times New Roman" w:eastAsia="Times New Roman" w:hAnsi="Times New Roman"/>
    </w:rPr>
  </w:style>
  <w:style w:type="character" w:styleId="a8">
    <w:name w:val="Hyperlink"/>
    <w:uiPriority w:val="99"/>
    <w:rsid w:val="00C770E9"/>
    <w:rPr>
      <w:rFonts w:cs="Times New Roman"/>
      <w:color w:val="0000FF"/>
      <w:u w:val="single"/>
    </w:rPr>
  </w:style>
  <w:style w:type="character" w:styleId="a9">
    <w:name w:val="footnote reference"/>
    <w:rsid w:val="00C770E9"/>
    <w:rPr>
      <w:rFonts w:cs="Times New Roman"/>
      <w:vertAlign w:val="superscript"/>
    </w:rPr>
  </w:style>
  <w:style w:type="character" w:styleId="aa">
    <w:name w:val="page number"/>
    <w:uiPriority w:val="99"/>
    <w:rsid w:val="00C770E9"/>
    <w:rPr>
      <w:rFonts w:ascii="Times New Roman" w:hAnsi="Times New Roman" w:cs="Times New Roman"/>
      <w:sz w:val="20"/>
      <w:szCs w:val="20"/>
    </w:rPr>
  </w:style>
  <w:style w:type="paragraph" w:styleId="13">
    <w:name w:val="toc 1"/>
    <w:basedOn w:val="a0"/>
    <w:next w:val="a0"/>
    <w:autoRedefine/>
    <w:uiPriority w:val="99"/>
    <w:rsid w:val="00C770E9"/>
    <w:pPr>
      <w:tabs>
        <w:tab w:val="left" w:pos="540"/>
        <w:tab w:val="right" w:leader="dot" w:pos="9356"/>
      </w:tabs>
      <w:spacing w:before="240" w:after="120" w:line="240" w:lineRule="auto"/>
    </w:pPr>
    <w:rPr>
      <w:rFonts w:ascii="Times New Roman" w:eastAsia="Times New Roman" w:hAnsi="Times New Roman"/>
      <w:b/>
      <w:bCs/>
      <w:caps/>
      <w:noProof/>
      <w:sz w:val="28"/>
      <w:szCs w:val="28"/>
      <w:lang w:eastAsia="ru-RU"/>
    </w:rPr>
  </w:style>
  <w:style w:type="paragraph" w:styleId="21">
    <w:name w:val="toc 2"/>
    <w:basedOn w:val="a0"/>
    <w:next w:val="a0"/>
    <w:autoRedefine/>
    <w:uiPriority w:val="99"/>
    <w:rsid w:val="00C770E9"/>
    <w:pPr>
      <w:tabs>
        <w:tab w:val="left" w:pos="1134"/>
        <w:tab w:val="right" w:leader="dot" w:pos="9356"/>
        <w:tab w:val="right" w:leader="dot" w:pos="9781"/>
      </w:tabs>
      <w:spacing w:before="120" w:after="120" w:line="240" w:lineRule="auto"/>
      <w:ind w:right="423"/>
    </w:pPr>
    <w:rPr>
      <w:rFonts w:ascii="Times New Roman" w:eastAsia="Times New Roman" w:hAnsi="Times New Roman"/>
      <w:bCs/>
      <w:noProof/>
      <w:sz w:val="24"/>
      <w:szCs w:val="24"/>
      <w:lang w:eastAsia="ru-RU"/>
    </w:rPr>
  </w:style>
  <w:style w:type="paragraph" w:styleId="31">
    <w:name w:val="toc 3"/>
    <w:basedOn w:val="a0"/>
    <w:next w:val="a0"/>
    <w:autoRedefine/>
    <w:uiPriority w:val="99"/>
    <w:rsid w:val="00C770E9"/>
    <w:pPr>
      <w:tabs>
        <w:tab w:val="left" w:pos="1080"/>
        <w:tab w:val="right" w:leader="dot" w:pos="10195"/>
      </w:tabs>
      <w:spacing w:after="120" w:line="240" w:lineRule="auto"/>
      <w:ind w:left="900" w:right="1134" w:hanging="851"/>
    </w:pPr>
    <w:rPr>
      <w:rFonts w:ascii="Times New Roman" w:eastAsia="Times New Roman" w:hAnsi="Times New Roman"/>
      <w:noProof/>
      <w:sz w:val="24"/>
      <w:szCs w:val="24"/>
      <w:lang w:eastAsia="ru-RU"/>
    </w:rPr>
  </w:style>
  <w:style w:type="character" w:styleId="ab">
    <w:name w:val="FollowedHyperlink"/>
    <w:uiPriority w:val="99"/>
    <w:rsid w:val="00C770E9"/>
    <w:rPr>
      <w:rFonts w:cs="Times New Roman"/>
      <w:color w:val="800080"/>
      <w:u w:val="single"/>
    </w:rPr>
  </w:style>
  <w:style w:type="character" w:customStyle="1" w:styleId="DocumentMapChar">
    <w:name w:val="Document Map Char"/>
    <w:uiPriority w:val="99"/>
    <w:semiHidden/>
    <w:locked/>
    <w:rsid w:val="00C770E9"/>
    <w:rPr>
      <w:rFonts w:ascii="Tahoma" w:hAnsi="Tahoma"/>
      <w:sz w:val="20"/>
      <w:shd w:val="clear" w:color="auto" w:fill="000080"/>
      <w:lang w:eastAsia="ru-RU"/>
    </w:rPr>
  </w:style>
  <w:style w:type="paragraph" w:styleId="ac">
    <w:name w:val="Document Map"/>
    <w:basedOn w:val="a0"/>
    <w:link w:val="ad"/>
    <w:uiPriority w:val="99"/>
    <w:semiHidden/>
    <w:rsid w:val="00C770E9"/>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d">
    <w:name w:val="Схема документа Знак"/>
    <w:link w:val="ac"/>
    <w:uiPriority w:val="99"/>
    <w:semiHidden/>
    <w:rsid w:val="00C770E9"/>
    <w:rPr>
      <w:rFonts w:ascii="Tahoma" w:eastAsia="Times New Roman" w:hAnsi="Tahoma" w:cs="Tahoma"/>
      <w:shd w:val="clear" w:color="auto" w:fill="000080"/>
    </w:rPr>
  </w:style>
  <w:style w:type="paragraph" w:customStyle="1" w:styleId="ae">
    <w:name w:val="Таблица шапка"/>
    <w:basedOn w:val="a0"/>
    <w:qFormat/>
    <w:rsid w:val="00C770E9"/>
    <w:pPr>
      <w:keepNext/>
      <w:spacing w:before="40" w:after="40" w:line="240" w:lineRule="auto"/>
      <w:ind w:left="57" w:right="57"/>
    </w:pPr>
    <w:rPr>
      <w:rFonts w:ascii="Times New Roman" w:eastAsia="Times New Roman" w:hAnsi="Times New Roman"/>
      <w:lang w:eastAsia="ru-RU"/>
    </w:rPr>
  </w:style>
  <w:style w:type="character" w:customStyle="1" w:styleId="FootnoteTextChar">
    <w:name w:val="Footnote Text Char"/>
    <w:uiPriority w:val="99"/>
    <w:semiHidden/>
    <w:locked/>
    <w:rsid w:val="00C770E9"/>
    <w:rPr>
      <w:rFonts w:ascii="Times New Roman" w:hAnsi="Times New Roman"/>
      <w:sz w:val="20"/>
      <w:lang w:eastAsia="ru-RU"/>
    </w:rPr>
  </w:style>
  <w:style w:type="paragraph" w:styleId="af">
    <w:name w:val="footnote text"/>
    <w:aliases w:val="Знак2,Footnote Text Char Знак Знак,Footnote Text Char Знак,Footnote Text Char Знак Знак Знак Знак"/>
    <w:basedOn w:val="a0"/>
    <w:link w:val="af0"/>
    <w:uiPriority w:val="99"/>
    <w:rsid w:val="00C770E9"/>
    <w:pPr>
      <w:spacing w:after="0" w:line="240" w:lineRule="auto"/>
      <w:ind w:firstLine="567"/>
      <w:jc w:val="both"/>
    </w:pPr>
    <w:rPr>
      <w:rFonts w:ascii="Times New Roman" w:eastAsia="Times New Roman" w:hAnsi="Times New Roman"/>
      <w:sz w:val="20"/>
      <w:szCs w:val="20"/>
      <w:lang w:eastAsia="ru-RU"/>
    </w:rPr>
  </w:style>
  <w:style w:type="character" w:customStyle="1" w:styleId="af0">
    <w:name w:val="Текст сноски Знак"/>
    <w:aliases w:val="Знак2 Знак,Footnote Text Char Знак Знак Знак,Footnote Text Char Знак Знак1,Footnote Text Char Знак Знак Знак Знак Знак"/>
    <w:link w:val="af"/>
    <w:uiPriority w:val="99"/>
    <w:rsid w:val="00C770E9"/>
    <w:rPr>
      <w:rFonts w:ascii="Times New Roman" w:eastAsia="Times New Roman" w:hAnsi="Times New Roman"/>
    </w:rPr>
  </w:style>
  <w:style w:type="paragraph" w:customStyle="1" w:styleId="af1">
    <w:name w:val="Таблица текст"/>
    <w:basedOn w:val="a0"/>
    <w:qFormat/>
    <w:rsid w:val="00C770E9"/>
    <w:pPr>
      <w:spacing w:before="40" w:after="40" w:line="240" w:lineRule="auto"/>
      <w:ind w:left="57" w:right="57"/>
    </w:pPr>
    <w:rPr>
      <w:rFonts w:ascii="Times New Roman" w:eastAsia="Times New Roman" w:hAnsi="Times New Roman"/>
      <w:sz w:val="24"/>
      <w:szCs w:val="24"/>
      <w:lang w:eastAsia="ru-RU"/>
    </w:rPr>
  </w:style>
  <w:style w:type="paragraph" w:styleId="af2">
    <w:name w:val="caption"/>
    <w:basedOn w:val="a0"/>
    <w:next w:val="a0"/>
    <w:uiPriority w:val="99"/>
    <w:qFormat/>
    <w:rsid w:val="00C770E9"/>
    <w:pPr>
      <w:pageBreakBefore/>
      <w:suppressAutoHyphens/>
      <w:spacing w:before="120" w:after="120" w:line="240" w:lineRule="auto"/>
      <w:jc w:val="both"/>
    </w:pPr>
    <w:rPr>
      <w:rFonts w:ascii="Times New Roman" w:eastAsia="Times New Roman" w:hAnsi="Times New Roman"/>
      <w:i/>
      <w:iCs/>
      <w:sz w:val="24"/>
      <w:szCs w:val="24"/>
      <w:lang w:eastAsia="ru-RU"/>
    </w:rPr>
  </w:style>
  <w:style w:type="paragraph" w:customStyle="1" w:styleId="af3">
    <w:name w:val="Служебный"/>
    <w:basedOn w:val="af4"/>
    <w:uiPriority w:val="99"/>
    <w:qFormat/>
    <w:rsid w:val="00C770E9"/>
  </w:style>
  <w:style w:type="paragraph" w:customStyle="1" w:styleId="af4">
    <w:name w:val="Главы"/>
    <w:basedOn w:val="af5"/>
    <w:next w:val="a0"/>
    <w:uiPriority w:val="99"/>
    <w:qFormat/>
    <w:rsid w:val="00C770E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C770E9"/>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customStyle="1" w:styleId="af6">
    <w:name w:val="Пункт"/>
    <w:basedOn w:val="a0"/>
    <w:link w:val="14"/>
    <w:qFormat/>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14">
    <w:name w:val="Пункт Знак1"/>
    <w:link w:val="af6"/>
    <w:locked/>
    <w:rsid w:val="00C770E9"/>
    <w:rPr>
      <w:rFonts w:ascii="Times New Roman" w:eastAsia="Times New Roman" w:hAnsi="Times New Roman"/>
      <w:sz w:val="28"/>
      <w:szCs w:val="28"/>
    </w:rPr>
  </w:style>
  <w:style w:type="character" w:customStyle="1" w:styleId="af7">
    <w:name w:val="Пункт Знак"/>
    <w:uiPriority w:val="99"/>
    <w:rsid w:val="00C770E9"/>
    <w:rPr>
      <w:rFonts w:cs="Times New Roman"/>
      <w:sz w:val="28"/>
      <w:szCs w:val="28"/>
      <w:lang w:val="ru-RU" w:eastAsia="ru-RU"/>
    </w:rPr>
  </w:style>
  <w:style w:type="paragraph" w:customStyle="1" w:styleId="af8">
    <w:name w:val="Подпункт"/>
    <w:basedOn w:val="af6"/>
    <w:uiPriority w:val="99"/>
    <w:qFormat/>
    <w:rsid w:val="00C770E9"/>
    <w:pPr>
      <w:numPr>
        <w:ilvl w:val="3"/>
      </w:numPr>
      <w:tabs>
        <w:tab w:val="num" w:pos="360"/>
      </w:tabs>
      <w:ind w:left="360" w:hanging="360"/>
    </w:pPr>
  </w:style>
  <w:style w:type="character" w:customStyle="1" w:styleId="af9">
    <w:name w:val="Подпункт Знак"/>
    <w:uiPriority w:val="99"/>
    <w:rsid w:val="00C770E9"/>
  </w:style>
  <w:style w:type="character" w:customStyle="1" w:styleId="afa">
    <w:name w:val="комментарий"/>
    <w:rsid w:val="00C770E9"/>
    <w:rPr>
      <w:rFonts w:cs="Times New Roman"/>
      <w:b/>
      <w:bCs/>
      <w:i/>
      <w:iCs/>
      <w:shd w:val="clear" w:color="auto" w:fill="FFFF99"/>
    </w:rPr>
  </w:style>
  <w:style w:type="paragraph" w:customStyle="1" w:styleId="22">
    <w:name w:val="Пункт2"/>
    <w:basedOn w:val="af6"/>
    <w:link w:val="23"/>
    <w:uiPriority w:val="99"/>
    <w:qFormat/>
    <w:rsid w:val="00C770E9"/>
    <w:pPr>
      <w:keepNext/>
      <w:suppressAutoHyphens/>
      <w:spacing w:before="240" w:after="120" w:line="240" w:lineRule="auto"/>
      <w:jc w:val="left"/>
      <w:outlineLvl w:val="2"/>
    </w:pPr>
    <w:rPr>
      <w:b/>
      <w:bCs/>
    </w:rPr>
  </w:style>
  <w:style w:type="character" w:customStyle="1" w:styleId="23">
    <w:name w:val="Пункт2 Знак"/>
    <w:link w:val="22"/>
    <w:uiPriority w:val="99"/>
    <w:locked/>
    <w:rsid w:val="00C770E9"/>
    <w:rPr>
      <w:rFonts w:ascii="Times New Roman" w:eastAsia="Times New Roman" w:hAnsi="Times New Roman"/>
      <w:b/>
      <w:bCs/>
      <w:sz w:val="28"/>
      <w:szCs w:val="28"/>
    </w:rPr>
  </w:style>
  <w:style w:type="paragraph" w:customStyle="1" w:styleId="afb">
    <w:name w:val="Подподпункт"/>
    <w:basedOn w:val="af8"/>
    <w:uiPriority w:val="99"/>
    <w:qFormat/>
    <w:rsid w:val="00C770E9"/>
    <w:pPr>
      <w:numPr>
        <w:ilvl w:val="4"/>
      </w:numPr>
      <w:tabs>
        <w:tab w:val="num" w:pos="360"/>
      </w:tabs>
      <w:ind w:left="1701" w:hanging="567"/>
    </w:pPr>
  </w:style>
  <w:style w:type="paragraph" w:styleId="afc">
    <w:name w:val="List Number"/>
    <w:basedOn w:val="a0"/>
    <w:uiPriority w:val="99"/>
    <w:rsid w:val="00C770E9"/>
    <w:pPr>
      <w:tabs>
        <w:tab w:val="num" w:pos="1134"/>
      </w:tabs>
      <w:autoSpaceDE w:val="0"/>
      <w:autoSpaceDN w:val="0"/>
      <w:spacing w:before="60" w:after="0" w:line="360" w:lineRule="auto"/>
      <w:ind w:left="360" w:hanging="360"/>
      <w:jc w:val="both"/>
    </w:pPr>
    <w:rPr>
      <w:rFonts w:ascii="Times New Roman" w:eastAsia="Times New Roman" w:hAnsi="Times New Roman"/>
      <w:sz w:val="28"/>
      <w:szCs w:val="28"/>
      <w:lang w:eastAsia="ru-RU"/>
    </w:rPr>
  </w:style>
  <w:style w:type="paragraph" w:customStyle="1" w:styleId="afd">
    <w:name w:val="Пункт б/н"/>
    <w:basedOn w:val="a0"/>
    <w:uiPriority w:val="99"/>
    <w:qFormat/>
    <w:rsid w:val="00C770E9"/>
    <w:pPr>
      <w:tabs>
        <w:tab w:val="left" w:pos="1134"/>
      </w:tabs>
      <w:spacing w:after="0" w:line="360" w:lineRule="auto"/>
      <w:ind w:left="1134"/>
      <w:jc w:val="both"/>
    </w:pPr>
    <w:rPr>
      <w:rFonts w:ascii="Times New Roman" w:eastAsia="Times New Roman" w:hAnsi="Times New Roman"/>
      <w:sz w:val="28"/>
      <w:szCs w:val="28"/>
      <w:lang w:eastAsia="ru-RU"/>
    </w:rPr>
  </w:style>
  <w:style w:type="paragraph" w:styleId="afe">
    <w:name w:val="List Bullet"/>
    <w:basedOn w:val="a0"/>
    <w:autoRedefine/>
    <w:uiPriority w:val="99"/>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BalloonTextChar">
    <w:name w:val="Balloon Text Char"/>
    <w:uiPriority w:val="99"/>
    <w:semiHidden/>
    <w:locked/>
    <w:rsid w:val="00C770E9"/>
    <w:rPr>
      <w:rFonts w:ascii="Tahoma" w:hAnsi="Tahoma"/>
      <w:sz w:val="16"/>
      <w:lang w:eastAsia="ru-RU"/>
    </w:rPr>
  </w:style>
  <w:style w:type="paragraph" w:styleId="aff">
    <w:name w:val="Balloon Text"/>
    <w:basedOn w:val="a0"/>
    <w:link w:val="aff0"/>
    <w:uiPriority w:val="99"/>
    <w:semiHidden/>
    <w:rsid w:val="00C770E9"/>
    <w:pPr>
      <w:spacing w:after="0" w:line="360" w:lineRule="auto"/>
      <w:ind w:firstLine="567"/>
      <w:jc w:val="both"/>
    </w:pPr>
    <w:rPr>
      <w:rFonts w:ascii="Tahoma" w:eastAsia="Times New Roman" w:hAnsi="Tahoma" w:cs="Tahoma"/>
      <w:sz w:val="16"/>
      <w:szCs w:val="16"/>
      <w:lang w:eastAsia="ru-RU"/>
    </w:rPr>
  </w:style>
  <w:style w:type="character" w:customStyle="1" w:styleId="aff0">
    <w:name w:val="Текст выноски Знак"/>
    <w:link w:val="aff"/>
    <w:uiPriority w:val="99"/>
    <w:semiHidden/>
    <w:rsid w:val="00C770E9"/>
    <w:rPr>
      <w:rFonts w:ascii="Tahoma" w:eastAsia="Times New Roman" w:hAnsi="Tahoma" w:cs="Tahoma"/>
      <w:sz w:val="16"/>
      <w:szCs w:val="16"/>
    </w:rPr>
  </w:style>
  <w:style w:type="paragraph" w:customStyle="1" w:styleId="aff1">
    <w:name w:val="Подподподпункт"/>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character" w:customStyle="1" w:styleId="CommentTextChar">
    <w:name w:val="Comment Text Char"/>
    <w:uiPriority w:val="99"/>
    <w:semiHidden/>
    <w:locked/>
    <w:rsid w:val="00C770E9"/>
    <w:rPr>
      <w:rFonts w:ascii="Times New Roman" w:hAnsi="Times New Roman"/>
      <w:sz w:val="20"/>
      <w:lang w:eastAsia="ru-RU"/>
    </w:rPr>
  </w:style>
  <w:style w:type="paragraph" w:styleId="aff2">
    <w:name w:val="annotation text"/>
    <w:basedOn w:val="a0"/>
    <w:link w:val="aff3"/>
    <w:uiPriority w:val="99"/>
    <w:semiHidden/>
    <w:rsid w:val="00C770E9"/>
    <w:pPr>
      <w:spacing w:after="0" w:line="360" w:lineRule="auto"/>
      <w:ind w:firstLine="567"/>
      <w:jc w:val="both"/>
    </w:pPr>
    <w:rPr>
      <w:rFonts w:ascii="Times New Roman" w:eastAsia="Times New Roman" w:hAnsi="Times New Roman"/>
      <w:sz w:val="20"/>
      <w:szCs w:val="20"/>
      <w:lang w:eastAsia="ru-RU"/>
    </w:rPr>
  </w:style>
  <w:style w:type="character" w:customStyle="1" w:styleId="aff3">
    <w:name w:val="Текст примечания Знак"/>
    <w:link w:val="aff2"/>
    <w:uiPriority w:val="99"/>
    <w:semiHidden/>
    <w:rsid w:val="00C770E9"/>
    <w:rPr>
      <w:rFonts w:ascii="Times New Roman" w:eastAsia="Times New Roman" w:hAnsi="Times New Roman"/>
    </w:rPr>
  </w:style>
  <w:style w:type="character" w:customStyle="1" w:styleId="CommentSubjectChar">
    <w:name w:val="Comment Subject Char"/>
    <w:uiPriority w:val="99"/>
    <w:semiHidden/>
    <w:locked/>
    <w:rsid w:val="00C770E9"/>
    <w:rPr>
      <w:rFonts w:ascii="Times New Roman" w:hAnsi="Times New Roman"/>
      <w:b/>
      <w:sz w:val="20"/>
      <w:lang w:eastAsia="ru-RU"/>
    </w:rPr>
  </w:style>
  <w:style w:type="paragraph" w:styleId="aff4">
    <w:name w:val="annotation subject"/>
    <w:basedOn w:val="aff2"/>
    <w:next w:val="aff2"/>
    <w:link w:val="aff5"/>
    <w:uiPriority w:val="99"/>
    <w:semiHidden/>
    <w:rsid w:val="00C770E9"/>
    <w:rPr>
      <w:b/>
      <w:bCs/>
    </w:rPr>
  </w:style>
  <w:style w:type="character" w:customStyle="1" w:styleId="aff5">
    <w:name w:val="Тема примечания Знак"/>
    <w:link w:val="aff4"/>
    <w:uiPriority w:val="99"/>
    <w:semiHidden/>
    <w:rsid w:val="00C770E9"/>
    <w:rPr>
      <w:rFonts w:ascii="Times New Roman" w:eastAsia="Times New Roman" w:hAnsi="Times New Roman"/>
      <w:b/>
      <w:bCs/>
    </w:rPr>
  </w:style>
  <w:style w:type="paragraph" w:customStyle="1" w:styleId="15">
    <w:name w:val="Стиль1"/>
    <w:basedOn w:val="af8"/>
    <w:uiPriority w:val="99"/>
    <w:qFormat/>
    <w:rsid w:val="00C770E9"/>
    <w:pPr>
      <w:numPr>
        <w:ilvl w:val="0"/>
      </w:numPr>
      <w:tabs>
        <w:tab w:val="num" w:pos="360"/>
      </w:tabs>
      <w:spacing w:line="240" w:lineRule="auto"/>
      <w:ind w:left="360" w:hanging="360"/>
    </w:pPr>
  </w:style>
  <w:style w:type="paragraph" w:customStyle="1" w:styleId="16">
    <w:name w:val="Пункт1"/>
    <w:basedOn w:val="a0"/>
    <w:uiPriority w:val="99"/>
    <w:qFormat/>
    <w:rsid w:val="00C770E9"/>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24">
    <w:name w:val="Пункт_2"/>
    <w:basedOn w:val="a0"/>
    <w:uiPriority w:val="99"/>
    <w:qFormat/>
    <w:rsid w:val="00C770E9"/>
    <w:pPr>
      <w:tabs>
        <w:tab w:val="num" w:pos="851"/>
        <w:tab w:val="left" w:pos="1134"/>
      </w:tabs>
      <w:spacing w:after="0" w:line="360" w:lineRule="auto"/>
      <w:ind w:left="851" w:hanging="851"/>
      <w:jc w:val="both"/>
    </w:pPr>
    <w:rPr>
      <w:rFonts w:ascii="Times New Roman" w:eastAsia="Times New Roman" w:hAnsi="Times New Roman"/>
      <w:sz w:val="28"/>
      <w:szCs w:val="28"/>
      <w:lang w:eastAsia="ru-RU"/>
    </w:rPr>
  </w:style>
  <w:style w:type="paragraph" w:customStyle="1" w:styleId="32">
    <w:name w:val="Пункт_3"/>
    <w:basedOn w:val="24"/>
    <w:uiPriority w:val="99"/>
    <w:qFormat/>
    <w:rsid w:val="00C770E9"/>
    <w:pPr>
      <w:numPr>
        <w:ilvl w:val="2"/>
      </w:numPr>
      <w:tabs>
        <w:tab w:val="clear" w:pos="1134"/>
        <w:tab w:val="num" w:pos="0"/>
        <w:tab w:val="num" w:pos="851"/>
      </w:tabs>
      <w:ind w:left="1134" w:hanging="1134"/>
    </w:pPr>
  </w:style>
  <w:style w:type="paragraph" w:customStyle="1" w:styleId="41">
    <w:name w:val="Пункт_4"/>
    <w:basedOn w:val="32"/>
    <w:uiPriority w:val="99"/>
    <w:qFormat/>
    <w:rsid w:val="00C770E9"/>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paragraph" w:customStyle="1" w:styleId="17">
    <w:name w:val="Пункт_1"/>
    <w:basedOn w:val="a0"/>
    <w:uiPriority w:val="99"/>
    <w:qFormat/>
    <w:rsid w:val="00C770E9"/>
    <w:pPr>
      <w:keepNext/>
      <w:tabs>
        <w:tab w:val="num" w:pos="567"/>
      </w:tabs>
      <w:spacing w:before="240" w:after="0" w:line="360" w:lineRule="auto"/>
      <w:ind w:left="567" w:hanging="278"/>
      <w:jc w:val="center"/>
    </w:pPr>
    <w:rPr>
      <w:rFonts w:ascii="Arial" w:eastAsia="Times New Roman" w:hAnsi="Arial" w:cs="Arial"/>
      <w:b/>
      <w:bCs/>
      <w:sz w:val="28"/>
      <w:szCs w:val="28"/>
      <w:lang w:eastAsia="ru-RU"/>
    </w:rPr>
  </w:style>
  <w:style w:type="paragraph" w:customStyle="1" w:styleId="aff6">
    <w:name w:val="Подпподпункт"/>
    <w:basedOn w:val="a0"/>
    <w:uiPriority w:val="99"/>
    <w:qFormat/>
    <w:rsid w:val="00C770E9"/>
    <w:pPr>
      <w:tabs>
        <w:tab w:val="num" w:pos="1701"/>
      </w:tabs>
      <w:spacing w:after="0" w:line="360" w:lineRule="auto"/>
      <w:ind w:left="1701" w:hanging="567"/>
      <w:jc w:val="both"/>
    </w:pPr>
    <w:rPr>
      <w:rFonts w:ascii="Times New Roman" w:eastAsia="Times New Roman" w:hAnsi="Times New Roman"/>
      <w:sz w:val="28"/>
      <w:szCs w:val="28"/>
      <w:lang w:eastAsia="ru-RU"/>
    </w:rPr>
  </w:style>
  <w:style w:type="paragraph" w:customStyle="1" w:styleId="-3">
    <w:name w:val="Пункт-3"/>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4">
    <w:name w:val="Пункт-4"/>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5">
    <w:name w:val="Пункт-5"/>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6">
    <w:name w:val="Пункт-6"/>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7">
    <w:name w:val="Пункт-7"/>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CharChar">
    <w:name w:val="Char Char"/>
    <w:basedOn w:val="a0"/>
    <w:uiPriority w:val="99"/>
    <w:qFormat/>
    <w:rsid w:val="00C770E9"/>
    <w:pPr>
      <w:widowControl w:val="0"/>
      <w:spacing w:after="0" w:line="240" w:lineRule="auto"/>
      <w:jc w:val="both"/>
    </w:pPr>
    <w:rPr>
      <w:rFonts w:ascii="Tahoma" w:eastAsia="SimSun" w:hAnsi="Tahoma" w:cs="Tahoma"/>
      <w:kern w:val="2"/>
      <w:sz w:val="24"/>
      <w:szCs w:val="24"/>
      <w:lang w:val="en-US" w:eastAsia="zh-CN"/>
    </w:rPr>
  </w:style>
  <w:style w:type="table" w:styleId="aff7">
    <w:name w:val="Table Grid"/>
    <w:basedOn w:val="a2"/>
    <w:uiPriority w:val="59"/>
    <w:qFormat/>
    <w:rsid w:val="00C7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List Paragraph 2,Алроса_маркер (Уровень 4),Маркер,ПАРАГРАФ,Абзац списка2,Table-Normal,RSHB_Table-Normal,Заголовок_3,Подпись рисунка,Use Case List Paragraph,ТЗ список,Bullet 1"/>
    <w:basedOn w:val="a0"/>
    <w:link w:val="aff9"/>
    <w:uiPriority w:val="1"/>
    <w:qFormat/>
    <w:rsid w:val="00C770E9"/>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affa">
    <w:name w:val="Стиль"/>
    <w:uiPriority w:val="99"/>
    <w:qFormat/>
    <w:rsid w:val="00C770E9"/>
    <w:pPr>
      <w:widowControl w:val="0"/>
      <w:autoSpaceDE w:val="0"/>
      <w:autoSpaceDN w:val="0"/>
      <w:adjustRightInd w:val="0"/>
    </w:pPr>
    <w:rPr>
      <w:rFonts w:ascii="Times New Roman" w:eastAsia="Times New Roman" w:hAnsi="Times New Roman"/>
      <w:sz w:val="24"/>
      <w:szCs w:val="24"/>
    </w:rPr>
  </w:style>
  <w:style w:type="table" w:customStyle="1" w:styleId="18">
    <w:name w:val="Сетка таблицы1"/>
    <w:basedOn w:val="a2"/>
    <w:next w:val="aff7"/>
    <w:uiPriority w:val="59"/>
    <w:rsid w:val="00C770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370D1"/>
    <w:pPr>
      <w:autoSpaceDE w:val="0"/>
      <w:autoSpaceDN w:val="0"/>
      <w:adjustRightInd w:val="0"/>
    </w:pPr>
    <w:rPr>
      <w:rFonts w:ascii="Times New Roman" w:eastAsia="Times New Roman" w:hAnsi="Times New Roman"/>
      <w:color w:val="000000"/>
      <w:sz w:val="24"/>
      <w:szCs w:val="24"/>
    </w:rPr>
  </w:style>
  <w:style w:type="table" w:customStyle="1" w:styleId="25">
    <w:name w:val="Сетка таблицы2"/>
    <w:basedOn w:val="a2"/>
    <w:next w:val="aff7"/>
    <w:rsid w:val="008323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f7"/>
    <w:rsid w:val="00C529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TOC Heading"/>
    <w:basedOn w:val="10"/>
    <w:next w:val="a0"/>
    <w:uiPriority w:val="99"/>
    <w:unhideWhenUsed/>
    <w:qFormat/>
    <w:rsid w:val="006D0822"/>
    <w:pPr>
      <w:pageBreakBefore w:val="0"/>
      <w:tabs>
        <w:tab w:val="clear" w:pos="1134"/>
      </w:tabs>
      <w:suppressAutoHyphens w:val="0"/>
      <w:spacing w:after="0" w:line="276" w:lineRule="auto"/>
      <w:ind w:left="0" w:firstLine="0"/>
      <w:outlineLvl w:val="9"/>
    </w:pPr>
    <w:rPr>
      <w:rFonts w:ascii="Cambria" w:hAnsi="Cambria" w:cs="Times New Roman"/>
      <w:color w:val="365F91"/>
      <w:kern w:val="0"/>
      <w:sz w:val="28"/>
      <w:szCs w:val="28"/>
    </w:rPr>
  </w:style>
  <w:style w:type="paragraph" w:styleId="affc">
    <w:name w:val="Body Text Indent"/>
    <w:basedOn w:val="a0"/>
    <w:link w:val="affd"/>
    <w:semiHidden/>
    <w:unhideWhenUsed/>
    <w:rsid w:val="005D5D34"/>
    <w:pPr>
      <w:autoSpaceDE w:val="0"/>
      <w:autoSpaceDN w:val="0"/>
      <w:spacing w:after="0" w:line="240" w:lineRule="auto"/>
      <w:ind w:firstLine="720"/>
      <w:jc w:val="both"/>
    </w:pPr>
    <w:rPr>
      <w:rFonts w:ascii="Times New Roman" w:eastAsia="Times New Roman" w:hAnsi="Times New Roman"/>
      <w:sz w:val="24"/>
      <w:szCs w:val="24"/>
      <w:lang w:eastAsia="ru-RU"/>
    </w:rPr>
  </w:style>
  <w:style w:type="character" w:customStyle="1" w:styleId="affd">
    <w:name w:val="Основной текст с отступом Знак"/>
    <w:basedOn w:val="a1"/>
    <w:link w:val="affc"/>
    <w:semiHidden/>
    <w:rsid w:val="005D5D34"/>
    <w:rPr>
      <w:rFonts w:ascii="Times New Roman" w:eastAsia="Times New Roman" w:hAnsi="Times New Roman"/>
      <w:sz w:val="24"/>
      <w:szCs w:val="24"/>
    </w:rPr>
  </w:style>
  <w:style w:type="paragraph" w:styleId="affe">
    <w:name w:val="Body Text"/>
    <w:aliases w:val="Caaieiaie aeaau"/>
    <w:basedOn w:val="a0"/>
    <w:link w:val="afff"/>
    <w:uiPriority w:val="1"/>
    <w:unhideWhenUsed/>
    <w:qFormat/>
    <w:rsid w:val="005D5D34"/>
    <w:pPr>
      <w:spacing w:after="120" w:line="240" w:lineRule="auto"/>
      <w:ind w:firstLine="720"/>
      <w:jc w:val="both"/>
    </w:pPr>
    <w:rPr>
      <w:rFonts w:ascii="Times New Roman" w:eastAsia="Times New Roman" w:hAnsi="Times New Roman"/>
      <w:sz w:val="28"/>
      <w:szCs w:val="28"/>
      <w:lang w:eastAsia="ru-RU"/>
    </w:rPr>
  </w:style>
  <w:style w:type="character" w:customStyle="1" w:styleId="afff">
    <w:name w:val="Основной текст Знак"/>
    <w:aliases w:val="Caaieiaie aeaau Знак"/>
    <w:basedOn w:val="a1"/>
    <w:link w:val="affe"/>
    <w:uiPriority w:val="1"/>
    <w:rsid w:val="005D5D34"/>
    <w:rPr>
      <w:rFonts w:ascii="Times New Roman" w:eastAsia="Times New Roman" w:hAnsi="Times New Roman"/>
      <w:sz w:val="28"/>
      <w:szCs w:val="28"/>
    </w:rPr>
  </w:style>
  <w:style w:type="paragraph" w:styleId="afff0">
    <w:name w:val="Normal (Web)"/>
    <w:aliases w:val="Обычный (Web),Обычный (веб) Знак Знак,Обычный (Web) Знак Знак Знак"/>
    <w:basedOn w:val="a0"/>
    <w:link w:val="afff1"/>
    <w:uiPriority w:val="99"/>
    <w:qFormat/>
    <w:rsid w:val="00091E27"/>
    <w:pPr>
      <w:spacing w:before="100" w:beforeAutospacing="1" w:after="100" w:afterAutospacing="1" w:line="240" w:lineRule="auto"/>
    </w:pPr>
    <w:rPr>
      <w:rFonts w:ascii="Times New Roman" w:hAnsi="Times New Roman"/>
      <w:sz w:val="20"/>
      <w:szCs w:val="20"/>
      <w:lang w:eastAsia="ru-RU"/>
    </w:rPr>
  </w:style>
  <w:style w:type="character" w:customStyle="1" w:styleId="afff1">
    <w:name w:val="Обычный (веб) Знак"/>
    <w:aliases w:val="Обычный (Web) Знак,Обычный (веб) Знак Знак Знак,Обычный (Web) Знак Знак Знак Знак"/>
    <w:link w:val="afff0"/>
    <w:uiPriority w:val="99"/>
    <w:locked/>
    <w:rsid w:val="00091E27"/>
    <w:rPr>
      <w:rFonts w:ascii="Times New Roman" w:hAnsi="Times New Roman"/>
    </w:rPr>
  </w:style>
  <w:style w:type="table" w:styleId="19">
    <w:name w:val="Table Grid 1"/>
    <w:basedOn w:val="a2"/>
    <w:uiPriority w:val="99"/>
    <w:unhideWhenUsed/>
    <w:rsid w:val="00D452C2"/>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D452C2"/>
    <w:pPr>
      <w:ind w:left="720"/>
      <w:contextualSpacing/>
    </w:pPr>
    <w:rPr>
      <w:rFonts w:eastAsia="Times New Roman"/>
    </w:rPr>
  </w:style>
  <w:style w:type="paragraph" w:customStyle="1" w:styleId="210">
    <w:name w:val="Основной текст 21"/>
    <w:basedOn w:val="a0"/>
    <w:qFormat/>
    <w:rsid w:val="00102FF0"/>
    <w:pPr>
      <w:suppressAutoHyphens/>
      <w:spacing w:after="0" w:line="240" w:lineRule="auto"/>
      <w:jc w:val="both"/>
    </w:pPr>
    <w:rPr>
      <w:rFonts w:ascii="Times New Roman" w:eastAsia="Times New Roman" w:hAnsi="Times New Roman"/>
      <w:sz w:val="24"/>
      <w:szCs w:val="20"/>
      <w:lang w:eastAsia="ar-SA"/>
    </w:rPr>
  </w:style>
  <w:style w:type="paragraph" w:customStyle="1" w:styleId="a">
    <w:name w:val="нумерованный"/>
    <w:basedOn w:val="a0"/>
    <w:semiHidden/>
    <w:qFormat/>
    <w:rsid w:val="006F07E1"/>
    <w:pPr>
      <w:numPr>
        <w:numId w:val="4"/>
      </w:numPr>
      <w:tabs>
        <w:tab w:val="clear" w:pos="1134"/>
        <w:tab w:val="num" w:pos="432"/>
      </w:tabs>
      <w:spacing w:after="0" w:line="360" w:lineRule="auto"/>
      <w:ind w:left="432" w:hanging="432"/>
      <w:jc w:val="both"/>
    </w:pPr>
    <w:rPr>
      <w:rFonts w:ascii="Times New Roman" w:eastAsia="Times New Roman" w:hAnsi="Times New Roman"/>
      <w:snapToGrid w:val="0"/>
      <w:sz w:val="28"/>
      <w:szCs w:val="20"/>
      <w:lang w:eastAsia="ru-RU"/>
    </w:rPr>
  </w:style>
  <w:style w:type="paragraph" w:customStyle="1" w:styleId="ConsNormal">
    <w:name w:val="ConsNormal"/>
    <w:link w:val="ConsNormal0"/>
    <w:qFormat/>
    <w:rsid w:val="007E10C8"/>
    <w:pPr>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locked/>
    <w:rsid w:val="007E10C8"/>
    <w:rPr>
      <w:rFonts w:ascii="Arial" w:eastAsia="Times New Roman" w:hAnsi="Arial" w:cs="Arial"/>
    </w:rPr>
  </w:style>
  <w:style w:type="paragraph" w:customStyle="1" w:styleId="ConsNonformat">
    <w:name w:val="ConsNonformat"/>
    <w:qFormat/>
    <w:rsid w:val="00DE1CEA"/>
    <w:pPr>
      <w:widowControl w:val="0"/>
      <w:suppressAutoHyphens/>
      <w:autoSpaceDE w:val="0"/>
      <w:ind w:right="19772"/>
    </w:pPr>
    <w:rPr>
      <w:rFonts w:ascii="Courier New" w:hAnsi="Courier New" w:cs="Courier New"/>
      <w:lang w:eastAsia="ar-SA"/>
    </w:rPr>
  </w:style>
  <w:style w:type="paragraph" w:customStyle="1" w:styleId="310">
    <w:name w:val="Основной текст 31"/>
    <w:basedOn w:val="a0"/>
    <w:qFormat/>
    <w:rsid w:val="00DE1CEA"/>
    <w:pPr>
      <w:shd w:val="clear" w:color="auto" w:fill="FFFFFF"/>
      <w:suppressAutoHyphens/>
      <w:spacing w:after="0" w:line="240" w:lineRule="auto"/>
      <w:jc w:val="center"/>
    </w:pPr>
    <w:rPr>
      <w:rFonts w:ascii="Courier New" w:eastAsia="Times New Roman" w:hAnsi="Courier New"/>
      <w:color w:val="000000"/>
      <w:sz w:val="24"/>
      <w:szCs w:val="20"/>
      <w:lang w:eastAsia="ar-SA"/>
    </w:rPr>
  </w:style>
  <w:style w:type="character" w:customStyle="1" w:styleId="afff2">
    <w:name w:val="Не вступил в силу"/>
    <w:uiPriority w:val="99"/>
    <w:rsid w:val="00A90E08"/>
    <w:rPr>
      <w:color w:val="008080"/>
      <w:sz w:val="20"/>
    </w:rPr>
  </w:style>
  <w:style w:type="paragraph" w:styleId="afff3">
    <w:name w:val="Subtitle"/>
    <w:basedOn w:val="a0"/>
    <w:next w:val="a0"/>
    <w:link w:val="afff4"/>
    <w:qFormat/>
    <w:rsid w:val="00480D8A"/>
    <w:pPr>
      <w:spacing w:after="60"/>
      <w:jc w:val="center"/>
      <w:outlineLvl w:val="1"/>
    </w:pPr>
    <w:rPr>
      <w:rFonts w:asciiTheme="majorHAnsi" w:eastAsiaTheme="majorEastAsia" w:hAnsiTheme="majorHAnsi" w:cstheme="majorBidi"/>
      <w:sz w:val="24"/>
      <w:szCs w:val="24"/>
    </w:rPr>
  </w:style>
  <w:style w:type="character" w:customStyle="1" w:styleId="afff4">
    <w:name w:val="Подзаголовок Знак"/>
    <w:basedOn w:val="a1"/>
    <w:link w:val="afff3"/>
    <w:rsid w:val="00480D8A"/>
    <w:rPr>
      <w:rFonts w:asciiTheme="majorHAnsi" w:eastAsiaTheme="majorEastAsia" w:hAnsiTheme="majorHAnsi" w:cstheme="majorBidi"/>
      <w:sz w:val="24"/>
      <w:szCs w:val="24"/>
      <w:lang w:eastAsia="en-US"/>
    </w:rPr>
  </w:style>
  <w:style w:type="paragraph" w:customStyle="1" w:styleId="xl63">
    <w:name w:val="xl63"/>
    <w:basedOn w:val="a0"/>
    <w:qFormat/>
    <w:rsid w:val="00EE56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4">
    <w:name w:val="xl6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5">
    <w:name w:val="xl65"/>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6">
    <w:name w:val="xl6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67">
    <w:name w:val="xl6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8">
    <w:name w:val="xl6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9">
    <w:name w:val="xl69"/>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0">
    <w:name w:val="xl70"/>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2">
    <w:name w:val="xl7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3">
    <w:name w:val="xl7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5">
    <w:name w:val="xl7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6">
    <w:name w:val="xl7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77">
    <w:name w:val="xl77"/>
    <w:basedOn w:val="a0"/>
    <w:qFormat/>
    <w:rsid w:val="00EE5612"/>
    <w:pPr>
      <w:spacing w:before="100" w:beforeAutospacing="1" w:after="100" w:afterAutospacing="1" w:line="240" w:lineRule="auto"/>
    </w:pPr>
    <w:rPr>
      <w:rFonts w:eastAsia="Times New Roman"/>
      <w:sz w:val="24"/>
      <w:szCs w:val="24"/>
      <w:lang w:eastAsia="ru-RU"/>
    </w:rPr>
  </w:style>
  <w:style w:type="paragraph" w:customStyle="1" w:styleId="xl78">
    <w:name w:val="xl7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0">
    <w:name w:val="xl80"/>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1">
    <w:name w:val="xl8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2">
    <w:name w:val="xl8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4">
    <w:name w:val="xl8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5">
    <w:name w:val="xl85"/>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sz w:val="18"/>
      <w:szCs w:val="18"/>
      <w:lang w:eastAsia="ru-RU"/>
    </w:rPr>
  </w:style>
  <w:style w:type="paragraph" w:customStyle="1" w:styleId="xl86">
    <w:name w:val="xl86"/>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87">
    <w:name w:val="xl8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89">
    <w:name w:val="xl89"/>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90">
    <w:name w:val="xl9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1">
    <w:name w:val="xl9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92">
    <w:name w:val="xl9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3">
    <w:name w:val="xl9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4">
    <w:name w:val="xl9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5">
    <w:name w:val="xl9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96">
    <w:name w:val="xl9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7">
    <w:name w:val="xl9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8">
    <w:name w:val="xl9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0"/>
      <w:szCs w:val="20"/>
      <w:lang w:eastAsia="ru-RU"/>
    </w:rPr>
  </w:style>
  <w:style w:type="paragraph" w:customStyle="1" w:styleId="xl99">
    <w:name w:val="xl9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0">
    <w:name w:val="xl10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01">
    <w:name w:val="xl101"/>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2">
    <w:name w:val="xl10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4"/>
      <w:szCs w:val="24"/>
      <w:lang w:eastAsia="ru-RU"/>
    </w:rPr>
  </w:style>
  <w:style w:type="paragraph" w:customStyle="1" w:styleId="xl103">
    <w:name w:val="xl10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104">
    <w:name w:val="xl10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sz w:val="18"/>
      <w:szCs w:val="18"/>
      <w:lang w:eastAsia="ru-RU"/>
    </w:rPr>
  </w:style>
  <w:style w:type="paragraph" w:customStyle="1" w:styleId="xl105">
    <w:name w:val="xl10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i/>
      <w:iCs/>
      <w:sz w:val="18"/>
      <w:szCs w:val="18"/>
      <w:lang w:eastAsia="ru-RU"/>
    </w:rPr>
  </w:style>
  <w:style w:type="paragraph" w:customStyle="1" w:styleId="xl106">
    <w:name w:val="xl10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FF0000"/>
      <w:sz w:val="18"/>
      <w:szCs w:val="18"/>
      <w:lang w:eastAsia="ru-RU"/>
    </w:rPr>
  </w:style>
  <w:style w:type="paragraph" w:customStyle="1" w:styleId="xl107">
    <w:name w:val="xl107"/>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FF0000"/>
      <w:sz w:val="18"/>
      <w:szCs w:val="18"/>
      <w:lang w:eastAsia="ru-RU"/>
    </w:rPr>
  </w:style>
  <w:style w:type="paragraph" w:customStyle="1" w:styleId="xl108">
    <w:name w:val="xl108"/>
    <w:basedOn w:val="a0"/>
    <w:qFormat/>
    <w:rsid w:val="00EE5612"/>
    <w:pPr>
      <w:spacing w:before="100" w:beforeAutospacing="1" w:after="100" w:afterAutospacing="1" w:line="240" w:lineRule="auto"/>
    </w:pPr>
    <w:rPr>
      <w:rFonts w:ascii="Times New Roman" w:eastAsia="Times New Roman" w:hAnsi="Times New Roman"/>
      <w:i/>
      <w:iCs/>
      <w:color w:val="FF0000"/>
      <w:sz w:val="24"/>
      <w:szCs w:val="24"/>
      <w:lang w:eastAsia="ru-RU"/>
    </w:rPr>
  </w:style>
  <w:style w:type="paragraph" w:customStyle="1" w:styleId="xl109">
    <w:name w:val="xl10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10">
    <w:name w:val="xl11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11">
    <w:name w:val="xl11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2">
    <w:name w:val="xl11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3">
    <w:name w:val="xl11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4">
    <w:name w:val="xl11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5">
    <w:name w:val="xl11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6">
    <w:name w:val="xl11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7">
    <w:name w:val="xl11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8">
    <w:name w:val="xl11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9">
    <w:name w:val="xl11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20">
    <w:name w:val="xl12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eastAsia="Times New Roman" w:hAnsi="Verdana"/>
      <w:sz w:val="16"/>
      <w:szCs w:val="16"/>
      <w:lang w:eastAsia="ru-RU"/>
    </w:rPr>
  </w:style>
  <w:style w:type="paragraph" w:customStyle="1" w:styleId="xl121">
    <w:name w:val="xl12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22">
    <w:name w:val="xl12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23">
    <w:name w:val="xl123"/>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4">
    <w:name w:val="xl124"/>
    <w:basedOn w:val="a0"/>
    <w:qFormat/>
    <w:rsid w:val="00EE561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5">
    <w:name w:val="xl125"/>
    <w:basedOn w:val="a0"/>
    <w:qFormat/>
    <w:rsid w:val="00EE561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6">
    <w:name w:val="xl126"/>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27">
    <w:name w:val="xl127"/>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128">
    <w:name w:val="xl12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29">
    <w:name w:val="xl129"/>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0">
    <w:name w:val="xl13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31">
    <w:name w:val="xl131"/>
    <w:basedOn w:val="a0"/>
    <w:qFormat/>
    <w:rsid w:val="00EE56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2">
    <w:name w:val="xl132"/>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33">
    <w:name w:val="xl133"/>
    <w:basedOn w:val="a0"/>
    <w:qFormat/>
    <w:rsid w:val="00EE561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4">
    <w:name w:val="xl134"/>
    <w:basedOn w:val="a0"/>
    <w:qFormat/>
    <w:rsid w:val="00EE561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5">
    <w:name w:val="xl13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6">
    <w:name w:val="xl13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7">
    <w:name w:val="xl137"/>
    <w:basedOn w:val="a0"/>
    <w:qFormat/>
    <w:rsid w:val="00EE561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8">
    <w:name w:val="xl138"/>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139">
    <w:name w:val="xl139"/>
    <w:basedOn w:val="a0"/>
    <w:qFormat/>
    <w:rsid w:val="00EE5612"/>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ConsPlusNormal">
    <w:name w:val="ConsPlusNormal"/>
    <w:link w:val="ConsPlusNormal0"/>
    <w:qFormat/>
    <w:rsid w:val="00082233"/>
    <w:pPr>
      <w:widowControl w:val="0"/>
      <w:autoSpaceDE w:val="0"/>
      <w:autoSpaceDN w:val="0"/>
    </w:pPr>
    <w:rPr>
      <w:rFonts w:eastAsia="Times New Roman" w:cs="Calibri"/>
      <w:sz w:val="22"/>
    </w:rPr>
  </w:style>
  <w:style w:type="paragraph" w:customStyle="1" w:styleId="ConsPlusNonformat">
    <w:name w:val="ConsPlusNonformat"/>
    <w:uiPriority w:val="99"/>
    <w:qFormat/>
    <w:rsid w:val="00082233"/>
    <w:pPr>
      <w:widowControl w:val="0"/>
      <w:autoSpaceDE w:val="0"/>
      <w:autoSpaceDN w:val="0"/>
    </w:pPr>
    <w:rPr>
      <w:rFonts w:ascii="Courier New" w:eastAsia="Times New Roman" w:hAnsi="Courier New" w:cs="Courier New"/>
    </w:rPr>
  </w:style>
  <w:style w:type="paragraph" w:customStyle="1" w:styleId="ConsPlusTitle">
    <w:name w:val="ConsPlusTitle"/>
    <w:qFormat/>
    <w:rsid w:val="00082233"/>
    <w:pPr>
      <w:widowControl w:val="0"/>
      <w:autoSpaceDE w:val="0"/>
      <w:autoSpaceDN w:val="0"/>
    </w:pPr>
    <w:rPr>
      <w:rFonts w:eastAsia="Times New Roman" w:cs="Calibri"/>
      <w:b/>
      <w:sz w:val="22"/>
    </w:rPr>
  </w:style>
  <w:style w:type="paragraph" w:customStyle="1" w:styleId="xl79">
    <w:name w:val="xl79"/>
    <w:basedOn w:val="a0"/>
    <w:qFormat/>
    <w:rsid w:val="00364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character" w:customStyle="1" w:styleId="ConsPlusNormal0">
    <w:name w:val="ConsPlusNormal Знак"/>
    <w:link w:val="ConsPlusNormal"/>
    <w:locked/>
    <w:rsid w:val="00B90C33"/>
    <w:rPr>
      <w:rFonts w:eastAsia="Times New Roman" w:cs="Calibri"/>
      <w:sz w:val="22"/>
    </w:rPr>
  </w:style>
  <w:style w:type="paragraph" w:customStyle="1" w:styleId="TableParagraph">
    <w:name w:val="Table Paragraph"/>
    <w:basedOn w:val="a0"/>
    <w:uiPriority w:val="1"/>
    <w:qFormat/>
    <w:rsid w:val="00D2623B"/>
    <w:pPr>
      <w:widowControl w:val="0"/>
      <w:autoSpaceDE w:val="0"/>
      <w:autoSpaceDN w:val="0"/>
      <w:spacing w:after="0" w:line="240" w:lineRule="auto"/>
      <w:ind w:left="107"/>
    </w:pPr>
    <w:rPr>
      <w:rFonts w:ascii="Times New Roman" w:eastAsia="Times New Roman" w:hAnsi="Times New Roman"/>
      <w:lang w:val="en-US" w:bidi="en-US"/>
    </w:rPr>
  </w:style>
  <w:style w:type="table" w:customStyle="1" w:styleId="42">
    <w:name w:val="Сетка таблицы4"/>
    <w:basedOn w:val="a2"/>
    <w:next w:val="aff7"/>
    <w:uiPriority w:val="59"/>
    <w:rsid w:val="00E86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BD3EA0"/>
  </w:style>
  <w:style w:type="table" w:customStyle="1" w:styleId="51">
    <w:name w:val="Сетка таблицы5"/>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Title"/>
    <w:basedOn w:val="a0"/>
    <w:link w:val="afff6"/>
    <w:qFormat/>
    <w:rsid w:val="00BD3EA0"/>
    <w:pPr>
      <w:autoSpaceDE w:val="0"/>
      <w:autoSpaceDN w:val="0"/>
      <w:spacing w:after="0" w:line="240" w:lineRule="auto"/>
      <w:jc w:val="center"/>
    </w:pPr>
    <w:rPr>
      <w:rFonts w:ascii="Times New Roman" w:eastAsia="Times New Roman" w:hAnsi="Times New Roman"/>
      <w:b/>
      <w:bCs/>
      <w:sz w:val="24"/>
      <w:szCs w:val="24"/>
      <w:lang w:eastAsia="ru-RU"/>
    </w:rPr>
  </w:style>
  <w:style w:type="character" w:customStyle="1" w:styleId="afff6">
    <w:name w:val="Заголовок Знак"/>
    <w:basedOn w:val="a1"/>
    <w:link w:val="afff5"/>
    <w:rsid w:val="00BD3EA0"/>
    <w:rPr>
      <w:rFonts w:ascii="Times New Roman" w:eastAsia="Times New Roman" w:hAnsi="Times New Roman"/>
      <w:b/>
      <w:bCs/>
      <w:sz w:val="24"/>
      <w:szCs w:val="24"/>
    </w:rPr>
  </w:style>
  <w:style w:type="paragraph" w:styleId="27">
    <w:name w:val="Body Text 2"/>
    <w:basedOn w:val="a0"/>
    <w:link w:val="28"/>
    <w:semiHidden/>
    <w:unhideWhenUsed/>
    <w:rsid w:val="00BD3EA0"/>
    <w:pPr>
      <w:autoSpaceDE w:val="0"/>
      <w:autoSpaceDN w:val="0"/>
      <w:spacing w:after="0" w:line="240" w:lineRule="auto"/>
      <w:jc w:val="both"/>
    </w:pPr>
    <w:rPr>
      <w:rFonts w:ascii="Times New Roman" w:eastAsia="Arial Unicode MS" w:hAnsi="Times New Roman"/>
      <w:szCs w:val="24"/>
      <w:lang w:eastAsia="ru-RU"/>
    </w:rPr>
  </w:style>
  <w:style w:type="character" w:customStyle="1" w:styleId="28">
    <w:name w:val="Основной текст 2 Знак"/>
    <w:basedOn w:val="a1"/>
    <w:link w:val="27"/>
    <w:semiHidden/>
    <w:rsid w:val="00BD3EA0"/>
    <w:rPr>
      <w:rFonts w:ascii="Times New Roman" w:eastAsia="Arial Unicode MS" w:hAnsi="Times New Roman"/>
      <w:sz w:val="22"/>
      <w:szCs w:val="24"/>
    </w:rPr>
  </w:style>
  <w:style w:type="paragraph" w:styleId="34">
    <w:name w:val="Body Text Indent 3"/>
    <w:basedOn w:val="a0"/>
    <w:link w:val="35"/>
    <w:semiHidden/>
    <w:unhideWhenUsed/>
    <w:rsid w:val="00BD3EA0"/>
    <w:pPr>
      <w:autoSpaceDE w:val="0"/>
      <w:autoSpaceDN w:val="0"/>
      <w:spacing w:after="0" w:line="240" w:lineRule="auto"/>
      <w:ind w:firstLine="567"/>
      <w:jc w:val="both"/>
    </w:pPr>
    <w:rPr>
      <w:rFonts w:ascii="Times New Roman" w:eastAsia="Times New Roman" w:hAnsi="Times New Roman"/>
      <w:lang w:eastAsia="ru-RU"/>
    </w:rPr>
  </w:style>
  <w:style w:type="character" w:customStyle="1" w:styleId="35">
    <w:name w:val="Основной текст с отступом 3 Знак"/>
    <w:basedOn w:val="a1"/>
    <w:link w:val="34"/>
    <w:semiHidden/>
    <w:rsid w:val="00BD3EA0"/>
    <w:rPr>
      <w:rFonts w:ascii="Times New Roman" w:eastAsia="Times New Roman" w:hAnsi="Times New Roman"/>
      <w:sz w:val="22"/>
      <w:szCs w:val="22"/>
    </w:rPr>
  </w:style>
  <w:style w:type="paragraph" w:styleId="afff7">
    <w:name w:val="Block Text"/>
    <w:basedOn w:val="a0"/>
    <w:uiPriority w:val="99"/>
    <w:unhideWhenUsed/>
    <w:rsid w:val="00BD3EA0"/>
    <w:pPr>
      <w:spacing w:after="0" w:line="240" w:lineRule="auto"/>
      <w:ind w:left="360" w:right="-1759"/>
      <w:jc w:val="both"/>
    </w:pPr>
    <w:rPr>
      <w:rFonts w:ascii="Times New Roman" w:eastAsia="Times New Roman" w:hAnsi="Times New Roman"/>
      <w:sz w:val="24"/>
      <w:szCs w:val="20"/>
      <w:lang w:eastAsia="ru-RU"/>
    </w:rPr>
  </w:style>
  <w:style w:type="character" w:customStyle="1" w:styleId="FontStyle11">
    <w:name w:val="Font Style11"/>
    <w:uiPriority w:val="99"/>
    <w:rsid w:val="00BD3EA0"/>
    <w:rPr>
      <w:rFonts w:ascii="Times New Roman" w:hAnsi="Times New Roman"/>
      <w:i/>
      <w:spacing w:val="50"/>
      <w:sz w:val="36"/>
    </w:rPr>
  </w:style>
  <w:style w:type="character" w:customStyle="1" w:styleId="FontStyle12">
    <w:name w:val="Font Style12"/>
    <w:uiPriority w:val="99"/>
    <w:rsid w:val="00BD3EA0"/>
    <w:rPr>
      <w:rFonts w:ascii="Times New Roman" w:hAnsi="Times New Roman"/>
      <w:b/>
      <w:sz w:val="22"/>
    </w:rPr>
  </w:style>
  <w:style w:type="paragraph" w:customStyle="1" w:styleId="-">
    <w:name w:val="Контракт-раздел"/>
    <w:basedOn w:val="a0"/>
    <w:uiPriority w:val="99"/>
    <w:qFormat/>
    <w:rsid w:val="00BD3EA0"/>
    <w:pPr>
      <w:keepNext/>
      <w:keepLines/>
      <w:numPr>
        <w:numId w:val="7"/>
      </w:numPr>
      <w:suppressAutoHyphens/>
      <w:spacing w:before="240" w:after="120" w:line="240" w:lineRule="auto"/>
      <w:ind w:firstLine="0"/>
      <w:jc w:val="center"/>
      <w:outlineLvl w:val="0"/>
    </w:pPr>
    <w:rPr>
      <w:rFonts w:ascii="Times New Roman" w:eastAsia="Times New Roman" w:hAnsi="Times New Roman"/>
      <w:b/>
      <w:sz w:val="32"/>
      <w:szCs w:val="32"/>
      <w:lang w:eastAsia="ru-RU"/>
    </w:rPr>
  </w:style>
  <w:style w:type="paragraph" w:customStyle="1" w:styleId="-0">
    <w:name w:val="Контракт-пункт"/>
    <w:basedOn w:val="a0"/>
    <w:uiPriority w:val="99"/>
    <w:qFormat/>
    <w:rsid w:val="00BD3EA0"/>
    <w:pPr>
      <w:numPr>
        <w:ilvl w:val="1"/>
        <w:numId w:val="7"/>
      </w:numPr>
      <w:spacing w:after="0" w:line="360" w:lineRule="auto"/>
      <w:jc w:val="both"/>
    </w:pPr>
    <w:rPr>
      <w:rFonts w:ascii="Times New Roman" w:eastAsia="Times New Roman" w:hAnsi="Times New Roman"/>
      <w:sz w:val="28"/>
      <w:szCs w:val="20"/>
      <w:lang w:eastAsia="ru-RU"/>
    </w:rPr>
  </w:style>
  <w:style w:type="paragraph" w:customStyle="1" w:styleId="1b">
    <w:name w:val="Без интервала1"/>
    <w:uiPriority w:val="99"/>
    <w:qFormat/>
    <w:rsid w:val="00BD3EA0"/>
    <w:rPr>
      <w:rFonts w:eastAsia="Times New Roman" w:cs="Calibri"/>
      <w:sz w:val="22"/>
      <w:szCs w:val="22"/>
    </w:rPr>
  </w:style>
  <w:style w:type="paragraph" w:customStyle="1" w:styleId="120">
    <w:name w:val="Обычный + 12 пт"/>
    <w:basedOn w:val="a0"/>
    <w:uiPriority w:val="99"/>
    <w:qFormat/>
    <w:rsid w:val="00BD3EA0"/>
    <w:pPr>
      <w:shd w:val="clear" w:color="auto" w:fill="FFFFFF"/>
      <w:spacing w:after="0" w:line="240" w:lineRule="auto"/>
      <w:ind w:left="38"/>
      <w:jc w:val="both"/>
    </w:pPr>
    <w:rPr>
      <w:rFonts w:ascii="Times New Roman" w:eastAsia="Times New Roman" w:hAnsi="Times New Roman"/>
      <w:sz w:val="24"/>
      <w:szCs w:val="24"/>
      <w:lang w:eastAsia="ru-RU"/>
    </w:rPr>
  </w:style>
  <w:style w:type="character" w:customStyle="1" w:styleId="FontStyle13">
    <w:name w:val="Font Style13"/>
    <w:rsid w:val="00BD3EA0"/>
    <w:rPr>
      <w:rFonts w:ascii="Times New Roman" w:hAnsi="Times New Roman"/>
      <w:sz w:val="30"/>
    </w:rPr>
  </w:style>
  <w:style w:type="paragraph" w:customStyle="1" w:styleId="29">
    <w:name w:val="Без интервала2"/>
    <w:uiPriority w:val="99"/>
    <w:qFormat/>
    <w:rsid w:val="00BD3EA0"/>
    <w:rPr>
      <w:rFonts w:eastAsia="Times New Roman" w:cs="Calibri"/>
      <w:sz w:val="22"/>
      <w:szCs w:val="22"/>
    </w:rPr>
  </w:style>
  <w:style w:type="paragraph" w:customStyle="1" w:styleId="36">
    <w:name w:val="Без интервала3"/>
    <w:uiPriority w:val="99"/>
    <w:qFormat/>
    <w:rsid w:val="00BD3EA0"/>
    <w:rPr>
      <w:rFonts w:eastAsia="Times New Roman" w:cs="Calibri"/>
      <w:sz w:val="22"/>
      <w:szCs w:val="22"/>
    </w:rPr>
  </w:style>
  <w:style w:type="character" w:customStyle="1" w:styleId="apple-style-span">
    <w:name w:val="apple-style-span"/>
    <w:uiPriority w:val="99"/>
    <w:rsid w:val="00BD3EA0"/>
  </w:style>
  <w:style w:type="character" w:styleId="afff8">
    <w:name w:val="Emphasis"/>
    <w:uiPriority w:val="99"/>
    <w:qFormat/>
    <w:rsid w:val="00BD3EA0"/>
    <w:rPr>
      <w:rFonts w:cs="Times New Roman"/>
      <w:i/>
    </w:rPr>
  </w:style>
  <w:style w:type="character" w:customStyle="1" w:styleId="FontStyle15">
    <w:name w:val="Font Style15"/>
    <w:rsid w:val="00BD3EA0"/>
    <w:rPr>
      <w:rFonts w:ascii="Times New Roman" w:hAnsi="Times New Roman"/>
      <w:sz w:val="22"/>
    </w:rPr>
  </w:style>
  <w:style w:type="paragraph" w:customStyle="1" w:styleId="Style7">
    <w:name w:val="Style7"/>
    <w:basedOn w:val="a0"/>
    <w:uiPriority w:val="99"/>
    <w:qFormat/>
    <w:rsid w:val="00BD3EA0"/>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styleId="afff9">
    <w:name w:val="Subtle Emphasis"/>
    <w:uiPriority w:val="99"/>
    <w:qFormat/>
    <w:rsid w:val="00BD3EA0"/>
    <w:rPr>
      <w:rFonts w:cs="Times New Roman"/>
      <w:i/>
      <w:iCs/>
      <w:color w:val="808080"/>
    </w:rPr>
  </w:style>
  <w:style w:type="paragraph" w:customStyle="1" w:styleId="ConsPlusCell">
    <w:name w:val="ConsPlusCell"/>
    <w:uiPriority w:val="99"/>
    <w:qFormat/>
    <w:rsid w:val="00BD3EA0"/>
    <w:pPr>
      <w:widowControl w:val="0"/>
      <w:autoSpaceDE w:val="0"/>
      <w:autoSpaceDN w:val="0"/>
      <w:adjustRightInd w:val="0"/>
    </w:pPr>
    <w:rPr>
      <w:rFonts w:ascii="Times New Roman" w:hAnsi="Times New Roman"/>
      <w:sz w:val="24"/>
      <w:szCs w:val="24"/>
    </w:rPr>
  </w:style>
  <w:style w:type="character" w:styleId="afffa">
    <w:name w:val="Strong"/>
    <w:uiPriority w:val="22"/>
    <w:qFormat/>
    <w:rsid w:val="00BD3EA0"/>
    <w:rPr>
      <w:b/>
      <w:bCs/>
    </w:rPr>
  </w:style>
  <w:style w:type="paragraph" w:customStyle="1" w:styleId="Times12">
    <w:name w:val="Times 12"/>
    <w:basedOn w:val="a0"/>
    <w:qFormat/>
    <w:rsid w:val="00BD3EA0"/>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110">
    <w:name w:val="Нет списка11"/>
    <w:next w:val="a3"/>
    <w:uiPriority w:val="99"/>
    <w:semiHidden/>
    <w:unhideWhenUsed/>
    <w:rsid w:val="00BD3EA0"/>
  </w:style>
  <w:style w:type="numbering" w:customStyle="1" w:styleId="211">
    <w:name w:val="Нет списка21"/>
    <w:next w:val="a3"/>
    <w:uiPriority w:val="99"/>
    <w:semiHidden/>
    <w:unhideWhenUsed/>
    <w:rsid w:val="00BD3EA0"/>
  </w:style>
  <w:style w:type="paragraph" w:customStyle="1" w:styleId="afffb">
    <w:name w:val="Таблицы (моноширинный)"/>
    <w:basedOn w:val="a0"/>
    <w:next w:val="a0"/>
    <w:qFormat/>
    <w:rsid w:val="00BD3EA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numbering" w:customStyle="1" w:styleId="37">
    <w:name w:val="Нет списка3"/>
    <w:next w:val="a3"/>
    <w:uiPriority w:val="99"/>
    <w:semiHidden/>
    <w:unhideWhenUsed/>
    <w:rsid w:val="00BD3EA0"/>
  </w:style>
  <w:style w:type="table" w:customStyle="1" w:styleId="111">
    <w:name w:val="Сетка таблицы11"/>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7"/>
    <w:uiPriority w:val="9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BD3EA0"/>
  </w:style>
  <w:style w:type="character" w:customStyle="1" w:styleId="38">
    <w:name w:val="Основной текст (3)_"/>
    <w:link w:val="39"/>
    <w:rsid w:val="00BD3EA0"/>
    <w:rPr>
      <w:rFonts w:ascii="Times New Roman" w:eastAsia="Times New Roman" w:hAnsi="Times New Roman"/>
      <w:sz w:val="21"/>
      <w:szCs w:val="21"/>
      <w:shd w:val="clear" w:color="auto" w:fill="FFFFFF"/>
    </w:rPr>
  </w:style>
  <w:style w:type="paragraph" w:customStyle="1" w:styleId="39">
    <w:name w:val="Основной текст (3)"/>
    <w:basedOn w:val="a0"/>
    <w:link w:val="38"/>
    <w:rsid w:val="00BD3EA0"/>
    <w:pPr>
      <w:widowControl w:val="0"/>
      <w:shd w:val="clear" w:color="auto" w:fill="FFFFFF"/>
      <w:spacing w:after="0" w:line="250" w:lineRule="exact"/>
    </w:pPr>
    <w:rPr>
      <w:rFonts w:ascii="Times New Roman" w:eastAsia="Times New Roman" w:hAnsi="Times New Roman"/>
      <w:sz w:val="21"/>
      <w:szCs w:val="21"/>
      <w:lang w:eastAsia="ru-RU"/>
    </w:rPr>
  </w:style>
  <w:style w:type="character" w:customStyle="1" w:styleId="3115pt">
    <w:name w:val="Основной текст (3) + 11;5 pt"/>
    <w:rsid w:val="00BD3EA0"/>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BD3EA0"/>
  </w:style>
  <w:style w:type="character" w:customStyle="1" w:styleId="bold1">
    <w:name w:val="bold1"/>
    <w:rsid w:val="00BD3EA0"/>
    <w:rPr>
      <w:b/>
      <w:bCs/>
      <w:sz w:val="28"/>
      <w:szCs w:val="28"/>
    </w:rPr>
  </w:style>
  <w:style w:type="character" w:customStyle="1" w:styleId="punctleft1">
    <w:name w:val="punct_left1"/>
    <w:rsid w:val="00BD3EA0"/>
    <w:rPr>
      <w:color w:val="878787"/>
    </w:rPr>
  </w:style>
  <w:style w:type="character" w:customStyle="1" w:styleId="punctright1">
    <w:name w:val="punct_right1"/>
    <w:rsid w:val="00BD3EA0"/>
    <w:rPr>
      <w:color w:val="000000"/>
    </w:rPr>
  </w:style>
  <w:style w:type="character" w:customStyle="1" w:styleId="tbs">
    <w:name w:val="tbs"/>
    <w:basedOn w:val="a1"/>
    <w:rsid w:val="00BD3EA0"/>
  </w:style>
  <w:style w:type="character" w:customStyle="1" w:styleId="tooltip">
    <w:name w:val="tooltip"/>
    <w:uiPriority w:val="99"/>
    <w:rsid w:val="00BD3EA0"/>
    <w:rPr>
      <w:rFonts w:cs="Times New Roman"/>
    </w:rPr>
  </w:style>
  <w:style w:type="character" w:customStyle="1" w:styleId="apple-converted-space">
    <w:name w:val="apple-converted-space"/>
    <w:rsid w:val="00BD3EA0"/>
    <w:rPr>
      <w:rFonts w:cs="Times New Roman"/>
    </w:rPr>
  </w:style>
  <w:style w:type="paragraph" w:styleId="afffc">
    <w:name w:val="No Spacing"/>
    <w:aliases w:val="Текст_ПЗ"/>
    <w:uiPriority w:val="1"/>
    <w:qFormat/>
    <w:rsid w:val="00BD3EA0"/>
    <w:rPr>
      <w:sz w:val="22"/>
      <w:szCs w:val="22"/>
      <w:lang w:eastAsia="en-US"/>
    </w:rPr>
  </w:style>
  <w:style w:type="character" w:customStyle="1" w:styleId="FontStyle128">
    <w:name w:val="Font Style128"/>
    <w:rsid w:val="00BD3EA0"/>
    <w:rPr>
      <w:rFonts w:ascii="Times New Roman" w:hAnsi="Times New Roman"/>
      <w:color w:val="000000"/>
      <w:sz w:val="26"/>
    </w:rPr>
  </w:style>
  <w:style w:type="paragraph" w:customStyle="1" w:styleId="afffd">
    <w:name w:val="Знак"/>
    <w:basedOn w:val="a0"/>
    <w:rsid w:val="00BD3EA0"/>
    <w:pPr>
      <w:spacing w:after="160" w:line="240" w:lineRule="exact"/>
    </w:pPr>
    <w:rPr>
      <w:rFonts w:ascii="Verdana" w:eastAsia="Times New Roman" w:hAnsi="Verdana"/>
      <w:sz w:val="24"/>
      <w:szCs w:val="24"/>
      <w:lang w:val="en-US"/>
    </w:rPr>
  </w:style>
  <w:style w:type="paragraph" w:styleId="2a">
    <w:name w:val="Quote"/>
    <w:basedOn w:val="a0"/>
    <w:next w:val="a0"/>
    <w:link w:val="2b"/>
    <w:uiPriority w:val="29"/>
    <w:qFormat/>
    <w:rsid w:val="00BD3EA0"/>
    <w:pPr>
      <w:spacing w:before="200" w:after="160" w:line="360" w:lineRule="auto"/>
      <w:ind w:left="864" w:right="864" w:firstLine="567"/>
      <w:jc w:val="center"/>
    </w:pPr>
    <w:rPr>
      <w:rFonts w:ascii="Times New Roman" w:eastAsia="Times New Roman" w:hAnsi="Times New Roman"/>
      <w:i/>
      <w:iCs/>
      <w:color w:val="404040"/>
      <w:sz w:val="28"/>
      <w:szCs w:val="28"/>
      <w:lang w:eastAsia="ru-RU"/>
    </w:rPr>
  </w:style>
  <w:style w:type="character" w:customStyle="1" w:styleId="2b">
    <w:name w:val="Цитата 2 Знак"/>
    <w:basedOn w:val="a1"/>
    <w:link w:val="2a"/>
    <w:uiPriority w:val="29"/>
    <w:rsid w:val="00BD3EA0"/>
    <w:rPr>
      <w:rFonts w:ascii="Times New Roman" w:eastAsia="Times New Roman" w:hAnsi="Times New Roman"/>
      <w:i/>
      <w:iCs/>
      <w:color w:val="404040"/>
      <w:sz w:val="28"/>
      <w:szCs w:val="28"/>
    </w:rPr>
  </w:style>
  <w:style w:type="numbering" w:customStyle="1" w:styleId="52">
    <w:name w:val="Нет списка5"/>
    <w:next w:val="a3"/>
    <w:uiPriority w:val="99"/>
    <w:semiHidden/>
    <w:unhideWhenUsed/>
    <w:rsid w:val="00691F2A"/>
  </w:style>
  <w:style w:type="table" w:customStyle="1" w:styleId="61">
    <w:name w:val="Сетка таблицы6"/>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91F2A"/>
  </w:style>
  <w:style w:type="numbering" w:customStyle="1" w:styleId="220">
    <w:name w:val="Нет списка22"/>
    <w:next w:val="a3"/>
    <w:uiPriority w:val="99"/>
    <w:semiHidden/>
    <w:unhideWhenUsed/>
    <w:rsid w:val="00691F2A"/>
  </w:style>
  <w:style w:type="numbering" w:customStyle="1" w:styleId="311">
    <w:name w:val="Нет списка31"/>
    <w:next w:val="a3"/>
    <w:uiPriority w:val="99"/>
    <w:semiHidden/>
    <w:unhideWhenUsed/>
    <w:rsid w:val="00691F2A"/>
  </w:style>
  <w:style w:type="table" w:customStyle="1" w:styleId="122">
    <w:name w:val="Сетка таблицы12"/>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7"/>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691F2A"/>
  </w:style>
  <w:style w:type="paragraph" w:styleId="afffe">
    <w:name w:val="endnote text"/>
    <w:basedOn w:val="a0"/>
    <w:link w:val="affff"/>
    <w:uiPriority w:val="99"/>
    <w:semiHidden/>
    <w:unhideWhenUsed/>
    <w:rsid w:val="00941F1C"/>
    <w:pPr>
      <w:spacing w:after="0" w:line="240" w:lineRule="auto"/>
    </w:pPr>
    <w:rPr>
      <w:sz w:val="20"/>
      <w:szCs w:val="20"/>
    </w:rPr>
  </w:style>
  <w:style w:type="character" w:customStyle="1" w:styleId="affff">
    <w:name w:val="Текст концевой сноски Знак"/>
    <w:basedOn w:val="a1"/>
    <w:link w:val="afffe"/>
    <w:uiPriority w:val="99"/>
    <w:semiHidden/>
    <w:rsid w:val="00941F1C"/>
    <w:rPr>
      <w:lang w:eastAsia="en-US"/>
    </w:rPr>
  </w:style>
  <w:style w:type="character" w:styleId="affff0">
    <w:name w:val="endnote reference"/>
    <w:basedOn w:val="a1"/>
    <w:uiPriority w:val="99"/>
    <w:semiHidden/>
    <w:unhideWhenUsed/>
    <w:rsid w:val="00941F1C"/>
    <w:rPr>
      <w:vertAlign w:val="superscript"/>
    </w:rPr>
  </w:style>
  <w:style w:type="numbering" w:customStyle="1" w:styleId="62">
    <w:name w:val="Нет списка6"/>
    <w:next w:val="a3"/>
    <w:uiPriority w:val="99"/>
    <w:semiHidden/>
    <w:unhideWhenUsed/>
    <w:rsid w:val="002B0947"/>
  </w:style>
  <w:style w:type="numbering" w:customStyle="1" w:styleId="130">
    <w:name w:val="Нет списка13"/>
    <w:next w:val="a3"/>
    <w:uiPriority w:val="99"/>
    <w:semiHidden/>
    <w:unhideWhenUsed/>
    <w:rsid w:val="002B0947"/>
  </w:style>
  <w:style w:type="table" w:customStyle="1" w:styleId="71">
    <w:name w:val="Сетка таблицы7"/>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9"/>
    <w:uiPriority w:val="99"/>
    <w:unhideWhenUsed/>
    <w:rsid w:val="002B09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3"/>
    <w:uiPriority w:val="99"/>
    <w:semiHidden/>
    <w:unhideWhenUsed/>
    <w:rsid w:val="002B0947"/>
  </w:style>
  <w:style w:type="table" w:customStyle="1" w:styleId="510">
    <w:name w:val="Сетка таблицы5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5">
    <w:name w:val="CharStyle5"/>
    <w:rsid w:val="002B0947"/>
    <w:rPr>
      <w:rFonts w:ascii="Times New Roman" w:hAnsi="Times New Roman" w:cs="Times New Roman" w:hint="default"/>
      <w:sz w:val="14"/>
      <w:szCs w:val="14"/>
    </w:rPr>
  </w:style>
  <w:style w:type="character" w:customStyle="1" w:styleId="blk">
    <w:name w:val="blk"/>
    <w:basedOn w:val="a1"/>
    <w:rsid w:val="002B0947"/>
  </w:style>
  <w:style w:type="character" w:customStyle="1" w:styleId="ListParagraphChar">
    <w:name w:val="List Paragraph Char"/>
    <w:link w:val="1a"/>
    <w:uiPriority w:val="99"/>
    <w:locked/>
    <w:rsid w:val="002B0947"/>
    <w:rPr>
      <w:rFonts w:eastAsia="Times New Roman"/>
      <w:sz w:val="22"/>
      <w:szCs w:val="22"/>
      <w:lang w:eastAsia="en-US"/>
    </w:rPr>
  </w:style>
  <w:style w:type="character" w:customStyle="1" w:styleId="Bodytext2">
    <w:name w:val="Body text (2)_"/>
    <w:link w:val="Bodytext20"/>
    <w:rsid w:val="002B0947"/>
    <w:rPr>
      <w:b/>
      <w:bCs/>
      <w:shd w:val="clear" w:color="auto" w:fill="FFFFFF"/>
    </w:rPr>
  </w:style>
  <w:style w:type="paragraph" w:customStyle="1" w:styleId="Bodytext20">
    <w:name w:val="Body text (2)"/>
    <w:basedOn w:val="a0"/>
    <w:link w:val="Bodytext2"/>
    <w:rsid w:val="002B0947"/>
    <w:pPr>
      <w:widowControl w:val="0"/>
      <w:shd w:val="clear" w:color="auto" w:fill="FFFFFF"/>
      <w:spacing w:before="540" w:after="0" w:line="264" w:lineRule="exact"/>
      <w:ind w:hanging="320"/>
      <w:jc w:val="center"/>
    </w:pPr>
    <w:rPr>
      <w:b/>
      <w:bCs/>
      <w:sz w:val="20"/>
      <w:szCs w:val="20"/>
      <w:lang w:eastAsia="ru-RU"/>
    </w:rPr>
  </w:style>
  <w:style w:type="character" w:customStyle="1" w:styleId="BodytextBold">
    <w:name w:val="Body text + Bold"/>
    <w:rsid w:val="002B0947"/>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2B0947"/>
    <w:rPr>
      <w:rFonts w:ascii="Arial" w:eastAsia="Arial" w:hAnsi="Arial" w:cs="Arial"/>
      <w:b w:val="0"/>
      <w:bCs w:val="0"/>
      <w:i w:val="0"/>
      <w:iCs w:val="0"/>
      <w:smallCaps w:val="0"/>
      <w:strike w:val="0"/>
      <w:spacing w:val="4"/>
      <w:sz w:val="21"/>
      <w:szCs w:val="21"/>
      <w:u w:val="none"/>
    </w:rPr>
  </w:style>
  <w:style w:type="character" w:customStyle="1" w:styleId="aff9">
    <w:name w:val="Абзац списка Знак"/>
    <w:aliases w:val="СТ Знак,Bullet List Знак,FooterText Знак,numbered Знак,Paragraphe de liste1 Знак,lp1 Знак,List Paragraph 2 Знак,Алроса_маркер (Уровень 4) Знак,Маркер Знак,ПАРАГРАФ Знак,Абзац списка2 Знак,Table-Normal Знак,RSHB_Table-Normal Знак"/>
    <w:link w:val="aff8"/>
    <w:uiPriority w:val="1"/>
    <w:rsid w:val="002B0947"/>
    <w:rPr>
      <w:rFonts w:ascii="Arial" w:eastAsia="Times New Roman" w:hAnsi="Arial" w:cs="Arial"/>
    </w:rPr>
  </w:style>
  <w:style w:type="paragraph" w:customStyle="1" w:styleId="44">
    <w:name w:val="Без интервала4"/>
    <w:next w:val="afffc"/>
    <w:link w:val="affff1"/>
    <w:uiPriority w:val="1"/>
    <w:qFormat/>
    <w:rsid w:val="002B0947"/>
    <w:rPr>
      <w:sz w:val="22"/>
      <w:szCs w:val="22"/>
      <w:lang w:eastAsia="en-US"/>
    </w:rPr>
  </w:style>
  <w:style w:type="paragraph" w:styleId="HTML">
    <w:name w:val="HTML Preformatted"/>
    <w:basedOn w:val="a0"/>
    <w:link w:val="HTML0"/>
    <w:uiPriority w:val="99"/>
    <w:rsid w:val="002B0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B0947"/>
    <w:rPr>
      <w:rFonts w:ascii="Courier New" w:eastAsia="Times New Roman" w:hAnsi="Courier New" w:cs="Courier New"/>
    </w:rPr>
  </w:style>
  <w:style w:type="character" w:customStyle="1" w:styleId="value">
    <w:name w:val="value"/>
    <w:basedOn w:val="a1"/>
    <w:rsid w:val="002B0947"/>
  </w:style>
  <w:style w:type="numbering" w:customStyle="1" w:styleId="1111">
    <w:name w:val="Нет списка111"/>
    <w:next w:val="a3"/>
    <w:uiPriority w:val="99"/>
    <w:semiHidden/>
    <w:unhideWhenUsed/>
    <w:rsid w:val="002B0947"/>
  </w:style>
  <w:style w:type="character" w:customStyle="1" w:styleId="affff1">
    <w:name w:val="Без интервала Знак"/>
    <w:aliases w:val="Текст_ПЗ Знак"/>
    <w:link w:val="44"/>
    <w:uiPriority w:val="1"/>
    <w:locked/>
    <w:rsid w:val="002B0947"/>
    <w:rPr>
      <w:sz w:val="22"/>
      <w:szCs w:val="22"/>
      <w:lang w:eastAsia="en-US"/>
    </w:rPr>
  </w:style>
  <w:style w:type="numbering" w:customStyle="1" w:styleId="320">
    <w:name w:val="Нет списка32"/>
    <w:next w:val="a3"/>
    <w:uiPriority w:val="99"/>
    <w:semiHidden/>
    <w:unhideWhenUsed/>
    <w:rsid w:val="002B0947"/>
  </w:style>
  <w:style w:type="table" w:customStyle="1" w:styleId="610">
    <w:name w:val="Сетка таблицы6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7"/>
    <w:uiPriority w:val="9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2B0947"/>
  </w:style>
  <w:style w:type="numbering" w:customStyle="1" w:styleId="420">
    <w:name w:val="Нет списка42"/>
    <w:next w:val="a3"/>
    <w:uiPriority w:val="99"/>
    <w:semiHidden/>
    <w:unhideWhenUsed/>
    <w:rsid w:val="002B0947"/>
  </w:style>
  <w:style w:type="numbering" w:customStyle="1" w:styleId="1310">
    <w:name w:val="Нет списка131"/>
    <w:next w:val="a3"/>
    <w:uiPriority w:val="99"/>
    <w:semiHidden/>
    <w:unhideWhenUsed/>
    <w:rsid w:val="002B0947"/>
  </w:style>
  <w:style w:type="character" w:customStyle="1" w:styleId="delimiter">
    <w:name w:val="delimiter"/>
    <w:rsid w:val="002B0947"/>
  </w:style>
  <w:style w:type="character" w:customStyle="1" w:styleId="dfaq">
    <w:name w:val="dfaq"/>
    <w:rsid w:val="002B0947"/>
  </w:style>
  <w:style w:type="character" w:customStyle="1" w:styleId="delimiter1">
    <w:name w:val="delimiter1"/>
    <w:uiPriority w:val="99"/>
    <w:rsid w:val="002B0947"/>
  </w:style>
  <w:style w:type="character" w:customStyle="1" w:styleId="dfaq1">
    <w:name w:val="dfaq1"/>
    <w:uiPriority w:val="99"/>
    <w:rsid w:val="002B0947"/>
  </w:style>
  <w:style w:type="table" w:styleId="1c">
    <w:name w:val="Table Simple 1"/>
    <w:basedOn w:val="a2"/>
    <w:uiPriority w:val="99"/>
    <w:rsid w:val="002B09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f2">
    <w:name w:val="Основной текст_"/>
    <w:link w:val="45"/>
    <w:locked/>
    <w:rsid w:val="002B0947"/>
    <w:rPr>
      <w:rFonts w:ascii="Times New Roman" w:hAnsi="Times New Roman"/>
      <w:shd w:val="clear" w:color="auto" w:fill="FFFFFF"/>
    </w:rPr>
  </w:style>
  <w:style w:type="character" w:customStyle="1" w:styleId="1d">
    <w:name w:val="Основной текст1"/>
    <w:uiPriority w:val="99"/>
    <w:rsid w:val="002B0947"/>
    <w:rPr>
      <w:rFonts w:ascii="Times New Roman" w:hAnsi="Times New Roman"/>
      <w:color w:val="000000"/>
      <w:spacing w:val="0"/>
      <w:w w:val="100"/>
      <w:position w:val="0"/>
      <w:sz w:val="20"/>
      <w:shd w:val="clear" w:color="auto" w:fill="FFFFFF"/>
      <w:lang w:val="ru-RU"/>
    </w:rPr>
  </w:style>
  <w:style w:type="character" w:customStyle="1" w:styleId="affff3">
    <w:name w:val="Основной текст + Курсив"/>
    <w:uiPriority w:val="99"/>
    <w:rsid w:val="002B0947"/>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f2"/>
    <w:rsid w:val="002B0947"/>
    <w:pPr>
      <w:widowControl w:val="0"/>
      <w:shd w:val="clear" w:color="auto" w:fill="FFFFFF"/>
      <w:spacing w:after="0" w:line="240" w:lineRule="auto"/>
    </w:pPr>
    <w:rPr>
      <w:rFonts w:ascii="Times New Roman" w:hAnsi="Times New Roman"/>
      <w:sz w:val="20"/>
      <w:szCs w:val="20"/>
      <w:lang w:eastAsia="ru-RU"/>
    </w:rPr>
  </w:style>
  <w:style w:type="paragraph" w:customStyle="1" w:styleId="2c">
    <w:name w:val="Знак Знак Знак2 Знак"/>
    <w:basedOn w:val="a0"/>
    <w:uiPriority w:val="99"/>
    <w:rsid w:val="002B0947"/>
    <w:pPr>
      <w:widowControl w:val="0"/>
      <w:adjustRightInd w:val="0"/>
      <w:spacing w:after="160" w:line="240" w:lineRule="exact"/>
      <w:jc w:val="right"/>
    </w:pPr>
    <w:rPr>
      <w:rFonts w:ascii="Times New Roman" w:eastAsia="Times New Roman" w:hAnsi="Times New Roman"/>
      <w:sz w:val="20"/>
      <w:szCs w:val="20"/>
      <w:lang w:val="en-GB"/>
    </w:rPr>
  </w:style>
  <w:style w:type="table" w:customStyle="1" w:styleId="1112">
    <w:name w:val="Сетка таблицы 111"/>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
    <w:name w:val="Простая таблица 11"/>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
    <w:name w:val="Сетка таблицы 12"/>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customStyle="1" w:styleId="Style3">
    <w:name w:val="Style3"/>
    <w:basedOn w:val="a0"/>
    <w:uiPriority w:val="99"/>
    <w:rsid w:val="002B0947"/>
    <w:pPr>
      <w:widowControl w:val="0"/>
      <w:autoSpaceDE w:val="0"/>
      <w:autoSpaceDN w:val="0"/>
      <w:adjustRightInd w:val="0"/>
      <w:spacing w:after="0" w:line="643" w:lineRule="exact"/>
      <w:jc w:val="right"/>
    </w:pPr>
    <w:rPr>
      <w:rFonts w:ascii="Times New Roman" w:eastAsia="Times New Roman" w:hAnsi="Times New Roman"/>
      <w:sz w:val="24"/>
      <w:szCs w:val="24"/>
      <w:lang w:eastAsia="ru-RU"/>
    </w:rPr>
  </w:style>
  <w:style w:type="character" w:customStyle="1" w:styleId="st">
    <w:name w:val="st"/>
    <w:rsid w:val="002B0947"/>
  </w:style>
  <w:style w:type="paragraph" w:customStyle="1" w:styleId="font5">
    <w:name w:val="font5"/>
    <w:basedOn w:val="a0"/>
    <w:rsid w:val="002B0947"/>
    <w:pPr>
      <w:spacing w:before="100" w:beforeAutospacing="1" w:after="100" w:afterAutospacing="1" w:line="240" w:lineRule="auto"/>
    </w:pPr>
    <w:rPr>
      <w:rFonts w:ascii="Times New Roman" w:eastAsia="Times New Roman" w:hAnsi="Times New Roman"/>
      <w:b/>
      <w:bCs/>
      <w:color w:val="000000"/>
      <w:lang w:eastAsia="ru-RU"/>
    </w:rPr>
  </w:style>
  <w:style w:type="paragraph" w:customStyle="1" w:styleId="font6">
    <w:name w:val="font6"/>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7">
    <w:name w:val="font7"/>
    <w:basedOn w:val="a0"/>
    <w:rsid w:val="002B0947"/>
    <w:pPr>
      <w:spacing w:before="100" w:beforeAutospacing="1" w:after="100" w:afterAutospacing="1" w:line="240" w:lineRule="auto"/>
    </w:pPr>
    <w:rPr>
      <w:rFonts w:ascii="Times New Roman" w:eastAsia="Times New Roman" w:hAnsi="Times New Roman"/>
      <w:lang w:eastAsia="ru-RU"/>
    </w:rPr>
  </w:style>
  <w:style w:type="paragraph" w:customStyle="1" w:styleId="font8">
    <w:name w:val="font8"/>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9">
    <w:name w:val="font9"/>
    <w:basedOn w:val="a0"/>
    <w:rsid w:val="002B0947"/>
    <w:pPr>
      <w:spacing w:before="100" w:beforeAutospacing="1" w:after="100" w:afterAutospacing="1" w:line="240" w:lineRule="auto"/>
    </w:pPr>
    <w:rPr>
      <w:rFonts w:ascii="Times New Roman" w:eastAsia="Times New Roman" w:hAnsi="Times New Roman"/>
      <w:b/>
      <w:bCs/>
      <w:lang w:eastAsia="ru-RU"/>
    </w:rPr>
  </w:style>
  <w:style w:type="paragraph" w:customStyle="1" w:styleId="xl140">
    <w:name w:val="xl140"/>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2">
    <w:name w:val="xl142"/>
    <w:basedOn w:val="a0"/>
    <w:qFormat/>
    <w:rsid w:val="002B0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3">
    <w:name w:val="xl143"/>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4">
    <w:name w:val="xl144"/>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45">
    <w:name w:val="xl145"/>
    <w:basedOn w:val="a0"/>
    <w:qFormat/>
    <w:rsid w:val="002B0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numbering" w:customStyle="1" w:styleId="72">
    <w:name w:val="Нет списка7"/>
    <w:next w:val="a3"/>
    <w:uiPriority w:val="99"/>
    <w:semiHidden/>
    <w:unhideWhenUsed/>
    <w:rsid w:val="00DA1BB0"/>
  </w:style>
  <w:style w:type="numbering" w:customStyle="1" w:styleId="140">
    <w:name w:val="Нет списка14"/>
    <w:next w:val="a3"/>
    <w:uiPriority w:val="99"/>
    <w:semiHidden/>
    <w:unhideWhenUsed/>
    <w:rsid w:val="00DA1BB0"/>
  </w:style>
  <w:style w:type="table" w:customStyle="1" w:styleId="81">
    <w:name w:val="Сетка таблицы8"/>
    <w:basedOn w:val="a2"/>
    <w:next w:val="aff7"/>
    <w:uiPriority w:val="3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7"/>
    <w:uiPriority w:val="3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7"/>
    <w:uiPriority w:val="99"/>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7"/>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DA1BB0"/>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3"/>
    <w:uiPriority w:val="99"/>
    <w:semiHidden/>
    <w:unhideWhenUsed/>
    <w:rsid w:val="00DA1BB0"/>
  </w:style>
  <w:style w:type="table" w:customStyle="1" w:styleId="520">
    <w:name w:val="Сетка таблицы5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3"/>
    <w:uiPriority w:val="99"/>
    <w:semiHidden/>
    <w:unhideWhenUsed/>
    <w:rsid w:val="00DA1BB0"/>
  </w:style>
  <w:style w:type="numbering" w:customStyle="1" w:styleId="330">
    <w:name w:val="Нет списка33"/>
    <w:next w:val="a3"/>
    <w:uiPriority w:val="99"/>
    <w:semiHidden/>
    <w:unhideWhenUsed/>
    <w:rsid w:val="00DA1BB0"/>
  </w:style>
  <w:style w:type="table" w:customStyle="1" w:styleId="620">
    <w:name w:val="Сетка таблицы6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DA1BB0"/>
  </w:style>
  <w:style w:type="numbering" w:customStyle="1" w:styleId="430">
    <w:name w:val="Нет списка43"/>
    <w:next w:val="a3"/>
    <w:uiPriority w:val="99"/>
    <w:semiHidden/>
    <w:unhideWhenUsed/>
    <w:rsid w:val="00DA1BB0"/>
  </w:style>
  <w:style w:type="table" w:customStyle="1" w:styleId="710">
    <w:name w:val="Сетка таблицы71"/>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3"/>
    <w:uiPriority w:val="99"/>
    <w:semiHidden/>
    <w:unhideWhenUsed/>
    <w:rsid w:val="00DA1BB0"/>
  </w:style>
  <w:style w:type="table" w:customStyle="1" w:styleId="133">
    <w:name w:val="Простая таблица 13"/>
    <w:basedOn w:val="a2"/>
    <w:next w:val="1c"/>
    <w:uiPriority w:val="99"/>
    <w:rsid w:val="00DA1BB0"/>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
    <w:name w:val="Сетка таблицы 112"/>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
    <w:name w:val="Сетка таблицы 121"/>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1">
    <w:name w:val="Сетка таблицы9"/>
    <w:basedOn w:val="a2"/>
    <w:next w:val="aff7"/>
    <w:uiPriority w:val="39"/>
    <w:rsid w:val="00260622"/>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E0B6D"/>
    <w:rPr>
      <w:rFonts w:eastAsia="Times New Roman"/>
      <w:sz w:val="22"/>
      <w:szCs w:val="22"/>
    </w:rPr>
    <w:tblPr>
      <w:tblCellMar>
        <w:top w:w="0" w:type="dxa"/>
        <w:left w:w="0" w:type="dxa"/>
        <w:bottom w:w="0" w:type="dxa"/>
        <w:right w:w="0" w:type="dxa"/>
      </w:tblCellMar>
    </w:tblPr>
  </w:style>
  <w:style w:type="table" w:customStyle="1" w:styleId="100">
    <w:name w:val="Сетка таблицы10"/>
    <w:basedOn w:val="a2"/>
    <w:next w:val="aff7"/>
    <w:uiPriority w:val="39"/>
    <w:rsid w:val="00DE0B6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7"/>
    <w:uiPriority w:val="39"/>
    <w:rsid w:val="00DF45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F4515"/>
    <w:rPr>
      <w:rFonts w:eastAsia="Times New Roman"/>
      <w:sz w:val="22"/>
      <w:szCs w:val="22"/>
    </w:rPr>
    <w:tblPr>
      <w:tblCellMar>
        <w:top w:w="0" w:type="dxa"/>
        <w:left w:w="0" w:type="dxa"/>
        <w:bottom w:w="0" w:type="dxa"/>
        <w:right w:w="0" w:type="dxa"/>
      </w:tblCellMar>
    </w:tblPr>
  </w:style>
  <w:style w:type="paragraph" w:styleId="2d">
    <w:name w:val="List 2"/>
    <w:basedOn w:val="a0"/>
    <w:unhideWhenUsed/>
    <w:rsid w:val="00891176"/>
    <w:pPr>
      <w:ind w:left="566" w:hanging="283"/>
      <w:contextualSpacing/>
    </w:pPr>
  </w:style>
  <w:style w:type="table" w:customStyle="1" w:styleId="160">
    <w:name w:val="Сетка таблицы16"/>
    <w:basedOn w:val="a2"/>
    <w:next w:val="aff7"/>
    <w:uiPriority w:val="39"/>
    <w:rsid w:val="008911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106189"/>
  </w:style>
  <w:style w:type="table" w:customStyle="1" w:styleId="170">
    <w:name w:val="Сетка таблицы1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106189"/>
  </w:style>
  <w:style w:type="numbering" w:customStyle="1" w:styleId="250">
    <w:name w:val="Нет списка25"/>
    <w:next w:val="a3"/>
    <w:uiPriority w:val="99"/>
    <w:semiHidden/>
    <w:unhideWhenUsed/>
    <w:rsid w:val="00106189"/>
  </w:style>
  <w:style w:type="numbering" w:customStyle="1" w:styleId="340">
    <w:name w:val="Нет списка34"/>
    <w:next w:val="a3"/>
    <w:uiPriority w:val="99"/>
    <w:semiHidden/>
    <w:unhideWhenUsed/>
    <w:rsid w:val="00106189"/>
  </w:style>
  <w:style w:type="table" w:customStyle="1" w:styleId="180">
    <w:name w:val="Сетка таблицы1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106189"/>
    <w:pPr>
      <w:numPr>
        <w:numId w:val="8"/>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0"/>
    <w:qFormat/>
    <w:rsid w:val="00106189"/>
    <w:pPr>
      <w:tabs>
        <w:tab w:val="num" w:pos="360"/>
        <w:tab w:val="left" w:pos="567"/>
        <w:tab w:val="num" w:pos="644"/>
      </w:tabs>
      <w:spacing w:after="0" w:line="240" w:lineRule="auto"/>
      <w:ind w:left="567" w:hanging="283"/>
      <w:jc w:val="both"/>
    </w:pPr>
    <w:rPr>
      <w:rFonts w:ascii="Times New Roman" w:eastAsia="Times New Roman" w:hAnsi="Times New Roman"/>
      <w:szCs w:val="24"/>
      <w:lang w:eastAsia="ru-RU"/>
    </w:rPr>
  </w:style>
  <w:style w:type="table" w:customStyle="1" w:styleId="431">
    <w:name w:val="Сетка таблицы4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7"/>
    <w:uiPriority w:val="99"/>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 14"/>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
    <w:name w:val="Сетка таблицы4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06189"/>
  </w:style>
  <w:style w:type="numbering" w:customStyle="1" w:styleId="1130">
    <w:name w:val="Нет списка113"/>
    <w:next w:val="a3"/>
    <w:uiPriority w:val="99"/>
    <w:semiHidden/>
    <w:unhideWhenUsed/>
    <w:rsid w:val="00106189"/>
  </w:style>
  <w:style w:type="table" w:customStyle="1" w:styleId="TableGrid10">
    <w:name w:val="Table Grid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
    <w:name w:val="Сетка таблицы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106189"/>
  </w:style>
  <w:style w:type="table" w:customStyle="1" w:styleId="TableGrid2">
    <w:name w:val="Table Grid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3"/>
    <w:uiPriority w:val="99"/>
    <w:semiHidden/>
    <w:unhideWhenUsed/>
    <w:rsid w:val="00106189"/>
  </w:style>
  <w:style w:type="numbering" w:customStyle="1" w:styleId="2111">
    <w:name w:val="Нет списка211"/>
    <w:next w:val="a3"/>
    <w:uiPriority w:val="99"/>
    <w:semiHidden/>
    <w:unhideWhenUsed/>
    <w:rsid w:val="00106189"/>
  </w:style>
  <w:style w:type="numbering" w:customStyle="1" w:styleId="3111">
    <w:name w:val="Нет списка311"/>
    <w:next w:val="a3"/>
    <w:uiPriority w:val="99"/>
    <w:semiHidden/>
    <w:unhideWhenUsed/>
    <w:rsid w:val="00106189"/>
  </w:style>
  <w:style w:type="table" w:customStyle="1" w:styleId="1231">
    <w:name w:val="Сетка таблицы1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
    <w:name w:val="No List11"/>
    <w:next w:val="a3"/>
    <w:uiPriority w:val="99"/>
    <w:semiHidden/>
    <w:unhideWhenUsed/>
    <w:rsid w:val="00106189"/>
  </w:style>
  <w:style w:type="numbering" w:customStyle="1" w:styleId="11110">
    <w:name w:val="Нет списка1111"/>
    <w:next w:val="a3"/>
    <w:uiPriority w:val="99"/>
    <w:semiHidden/>
    <w:unhideWhenUsed/>
    <w:rsid w:val="00106189"/>
  </w:style>
  <w:style w:type="table" w:customStyle="1" w:styleId="TableGrid110">
    <w:name w:val="Table Grid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ff7"/>
    <w:uiPriority w:val="9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sonormal0">
    <w:name w:val="msonormal"/>
    <w:basedOn w:val="a0"/>
    <w:qFormat/>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6">
    <w:name w:val="xl146"/>
    <w:basedOn w:val="a0"/>
    <w:qFormat/>
    <w:rsid w:val="0010618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7">
    <w:name w:val="xl147"/>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8">
    <w:name w:val="xl148"/>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9">
    <w:name w:val="xl149"/>
    <w:basedOn w:val="a0"/>
    <w:qFormat/>
    <w:rsid w:val="00106189"/>
    <w:pPr>
      <w:pBdr>
        <w:bottom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character" w:customStyle="1" w:styleId="q">
    <w:name w:val="q"/>
    <w:basedOn w:val="a1"/>
    <w:rsid w:val="00106189"/>
  </w:style>
  <w:style w:type="character" w:customStyle="1" w:styleId="tt">
    <w:name w:val="tt"/>
    <w:basedOn w:val="a1"/>
    <w:rsid w:val="00106189"/>
  </w:style>
  <w:style w:type="character" w:customStyle="1" w:styleId="nw">
    <w:name w:val="nw"/>
    <w:basedOn w:val="a1"/>
    <w:rsid w:val="00106189"/>
  </w:style>
  <w:style w:type="numbering" w:customStyle="1" w:styleId="440">
    <w:name w:val="Нет списка44"/>
    <w:next w:val="a3"/>
    <w:uiPriority w:val="99"/>
    <w:semiHidden/>
    <w:unhideWhenUsed/>
    <w:rsid w:val="00106189"/>
  </w:style>
  <w:style w:type="numbering" w:customStyle="1" w:styleId="1330">
    <w:name w:val="Нет списка133"/>
    <w:next w:val="a3"/>
    <w:uiPriority w:val="99"/>
    <w:semiHidden/>
    <w:unhideWhenUsed/>
    <w:rsid w:val="00106189"/>
  </w:style>
  <w:style w:type="table" w:customStyle="1" w:styleId="1321">
    <w:name w:val="Сетка таблицы13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106189"/>
  </w:style>
  <w:style w:type="table" w:customStyle="1" w:styleId="53">
    <w:name w:val="Сетка таблицы5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3"/>
    <w:uiPriority w:val="99"/>
    <w:semiHidden/>
    <w:unhideWhenUsed/>
    <w:rsid w:val="00106189"/>
  </w:style>
  <w:style w:type="numbering" w:customStyle="1" w:styleId="2211">
    <w:name w:val="Нет списка221"/>
    <w:next w:val="a3"/>
    <w:uiPriority w:val="99"/>
    <w:semiHidden/>
    <w:unhideWhenUsed/>
    <w:rsid w:val="00106189"/>
  </w:style>
  <w:style w:type="numbering" w:customStyle="1" w:styleId="3211">
    <w:name w:val="Нет списка321"/>
    <w:next w:val="a3"/>
    <w:uiPriority w:val="99"/>
    <w:semiHidden/>
    <w:unhideWhenUsed/>
    <w:rsid w:val="00106189"/>
  </w:style>
  <w:style w:type="table" w:customStyle="1" w:styleId="1411">
    <w:name w:val="Сетка таблицы1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ff7"/>
    <w:uiPriority w:val="9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106189"/>
  </w:style>
  <w:style w:type="numbering" w:customStyle="1" w:styleId="11210">
    <w:name w:val="Нет списка1121"/>
    <w:next w:val="a3"/>
    <w:uiPriority w:val="99"/>
    <w:semiHidden/>
    <w:unhideWhenUsed/>
    <w:rsid w:val="00106189"/>
  </w:style>
  <w:style w:type="table" w:customStyle="1" w:styleId="TableGrid120">
    <w:name w:val="Table Grid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106189"/>
  </w:style>
  <w:style w:type="table" w:customStyle="1" w:styleId="TableGrid21">
    <w:name w:val="Table Grid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106189"/>
  </w:style>
  <w:style w:type="numbering" w:customStyle="1" w:styleId="21110">
    <w:name w:val="Нет списка2111"/>
    <w:next w:val="a3"/>
    <w:uiPriority w:val="99"/>
    <w:semiHidden/>
    <w:unhideWhenUsed/>
    <w:rsid w:val="00106189"/>
  </w:style>
  <w:style w:type="numbering" w:customStyle="1" w:styleId="31110">
    <w:name w:val="Нет списка3111"/>
    <w:next w:val="a3"/>
    <w:uiPriority w:val="99"/>
    <w:semiHidden/>
    <w:unhideWhenUsed/>
    <w:rsid w:val="00106189"/>
  </w:style>
  <w:style w:type="table" w:customStyle="1" w:styleId="12111">
    <w:name w:val="Сетка таблицы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106189"/>
  </w:style>
  <w:style w:type="numbering" w:customStyle="1" w:styleId="111110">
    <w:name w:val="Нет списка11111"/>
    <w:next w:val="a3"/>
    <w:uiPriority w:val="99"/>
    <w:semiHidden/>
    <w:unhideWhenUsed/>
    <w:rsid w:val="00106189"/>
  </w:style>
  <w:style w:type="table" w:customStyle="1" w:styleId="TableGrid1110">
    <w:name w:val="Table Grid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106189"/>
  </w:style>
  <w:style w:type="numbering" w:customStyle="1" w:styleId="1510">
    <w:name w:val="Нет списка151"/>
    <w:next w:val="a3"/>
    <w:uiPriority w:val="99"/>
    <w:semiHidden/>
    <w:unhideWhenUsed/>
    <w:rsid w:val="00106189"/>
  </w:style>
  <w:style w:type="table" w:customStyle="1" w:styleId="63">
    <w:name w:val="Сетка таблицы6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0">
    <w:name w:val="Сетка таблицы45"/>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3"/>
    <w:uiPriority w:val="99"/>
    <w:semiHidden/>
    <w:unhideWhenUsed/>
    <w:rsid w:val="00106189"/>
  </w:style>
  <w:style w:type="numbering" w:customStyle="1" w:styleId="161">
    <w:name w:val="Нет списка16"/>
    <w:next w:val="a3"/>
    <w:uiPriority w:val="99"/>
    <w:semiHidden/>
    <w:unhideWhenUsed/>
    <w:rsid w:val="00106189"/>
  </w:style>
  <w:style w:type="table" w:customStyle="1" w:styleId="720">
    <w:name w:val="Сетка таблицы7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
    <w:name w:val="Сетка таблицы46"/>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106189"/>
  </w:style>
  <w:style w:type="numbering" w:customStyle="1" w:styleId="810">
    <w:name w:val="Нет списка81"/>
    <w:next w:val="a3"/>
    <w:uiPriority w:val="99"/>
    <w:semiHidden/>
    <w:unhideWhenUsed/>
    <w:rsid w:val="00106189"/>
  </w:style>
  <w:style w:type="table" w:customStyle="1" w:styleId="811">
    <w:name w:val="Сетка таблицы8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106189"/>
  </w:style>
  <w:style w:type="numbering" w:customStyle="1" w:styleId="2311">
    <w:name w:val="Нет списка231"/>
    <w:next w:val="a3"/>
    <w:uiPriority w:val="99"/>
    <w:semiHidden/>
    <w:unhideWhenUsed/>
    <w:rsid w:val="00106189"/>
  </w:style>
  <w:style w:type="numbering" w:customStyle="1" w:styleId="3310">
    <w:name w:val="Нет списка331"/>
    <w:next w:val="a3"/>
    <w:uiPriority w:val="99"/>
    <w:semiHidden/>
    <w:unhideWhenUsed/>
    <w:rsid w:val="00106189"/>
  </w:style>
  <w:style w:type="table" w:customStyle="1" w:styleId="270">
    <w:name w:val="Сетка таблицы2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106189"/>
  </w:style>
  <w:style w:type="numbering" w:customStyle="1" w:styleId="11310">
    <w:name w:val="Нет списка1131"/>
    <w:next w:val="a3"/>
    <w:uiPriority w:val="99"/>
    <w:semiHidden/>
    <w:unhideWhenUsed/>
    <w:rsid w:val="00106189"/>
  </w:style>
  <w:style w:type="table" w:customStyle="1" w:styleId="TableGrid13">
    <w:name w:val="Table Grid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106189"/>
  </w:style>
  <w:style w:type="table" w:customStyle="1" w:styleId="TableGrid22">
    <w:name w:val="Table Grid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3"/>
    <w:uiPriority w:val="99"/>
    <w:semiHidden/>
    <w:unhideWhenUsed/>
    <w:rsid w:val="00106189"/>
  </w:style>
  <w:style w:type="numbering" w:customStyle="1" w:styleId="2121">
    <w:name w:val="Нет списка212"/>
    <w:next w:val="a3"/>
    <w:uiPriority w:val="99"/>
    <w:semiHidden/>
    <w:unhideWhenUsed/>
    <w:rsid w:val="00106189"/>
  </w:style>
  <w:style w:type="numbering" w:customStyle="1" w:styleId="3121">
    <w:name w:val="Нет списка312"/>
    <w:next w:val="a3"/>
    <w:uiPriority w:val="99"/>
    <w:semiHidden/>
    <w:unhideWhenUsed/>
    <w:rsid w:val="00106189"/>
  </w:style>
  <w:style w:type="table" w:customStyle="1" w:styleId="12211">
    <w:name w:val="Сетка таблицы1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106189"/>
  </w:style>
  <w:style w:type="numbering" w:customStyle="1" w:styleId="11120">
    <w:name w:val="Нет списка1112"/>
    <w:next w:val="a3"/>
    <w:uiPriority w:val="99"/>
    <w:semiHidden/>
    <w:unhideWhenUsed/>
    <w:rsid w:val="00106189"/>
  </w:style>
  <w:style w:type="table" w:customStyle="1" w:styleId="TableGrid1120">
    <w:name w:val="Table Grid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
    <w:next w:val="a3"/>
    <w:uiPriority w:val="99"/>
    <w:semiHidden/>
    <w:unhideWhenUsed/>
    <w:rsid w:val="00106189"/>
  </w:style>
  <w:style w:type="numbering" w:customStyle="1" w:styleId="13110">
    <w:name w:val="Нет списка1311"/>
    <w:next w:val="a3"/>
    <w:uiPriority w:val="99"/>
    <w:semiHidden/>
    <w:unhideWhenUsed/>
    <w:rsid w:val="00106189"/>
  </w:style>
  <w:style w:type="table" w:customStyle="1" w:styleId="13111">
    <w:name w:val="Сетка таблицы13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3"/>
    <w:uiPriority w:val="99"/>
    <w:semiHidden/>
    <w:unhideWhenUsed/>
    <w:rsid w:val="00106189"/>
  </w:style>
  <w:style w:type="table" w:customStyle="1" w:styleId="5111">
    <w:name w:val="Сетка таблицы5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106189"/>
  </w:style>
  <w:style w:type="paragraph" w:customStyle="1" w:styleId="1e">
    <w:name w:val="Подзаголовок1"/>
    <w:basedOn w:val="a0"/>
    <w:next w:val="a0"/>
    <w:qFormat/>
    <w:rsid w:val="00106189"/>
    <w:pPr>
      <w:spacing w:after="60"/>
      <w:jc w:val="center"/>
      <w:outlineLvl w:val="1"/>
    </w:pPr>
    <w:rPr>
      <w:rFonts w:ascii="Cambria" w:eastAsia="Times New Roman" w:hAnsi="Cambria"/>
      <w:sz w:val="24"/>
      <w:szCs w:val="24"/>
    </w:rPr>
  </w:style>
  <w:style w:type="numbering" w:customStyle="1" w:styleId="112110">
    <w:name w:val="Нет списка11211"/>
    <w:next w:val="a3"/>
    <w:uiPriority w:val="99"/>
    <w:semiHidden/>
    <w:unhideWhenUsed/>
    <w:rsid w:val="00106189"/>
  </w:style>
  <w:style w:type="numbering" w:customStyle="1" w:styleId="22110">
    <w:name w:val="Нет списка2211"/>
    <w:next w:val="a3"/>
    <w:uiPriority w:val="99"/>
    <w:semiHidden/>
    <w:unhideWhenUsed/>
    <w:rsid w:val="00106189"/>
  </w:style>
  <w:style w:type="numbering" w:customStyle="1" w:styleId="32110">
    <w:name w:val="Нет списка3211"/>
    <w:next w:val="a3"/>
    <w:uiPriority w:val="99"/>
    <w:semiHidden/>
    <w:unhideWhenUsed/>
    <w:rsid w:val="00106189"/>
  </w:style>
  <w:style w:type="table" w:customStyle="1" w:styleId="112111">
    <w:name w:val="Сетка таблицы1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f7"/>
    <w:uiPriority w:val="99"/>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 111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10618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
    <w:name w:val="Сетка таблицы11111"/>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 12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4">
    <w:name w:val="Plain Text"/>
    <w:basedOn w:val="a0"/>
    <w:link w:val="affff5"/>
    <w:uiPriority w:val="99"/>
    <w:unhideWhenUsed/>
    <w:rsid w:val="00106189"/>
    <w:pPr>
      <w:spacing w:after="0" w:line="240" w:lineRule="auto"/>
    </w:pPr>
    <w:rPr>
      <w:rFonts w:cs="Calibri"/>
    </w:rPr>
  </w:style>
  <w:style w:type="character" w:customStyle="1" w:styleId="affff5">
    <w:name w:val="Текст Знак"/>
    <w:basedOn w:val="a1"/>
    <w:link w:val="affff4"/>
    <w:uiPriority w:val="99"/>
    <w:rsid w:val="00106189"/>
    <w:rPr>
      <w:rFonts w:cs="Calibri"/>
      <w:sz w:val="22"/>
      <w:szCs w:val="22"/>
      <w:lang w:eastAsia="en-US"/>
    </w:rPr>
  </w:style>
  <w:style w:type="character" w:customStyle="1" w:styleId="1f">
    <w:name w:val="Заголовок Знак1"/>
    <w:basedOn w:val="a1"/>
    <w:rsid w:val="00106189"/>
    <w:rPr>
      <w:rFonts w:ascii="Times New Roman" w:eastAsia="Times New Roman" w:hAnsi="Times New Roman"/>
      <w:b/>
      <w:sz w:val="28"/>
      <w:szCs w:val="24"/>
      <w:lang w:val="x-none" w:eastAsia="x-none"/>
    </w:rPr>
  </w:style>
  <w:style w:type="table" w:customStyle="1" w:styleId="21210">
    <w:name w:val="Сетка таблицы2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6">
    <w:name w:val="Выделение жирным"/>
    <w:qFormat/>
    <w:rsid w:val="00106189"/>
    <w:rPr>
      <w:b/>
      <w:bCs/>
    </w:rPr>
  </w:style>
  <w:style w:type="table" w:customStyle="1" w:styleId="7110">
    <w:name w:val="Сетка таблицы7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Подзаголовок Знак1"/>
    <w:basedOn w:val="a1"/>
    <w:uiPriority w:val="11"/>
    <w:rsid w:val="00106189"/>
    <w:rPr>
      <w:rFonts w:eastAsia="Times New Roman"/>
      <w:color w:val="5A5A5A"/>
      <w:spacing w:val="15"/>
    </w:rPr>
  </w:style>
  <w:style w:type="table" w:customStyle="1" w:styleId="1412">
    <w:name w:val="Сетка таблицы 141"/>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1">
    <w:name w:val="Нет списка611"/>
    <w:next w:val="a3"/>
    <w:uiPriority w:val="99"/>
    <w:semiHidden/>
    <w:unhideWhenUsed/>
    <w:rsid w:val="00106189"/>
  </w:style>
  <w:style w:type="numbering" w:customStyle="1" w:styleId="15110">
    <w:name w:val="Нет списка1511"/>
    <w:next w:val="a3"/>
    <w:uiPriority w:val="99"/>
    <w:semiHidden/>
    <w:unhideWhenUsed/>
    <w:rsid w:val="00106189"/>
  </w:style>
  <w:style w:type="numbering" w:customStyle="1" w:styleId="23110">
    <w:name w:val="Нет списка2311"/>
    <w:next w:val="a3"/>
    <w:uiPriority w:val="99"/>
    <w:semiHidden/>
    <w:unhideWhenUsed/>
    <w:rsid w:val="00106189"/>
  </w:style>
  <w:style w:type="numbering" w:customStyle="1" w:styleId="33110">
    <w:name w:val="Нет списка3311"/>
    <w:next w:val="a3"/>
    <w:uiPriority w:val="99"/>
    <w:semiHidden/>
    <w:unhideWhenUsed/>
    <w:rsid w:val="00106189"/>
  </w:style>
  <w:style w:type="table" w:customStyle="1" w:styleId="15111">
    <w:name w:val="Сетка таблицы15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106189"/>
  </w:style>
  <w:style w:type="numbering" w:customStyle="1" w:styleId="11311">
    <w:name w:val="Нет списка11311"/>
    <w:next w:val="a3"/>
    <w:uiPriority w:val="99"/>
    <w:semiHidden/>
    <w:unhideWhenUsed/>
    <w:rsid w:val="00106189"/>
  </w:style>
  <w:style w:type="table" w:customStyle="1" w:styleId="TableGrid1210">
    <w:name w:val="Table Grid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106189"/>
  </w:style>
  <w:style w:type="table" w:customStyle="1" w:styleId="TableGrid211">
    <w:name w:val="Table Grid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106189"/>
  </w:style>
  <w:style w:type="numbering" w:customStyle="1" w:styleId="211110">
    <w:name w:val="Нет списка21111"/>
    <w:next w:val="a3"/>
    <w:uiPriority w:val="99"/>
    <w:semiHidden/>
    <w:unhideWhenUsed/>
    <w:rsid w:val="00106189"/>
  </w:style>
  <w:style w:type="numbering" w:customStyle="1" w:styleId="311110">
    <w:name w:val="Нет списка31111"/>
    <w:next w:val="a3"/>
    <w:uiPriority w:val="99"/>
    <w:semiHidden/>
    <w:unhideWhenUsed/>
    <w:rsid w:val="00106189"/>
  </w:style>
  <w:style w:type="table" w:customStyle="1" w:styleId="22111">
    <w:name w:val="Сетка таблицы22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106189"/>
  </w:style>
  <w:style w:type="numbering" w:customStyle="1" w:styleId="1111110">
    <w:name w:val="Нет списка111111"/>
    <w:next w:val="a3"/>
    <w:uiPriority w:val="99"/>
    <w:semiHidden/>
    <w:unhideWhenUsed/>
    <w:rsid w:val="00106189"/>
  </w:style>
  <w:style w:type="table" w:customStyle="1" w:styleId="TableGrid11110">
    <w:name w:val="Table Grid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106189"/>
  </w:style>
  <w:style w:type="numbering" w:customStyle="1" w:styleId="131110">
    <w:name w:val="Нет списка13111"/>
    <w:next w:val="a3"/>
    <w:uiPriority w:val="99"/>
    <w:semiHidden/>
    <w:unhideWhenUsed/>
    <w:rsid w:val="00106189"/>
  </w:style>
  <w:style w:type="numbering" w:customStyle="1" w:styleId="51111">
    <w:name w:val="Нет списка5111"/>
    <w:next w:val="a3"/>
    <w:uiPriority w:val="99"/>
    <w:semiHidden/>
    <w:unhideWhenUsed/>
    <w:rsid w:val="00106189"/>
  </w:style>
  <w:style w:type="table" w:customStyle="1" w:styleId="521">
    <w:name w:val="Сетка таблицы5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0">
    <w:name w:val="Нет списка14111"/>
    <w:next w:val="a3"/>
    <w:uiPriority w:val="99"/>
    <w:semiHidden/>
    <w:unhideWhenUsed/>
    <w:rsid w:val="00106189"/>
  </w:style>
  <w:style w:type="numbering" w:customStyle="1" w:styleId="221110">
    <w:name w:val="Нет списка22111"/>
    <w:next w:val="a3"/>
    <w:uiPriority w:val="99"/>
    <w:semiHidden/>
    <w:unhideWhenUsed/>
    <w:rsid w:val="00106189"/>
  </w:style>
  <w:style w:type="numbering" w:customStyle="1" w:styleId="321110">
    <w:name w:val="Нет списка32111"/>
    <w:next w:val="a3"/>
    <w:uiPriority w:val="99"/>
    <w:semiHidden/>
    <w:unhideWhenUsed/>
    <w:rsid w:val="00106189"/>
  </w:style>
  <w:style w:type="table" w:customStyle="1" w:styleId="141111">
    <w:name w:val="Сетка таблицы1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
    <w:name w:val="No List1211"/>
    <w:next w:val="a3"/>
    <w:uiPriority w:val="99"/>
    <w:semiHidden/>
    <w:unhideWhenUsed/>
    <w:rsid w:val="00106189"/>
  </w:style>
  <w:style w:type="numbering" w:customStyle="1" w:styleId="1121110">
    <w:name w:val="Нет списка112111"/>
    <w:next w:val="a3"/>
    <w:uiPriority w:val="99"/>
    <w:semiHidden/>
    <w:unhideWhenUsed/>
    <w:rsid w:val="00106189"/>
  </w:style>
  <w:style w:type="table" w:customStyle="1" w:styleId="1121111">
    <w:name w:val="Сетка таблицы112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106189"/>
  </w:style>
  <w:style w:type="numbering" w:customStyle="1" w:styleId="1211110">
    <w:name w:val="Нет списка121111"/>
    <w:next w:val="a3"/>
    <w:uiPriority w:val="99"/>
    <w:semiHidden/>
    <w:unhideWhenUsed/>
    <w:rsid w:val="00106189"/>
  </w:style>
  <w:style w:type="numbering" w:customStyle="1" w:styleId="2111110">
    <w:name w:val="Нет списка211111"/>
    <w:next w:val="a3"/>
    <w:uiPriority w:val="99"/>
    <w:semiHidden/>
    <w:unhideWhenUsed/>
    <w:rsid w:val="00106189"/>
  </w:style>
  <w:style w:type="numbering" w:customStyle="1" w:styleId="3111110">
    <w:name w:val="Нет списка311111"/>
    <w:next w:val="a3"/>
    <w:uiPriority w:val="99"/>
    <w:semiHidden/>
    <w:unhideWhenUsed/>
    <w:rsid w:val="00106189"/>
  </w:style>
  <w:style w:type="table" w:customStyle="1" w:styleId="1211111">
    <w:name w:val="Сетка таблицы12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106189"/>
  </w:style>
  <w:style w:type="numbering" w:customStyle="1" w:styleId="1111111">
    <w:name w:val="Нет списка1111111"/>
    <w:next w:val="a3"/>
    <w:uiPriority w:val="99"/>
    <w:semiHidden/>
    <w:unhideWhenUsed/>
    <w:rsid w:val="00106189"/>
  </w:style>
  <w:style w:type="numbering" w:customStyle="1" w:styleId="61110">
    <w:name w:val="Нет списка6111"/>
    <w:next w:val="a3"/>
    <w:uiPriority w:val="99"/>
    <w:semiHidden/>
    <w:unhideWhenUsed/>
    <w:rsid w:val="00106189"/>
  </w:style>
  <w:style w:type="numbering" w:customStyle="1" w:styleId="151110">
    <w:name w:val="Нет списка15111"/>
    <w:next w:val="a3"/>
    <w:uiPriority w:val="99"/>
    <w:semiHidden/>
    <w:unhideWhenUsed/>
    <w:rsid w:val="00106189"/>
  </w:style>
  <w:style w:type="table" w:customStyle="1" w:styleId="151111">
    <w:name w:val="Сетка таблицы151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 12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
    <w:name w:val="Нет списка711"/>
    <w:next w:val="a3"/>
    <w:uiPriority w:val="99"/>
    <w:semiHidden/>
    <w:unhideWhenUsed/>
    <w:rsid w:val="00106189"/>
  </w:style>
  <w:style w:type="numbering" w:customStyle="1" w:styleId="1611">
    <w:name w:val="Нет списка161"/>
    <w:next w:val="a3"/>
    <w:uiPriority w:val="99"/>
    <w:semiHidden/>
    <w:unhideWhenUsed/>
    <w:rsid w:val="00106189"/>
  </w:style>
  <w:style w:type="table" w:customStyle="1" w:styleId="261">
    <w:name w:val="Сетка таблицы26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106189"/>
  </w:style>
  <w:style w:type="table" w:customStyle="1" w:styleId="910">
    <w:name w:val="Сетка таблицы9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uiPriority w:val="99"/>
    <w:semiHidden/>
    <w:unhideWhenUsed/>
    <w:rsid w:val="00106189"/>
  </w:style>
  <w:style w:type="numbering" w:customStyle="1" w:styleId="2411">
    <w:name w:val="Нет списка241"/>
    <w:next w:val="a3"/>
    <w:uiPriority w:val="99"/>
    <w:semiHidden/>
    <w:unhideWhenUsed/>
    <w:rsid w:val="00106189"/>
  </w:style>
  <w:style w:type="numbering" w:customStyle="1" w:styleId="3411">
    <w:name w:val="Нет списка341"/>
    <w:next w:val="a3"/>
    <w:uiPriority w:val="99"/>
    <w:semiHidden/>
    <w:unhideWhenUsed/>
    <w:rsid w:val="00106189"/>
  </w:style>
  <w:style w:type="table" w:customStyle="1" w:styleId="162">
    <w:name w:val="Сетка таблицы 16"/>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
    <w:name w:val="No List131"/>
    <w:next w:val="a3"/>
    <w:uiPriority w:val="99"/>
    <w:semiHidden/>
    <w:unhideWhenUsed/>
    <w:rsid w:val="00106189"/>
  </w:style>
  <w:style w:type="numbering" w:customStyle="1" w:styleId="114">
    <w:name w:val="Нет списка114"/>
    <w:next w:val="a3"/>
    <w:uiPriority w:val="99"/>
    <w:semiHidden/>
    <w:unhideWhenUsed/>
    <w:rsid w:val="00106189"/>
  </w:style>
  <w:style w:type="table" w:customStyle="1" w:styleId="1140">
    <w:name w:val="Сетка таблицы114"/>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106189"/>
  </w:style>
  <w:style w:type="numbering" w:customStyle="1" w:styleId="122110">
    <w:name w:val="Нет списка12211"/>
    <w:next w:val="a3"/>
    <w:uiPriority w:val="99"/>
    <w:semiHidden/>
    <w:unhideWhenUsed/>
    <w:rsid w:val="00106189"/>
  </w:style>
  <w:style w:type="numbering" w:customStyle="1" w:styleId="21211">
    <w:name w:val="Нет списка2121"/>
    <w:next w:val="a3"/>
    <w:uiPriority w:val="99"/>
    <w:semiHidden/>
    <w:unhideWhenUsed/>
    <w:rsid w:val="00106189"/>
  </w:style>
  <w:style w:type="numbering" w:customStyle="1" w:styleId="31211">
    <w:name w:val="Нет списка3121"/>
    <w:next w:val="a3"/>
    <w:uiPriority w:val="99"/>
    <w:semiHidden/>
    <w:unhideWhenUsed/>
    <w:rsid w:val="00106189"/>
  </w:style>
  <w:style w:type="numbering" w:customStyle="1" w:styleId="NoList1121">
    <w:name w:val="No List1121"/>
    <w:next w:val="a3"/>
    <w:uiPriority w:val="99"/>
    <w:semiHidden/>
    <w:unhideWhenUsed/>
    <w:rsid w:val="00106189"/>
  </w:style>
  <w:style w:type="numbering" w:customStyle="1" w:styleId="111210">
    <w:name w:val="Нет списка11121"/>
    <w:next w:val="a3"/>
    <w:uiPriority w:val="99"/>
    <w:semiHidden/>
    <w:unhideWhenUsed/>
    <w:rsid w:val="00106189"/>
  </w:style>
  <w:style w:type="table" w:customStyle="1" w:styleId="11130">
    <w:name w:val="Сетка таблицы1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
    <w:name w:val="Нет списка421"/>
    <w:next w:val="a3"/>
    <w:uiPriority w:val="99"/>
    <w:semiHidden/>
    <w:unhideWhenUsed/>
    <w:rsid w:val="00106189"/>
  </w:style>
  <w:style w:type="numbering" w:customStyle="1" w:styleId="13210">
    <w:name w:val="Нет списка1321"/>
    <w:next w:val="a3"/>
    <w:uiPriority w:val="99"/>
    <w:semiHidden/>
    <w:unhideWhenUsed/>
    <w:rsid w:val="00106189"/>
  </w:style>
  <w:style w:type="table" w:customStyle="1" w:styleId="232">
    <w:name w:val="Сетка таблицы23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106189"/>
  </w:style>
  <w:style w:type="paragraph" w:customStyle="1" w:styleId="Style1">
    <w:name w:val="Style1"/>
    <w:basedOn w:val="a0"/>
    <w:uiPriority w:val="99"/>
    <w:rsid w:val="00106189"/>
    <w:pPr>
      <w:widowControl w:val="0"/>
      <w:autoSpaceDE w:val="0"/>
      <w:autoSpaceDN w:val="0"/>
      <w:adjustRightInd w:val="0"/>
      <w:spacing w:after="0" w:line="410" w:lineRule="exact"/>
      <w:ind w:firstLine="1570"/>
    </w:pPr>
    <w:rPr>
      <w:rFonts w:ascii="Courier New" w:eastAsia="Times New Roman" w:hAnsi="Courier New" w:cs="Courier New"/>
      <w:sz w:val="24"/>
      <w:szCs w:val="24"/>
      <w:lang w:eastAsia="ru-RU"/>
    </w:rPr>
  </w:style>
  <w:style w:type="paragraph" w:customStyle="1" w:styleId="Style9">
    <w:name w:val="Style9"/>
    <w:basedOn w:val="a0"/>
    <w:uiPriority w:val="99"/>
    <w:rsid w:val="00106189"/>
    <w:pPr>
      <w:widowControl w:val="0"/>
      <w:autoSpaceDE w:val="0"/>
      <w:autoSpaceDN w:val="0"/>
      <w:adjustRightInd w:val="0"/>
      <w:spacing w:after="0" w:line="410" w:lineRule="exact"/>
      <w:jc w:val="both"/>
    </w:pPr>
    <w:rPr>
      <w:rFonts w:ascii="Courier New" w:eastAsia="Times New Roman" w:hAnsi="Courier New" w:cs="Courier New"/>
      <w:sz w:val="24"/>
      <w:szCs w:val="24"/>
      <w:lang w:eastAsia="ru-RU"/>
    </w:rPr>
  </w:style>
  <w:style w:type="table" w:customStyle="1" w:styleId="101">
    <w:name w:val="Сетка таблицы101"/>
    <w:basedOn w:val="a2"/>
    <w:next w:val="aff7"/>
    <w:uiPriority w:val="39"/>
    <w:rsid w:val="001061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Заголовок №1_"/>
    <w:link w:val="1f2"/>
    <w:rsid w:val="00106189"/>
    <w:rPr>
      <w:rFonts w:ascii="Times New Roman" w:eastAsia="Times New Roman" w:hAnsi="Times New Roman"/>
      <w:b/>
      <w:bCs/>
      <w:sz w:val="27"/>
      <w:szCs w:val="27"/>
      <w:shd w:val="clear" w:color="auto" w:fill="FFFFFF"/>
    </w:rPr>
  </w:style>
  <w:style w:type="character" w:customStyle="1" w:styleId="affff7">
    <w:name w:val="Колонтитул_"/>
    <w:rsid w:val="00106189"/>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rsid w:val="00106189"/>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106189"/>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10618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106189"/>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106189"/>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2">
    <w:name w:val="Заголовок №1"/>
    <w:basedOn w:val="a0"/>
    <w:link w:val="1f1"/>
    <w:rsid w:val="00106189"/>
    <w:pPr>
      <w:widowControl w:val="0"/>
      <w:shd w:val="clear" w:color="auto" w:fill="FFFFFF"/>
      <w:spacing w:after="60" w:line="0" w:lineRule="atLeast"/>
      <w:jc w:val="center"/>
      <w:outlineLvl w:val="0"/>
    </w:pPr>
    <w:rPr>
      <w:rFonts w:ascii="Times New Roman" w:eastAsia="Times New Roman" w:hAnsi="Times New Roman"/>
      <w:b/>
      <w:bCs/>
      <w:sz w:val="27"/>
      <w:szCs w:val="27"/>
      <w:lang w:eastAsia="ru-RU"/>
    </w:rPr>
  </w:style>
  <w:style w:type="paragraph" w:customStyle="1" w:styleId="2f">
    <w:name w:val="Основной текст (2)"/>
    <w:basedOn w:val="a0"/>
    <w:link w:val="2e"/>
    <w:rsid w:val="00106189"/>
    <w:pPr>
      <w:widowControl w:val="0"/>
      <w:shd w:val="clear" w:color="auto" w:fill="FFFFFF"/>
      <w:spacing w:before="60" w:after="300" w:line="278" w:lineRule="exact"/>
      <w:jc w:val="both"/>
    </w:pPr>
    <w:rPr>
      <w:rFonts w:ascii="Times New Roman" w:eastAsia="Times New Roman" w:hAnsi="Times New Roman"/>
      <w:b/>
      <w:bCs/>
      <w:sz w:val="23"/>
      <w:szCs w:val="23"/>
      <w:lang w:eastAsia="ru-RU"/>
    </w:rPr>
  </w:style>
  <w:style w:type="paragraph" w:customStyle="1" w:styleId="2f0">
    <w:name w:val="Основной текст2"/>
    <w:basedOn w:val="a0"/>
    <w:rsid w:val="00106189"/>
    <w:pPr>
      <w:widowControl w:val="0"/>
      <w:shd w:val="clear" w:color="auto" w:fill="FFFFFF"/>
      <w:spacing w:before="300" w:after="0" w:line="278" w:lineRule="exact"/>
      <w:ind w:hanging="340"/>
    </w:pPr>
    <w:rPr>
      <w:rFonts w:ascii="Times New Roman" w:eastAsia="Times New Roman" w:hAnsi="Times New Roman"/>
      <w:sz w:val="20"/>
      <w:szCs w:val="20"/>
      <w:lang w:val="x-none" w:eastAsia="x-none"/>
    </w:rPr>
  </w:style>
  <w:style w:type="character" w:customStyle="1" w:styleId="10pt">
    <w:name w:val="Основной текст + 10 pt;Курсив"/>
    <w:rsid w:val="00106189"/>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a">
    <w:name w:val="Основной текст3"/>
    <w:basedOn w:val="a0"/>
    <w:rsid w:val="00106189"/>
    <w:pPr>
      <w:widowControl w:val="0"/>
      <w:shd w:val="clear" w:color="auto" w:fill="FFFFFF"/>
      <w:spacing w:before="300" w:after="720" w:line="0" w:lineRule="atLeast"/>
      <w:jc w:val="right"/>
    </w:pPr>
    <w:rPr>
      <w:rFonts w:ascii="Times New Roman" w:eastAsia="Times New Roman" w:hAnsi="Times New Roman"/>
      <w:color w:val="000000"/>
      <w:sz w:val="19"/>
      <w:szCs w:val="19"/>
      <w:lang w:eastAsia="ru-RU"/>
    </w:rPr>
  </w:style>
  <w:style w:type="paragraph" w:customStyle="1" w:styleId="1f3">
    <w:name w:val="Продолжение списка1"/>
    <w:basedOn w:val="a0"/>
    <w:rsid w:val="00106189"/>
    <w:pPr>
      <w:suppressAutoHyphens/>
      <w:spacing w:after="120" w:line="240" w:lineRule="auto"/>
      <w:ind w:left="283"/>
    </w:pPr>
    <w:rPr>
      <w:rFonts w:ascii="Times New Roman" w:eastAsia="Times New Roman" w:hAnsi="Times New Roman"/>
      <w:sz w:val="20"/>
      <w:szCs w:val="20"/>
      <w:lang w:eastAsia="zh-CN"/>
    </w:rPr>
  </w:style>
  <w:style w:type="paragraph" w:customStyle="1" w:styleId="consplusnormal1">
    <w:name w:val="consplusnormal"/>
    <w:basedOn w:val="a0"/>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9">
    <w:name w:val="Содержимое таблицы"/>
    <w:basedOn w:val="a0"/>
    <w:rsid w:val="00106189"/>
    <w:pPr>
      <w:widowControl w:val="0"/>
      <w:suppressLineNumbers/>
      <w:suppressAutoHyphens/>
      <w:spacing w:after="0" w:line="240" w:lineRule="auto"/>
    </w:pPr>
    <w:rPr>
      <w:rFonts w:ascii="Liberation Serif" w:eastAsia="DejaVu Sans" w:hAnsi="Liberation Serif" w:cs="DejaVu Sans"/>
      <w:kern w:val="2"/>
      <w:sz w:val="24"/>
      <w:szCs w:val="24"/>
      <w:lang w:eastAsia="zh-CN" w:bidi="hi-IN"/>
    </w:rPr>
  </w:style>
  <w:style w:type="table" w:customStyle="1" w:styleId="54">
    <w:name w:val="Сетка таблицы54"/>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 1112"/>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0">
    <w:name w:val="Сетка таблицы1212"/>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
    <w:name w:val="Сетка таблицы 142"/>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0">
    <w:name w:val="Сетка таблицы15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 12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
    <w:name w:val="Сетка таблицы5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 12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2">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106189"/>
    <w:rPr>
      <w:rFonts w:ascii="Calibri Light" w:eastAsia="Times New Roman" w:hAnsi="Calibri Light" w:cs="Times New Roman"/>
      <w:color w:val="2E74B5"/>
      <w:sz w:val="26"/>
      <w:szCs w:val="26"/>
    </w:rPr>
  </w:style>
  <w:style w:type="character" w:customStyle="1" w:styleId="1f4">
    <w:name w:val="Основной текст Знак1"/>
    <w:aliases w:val="Caaieiaie aeaau Знак1"/>
    <w:basedOn w:val="a1"/>
    <w:uiPriority w:val="99"/>
    <w:semiHidden/>
    <w:rsid w:val="00106189"/>
    <w:rPr>
      <w:rFonts w:ascii="Times New Roman" w:eastAsia="Times New Roman" w:hAnsi="Times New Roman"/>
      <w:sz w:val="28"/>
      <w:szCs w:val="28"/>
    </w:rPr>
  </w:style>
  <w:style w:type="character" w:customStyle="1" w:styleId="1f5">
    <w:name w:val="Текст примечания Знак1"/>
    <w:basedOn w:val="a1"/>
    <w:uiPriority w:val="99"/>
    <w:semiHidden/>
    <w:rsid w:val="00106189"/>
    <w:rPr>
      <w:rFonts w:ascii="Times New Roman" w:eastAsia="Times New Roman" w:hAnsi="Times New Roman"/>
      <w:sz w:val="20"/>
      <w:szCs w:val="20"/>
    </w:rPr>
  </w:style>
  <w:style w:type="paragraph" w:customStyle="1" w:styleId="xl60">
    <w:name w:val="xl60"/>
    <w:basedOn w:val="a0"/>
    <w:uiPriority w:val="99"/>
    <w:qFormat/>
    <w:rsid w:val="00106189"/>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61">
    <w:name w:val="xl61"/>
    <w:basedOn w:val="a0"/>
    <w:uiPriority w:val="99"/>
    <w:qFormat/>
    <w:rsid w:val="00106189"/>
    <w:pPr>
      <w:spacing w:before="100" w:beforeAutospacing="1" w:after="100" w:afterAutospacing="1" w:line="240" w:lineRule="auto"/>
    </w:pPr>
    <w:rPr>
      <w:rFonts w:ascii="Times New Roman" w:eastAsia="Times New Roman" w:hAnsi="Times New Roman"/>
      <w:color w:val="C0C0C0"/>
      <w:sz w:val="24"/>
      <w:szCs w:val="24"/>
      <w:lang w:eastAsia="ru-RU"/>
    </w:rPr>
  </w:style>
  <w:style w:type="paragraph" w:customStyle="1" w:styleId="xl62">
    <w:name w:val="xl62"/>
    <w:basedOn w:val="a0"/>
    <w:uiPriority w:val="99"/>
    <w:qFormat/>
    <w:rsid w:val="00106189"/>
    <w:pPr>
      <w:spacing w:before="100" w:beforeAutospacing="1" w:after="100" w:afterAutospacing="1" w:line="240" w:lineRule="auto"/>
      <w:jc w:val="right"/>
    </w:pPr>
    <w:rPr>
      <w:rFonts w:ascii="Times New Roman" w:eastAsia="Times New Roman" w:hAnsi="Times New Roman"/>
      <w:color w:val="C0C0C0"/>
      <w:sz w:val="24"/>
      <w:szCs w:val="24"/>
      <w:lang w:eastAsia="ru-RU"/>
    </w:rPr>
  </w:style>
  <w:style w:type="character" w:customStyle="1" w:styleId="712">
    <w:name w:val="Заголовок 7 Знак1"/>
    <w:basedOn w:val="a1"/>
    <w:uiPriority w:val="99"/>
    <w:semiHidden/>
    <w:rsid w:val="00106189"/>
    <w:rPr>
      <w:rFonts w:ascii="Calibri Light" w:eastAsia="Times New Roman" w:hAnsi="Calibri Light" w:cs="Times New Roman"/>
      <w:i/>
      <w:iCs/>
      <w:color w:val="1F4D78"/>
      <w:sz w:val="28"/>
      <w:szCs w:val="28"/>
    </w:rPr>
  </w:style>
  <w:style w:type="character" w:customStyle="1" w:styleId="812">
    <w:name w:val="Заголовок 8 Знак1"/>
    <w:basedOn w:val="a1"/>
    <w:uiPriority w:val="99"/>
    <w:semiHidden/>
    <w:rsid w:val="00106189"/>
    <w:rPr>
      <w:rFonts w:ascii="Calibri Light" w:eastAsia="Times New Roman" w:hAnsi="Calibri Light" w:cs="Times New Roman"/>
      <w:color w:val="272727"/>
      <w:sz w:val="21"/>
      <w:szCs w:val="21"/>
    </w:rPr>
  </w:style>
  <w:style w:type="character" w:customStyle="1" w:styleId="911">
    <w:name w:val="Заголовок 9 Знак1"/>
    <w:basedOn w:val="a1"/>
    <w:uiPriority w:val="99"/>
    <w:semiHidden/>
    <w:rsid w:val="00106189"/>
    <w:rPr>
      <w:rFonts w:ascii="Calibri Light" w:eastAsia="Times New Roman" w:hAnsi="Calibri Light" w:cs="Times New Roman"/>
      <w:i/>
      <w:iCs/>
      <w:color w:val="272727"/>
      <w:sz w:val="21"/>
      <w:szCs w:val="21"/>
    </w:rPr>
  </w:style>
  <w:style w:type="character" w:customStyle="1" w:styleId="1f6">
    <w:name w:val="Верхний колонтитул Знак1"/>
    <w:basedOn w:val="a1"/>
    <w:uiPriority w:val="99"/>
    <w:semiHidden/>
    <w:rsid w:val="00106189"/>
    <w:rPr>
      <w:rFonts w:ascii="Times New Roman" w:eastAsia="Times New Roman" w:hAnsi="Times New Roman"/>
      <w:sz w:val="28"/>
      <w:szCs w:val="28"/>
    </w:rPr>
  </w:style>
  <w:style w:type="character" w:customStyle="1" w:styleId="1f7">
    <w:name w:val="Нижний колонтитул Знак1"/>
    <w:basedOn w:val="a1"/>
    <w:uiPriority w:val="99"/>
    <w:semiHidden/>
    <w:rsid w:val="00106189"/>
    <w:rPr>
      <w:rFonts w:ascii="Times New Roman" w:eastAsia="Times New Roman" w:hAnsi="Times New Roman"/>
      <w:sz w:val="28"/>
      <w:szCs w:val="28"/>
    </w:rPr>
  </w:style>
  <w:style w:type="character" w:customStyle="1" w:styleId="1f8">
    <w:name w:val="Схема документа Знак1"/>
    <w:basedOn w:val="a1"/>
    <w:uiPriority w:val="99"/>
    <w:semiHidden/>
    <w:rsid w:val="00106189"/>
    <w:rPr>
      <w:rFonts w:ascii="Segoe UI" w:eastAsia="Times New Roman" w:hAnsi="Segoe UI" w:cs="Segoe UI"/>
      <w:sz w:val="16"/>
      <w:szCs w:val="16"/>
    </w:rPr>
  </w:style>
  <w:style w:type="character" w:customStyle="1" w:styleId="1f9">
    <w:name w:val="Текст сноски Знак1"/>
    <w:aliases w:val="Знак2 Знак1,Footnote Text Char Знак Знак Знак1,Footnote Text Char Знак Знак2,Footnote Text Char Знак Знак Знак Знак Знак1"/>
    <w:basedOn w:val="a1"/>
    <w:uiPriority w:val="99"/>
    <w:semiHidden/>
    <w:rsid w:val="00106189"/>
    <w:rPr>
      <w:rFonts w:ascii="Times New Roman" w:eastAsia="Times New Roman" w:hAnsi="Times New Roman"/>
      <w:sz w:val="20"/>
      <w:szCs w:val="20"/>
    </w:rPr>
  </w:style>
  <w:style w:type="character" w:customStyle="1" w:styleId="1fa">
    <w:name w:val="Текст выноски Знак1"/>
    <w:basedOn w:val="a1"/>
    <w:uiPriority w:val="99"/>
    <w:semiHidden/>
    <w:rsid w:val="00106189"/>
    <w:rPr>
      <w:rFonts w:ascii="Segoe UI" w:eastAsia="Times New Roman" w:hAnsi="Segoe UI" w:cs="Segoe UI"/>
      <w:sz w:val="18"/>
      <w:szCs w:val="18"/>
    </w:rPr>
  </w:style>
  <w:style w:type="character" w:customStyle="1" w:styleId="1fb">
    <w:name w:val="Тема примечания Знак1"/>
    <w:basedOn w:val="1f5"/>
    <w:uiPriority w:val="99"/>
    <w:semiHidden/>
    <w:rsid w:val="00106189"/>
    <w:rPr>
      <w:rFonts w:ascii="Times New Roman" w:eastAsia="Times New Roman" w:hAnsi="Times New Roman"/>
      <w:b/>
      <w:bCs/>
      <w:sz w:val="20"/>
      <w:szCs w:val="20"/>
    </w:rPr>
  </w:style>
  <w:style w:type="character" w:customStyle="1" w:styleId="1fc">
    <w:name w:val="Основной текст с отступом Знак1"/>
    <w:basedOn w:val="a1"/>
    <w:semiHidden/>
    <w:rsid w:val="00106189"/>
    <w:rPr>
      <w:rFonts w:ascii="Times New Roman" w:eastAsia="Times New Roman" w:hAnsi="Times New Roman"/>
      <w:sz w:val="28"/>
      <w:szCs w:val="28"/>
    </w:rPr>
  </w:style>
  <w:style w:type="character" w:customStyle="1" w:styleId="215">
    <w:name w:val="Основной текст 2 Знак1"/>
    <w:basedOn w:val="a1"/>
    <w:semiHidden/>
    <w:rsid w:val="00106189"/>
    <w:rPr>
      <w:rFonts w:ascii="Times New Roman" w:eastAsia="Times New Roman" w:hAnsi="Times New Roman"/>
      <w:sz w:val="28"/>
      <w:szCs w:val="28"/>
    </w:rPr>
  </w:style>
  <w:style w:type="character" w:customStyle="1" w:styleId="315">
    <w:name w:val="Основной текст с отступом 3 Знак1"/>
    <w:basedOn w:val="a1"/>
    <w:semiHidden/>
    <w:rsid w:val="00106189"/>
    <w:rPr>
      <w:rFonts w:ascii="Times New Roman" w:eastAsia="Times New Roman" w:hAnsi="Times New Roman"/>
      <w:sz w:val="16"/>
      <w:szCs w:val="16"/>
    </w:rPr>
  </w:style>
  <w:style w:type="numbering" w:customStyle="1" w:styleId="102">
    <w:name w:val="Нет списка10"/>
    <w:next w:val="a3"/>
    <w:uiPriority w:val="99"/>
    <w:semiHidden/>
    <w:unhideWhenUsed/>
    <w:rsid w:val="00814E4A"/>
  </w:style>
  <w:style w:type="table" w:customStyle="1" w:styleId="190">
    <w:name w:val="Сетка таблицы19"/>
    <w:basedOn w:val="a2"/>
    <w:next w:val="aff7"/>
    <w:uiPriority w:val="3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14E4A"/>
  </w:style>
  <w:style w:type="numbering" w:customStyle="1" w:styleId="262">
    <w:name w:val="Нет списка26"/>
    <w:next w:val="a3"/>
    <w:uiPriority w:val="99"/>
    <w:semiHidden/>
    <w:unhideWhenUsed/>
    <w:rsid w:val="00814E4A"/>
  </w:style>
  <w:style w:type="numbering" w:customStyle="1" w:styleId="352">
    <w:name w:val="Нет списка35"/>
    <w:next w:val="a3"/>
    <w:uiPriority w:val="99"/>
    <w:semiHidden/>
    <w:unhideWhenUsed/>
    <w:rsid w:val="00814E4A"/>
  </w:style>
  <w:style w:type="table" w:customStyle="1" w:styleId="1100">
    <w:name w:val="Сетка таблицы110"/>
    <w:basedOn w:val="a2"/>
    <w:next w:val="aff7"/>
    <w:uiPriority w:val="3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lock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
    <w:name w:val="Сетка таблицы414"/>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14E4A"/>
  </w:style>
  <w:style w:type="numbering" w:customStyle="1" w:styleId="115">
    <w:name w:val="Нет списка115"/>
    <w:next w:val="a3"/>
    <w:uiPriority w:val="99"/>
    <w:semiHidden/>
    <w:unhideWhenUsed/>
    <w:rsid w:val="00814E4A"/>
  </w:style>
  <w:style w:type="table" w:customStyle="1" w:styleId="TableGrid14">
    <w:name w:val="Table Grid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
    <w:name w:val="Сетка таблицы4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a3"/>
    <w:uiPriority w:val="99"/>
    <w:semiHidden/>
    <w:unhideWhenUsed/>
    <w:rsid w:val="00814E4A"/>
  </w:style>
  <w:style w:type="table" w:customStyle="1" w:styleId="TableGrid23">
    <w:name w:val="Table Grid2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14E4A"/>
  </w:style>
  <w:style w:type="numbering" w:customStyle="1" w:styleId="2130">
    <w:name w:val="Нет списка213"/>
    <w:next w:val="a3"/>
    <w:uiPriority w:val="99"/>
    <w:semiHidden/>
    <w:unhideWhenUsed/>
    <w:rsid w:val="00814E4A"/>
  </w:style>
  <w:style w:type="numbering" w:customStyle="1" w:styleId="3130">
    <w:name w:val="Нет списка313"/>
    <w:next w:val="a3"/>
    <w:uiPriority w:val="99"/>
    <w:semiHidden/>
    <w:unhideWhenUsed/>
    <w:rsid w:val="00814E4A"/>
  </w:style>
  <w:style w:type="table" w:customStyle="1" w:styleId="1241">
    <w:name w:val="Сетка таблицы124"/>
    <w:basedOn w:val="a2"/>
    <w:next w:val="aff7"/>
    <w:uiPriority w:val="9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0">
    <w:name w:val="Сетка таблицы4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814E4A"/>
  </w:style>
  <w:style w:type="numbering" w:customStyle="1" w:styleId="11131">
    <w:name w:val="Нет списка1113"/>
    <w:next w:val="a3"/>
    <w:uiPriority w:val="99"/>
    <w:semiHidden/>
    <w:unhideWhenUsed/>
    <w:rsid w:val="00814E4A"/>
  </w:style>
  <w:style w:type="table" w:customStyle="1" w:styleId="TableGrid1130">
    <w:name w:val="Table Grid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0">
    <w:name w:val="Сетка таблицы42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
    <w:next w:val="a3"/>
    <w:uiPriority w:val="99"/>
    <w:semiHidden/>
    <w:unhideWhenUsed/>
    <w:rsid w:val="00814E4A"/>
  </w:style>
  <w:style w:type="numbering" w:customStyle="1" w:styleId="134">
    <w:name w:val="Нет списка134"/>
    <w:next w:val="a3"/>
    <w:uiPriority w:val="99"/>
    <w:semiHidden/>
    <w:unhideWhenUsed/>
    <w:rsid w:val="00814E4A"/>
  </w:style>
  <w:style w:type="table" w:customStyle="1" w:styleId="1331">
    <w:name w:val="Сетка таблицы133"/>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1E82"/>
  </w:style>
  <w:style w:type="numbering" w:customStyle="1" w:styleId="1101">
    <w:name w:val="Нет списка110"/>
    <w:next w:val="a3"/>
    <w:uiPriority w:val="99"/>
    <w:semiHidden/>
    <w:unhideWhenUsed/>
    <w:rsid w:val="00C61E82"/>
  </w:style>
  <w:style w:type="numbering" w:customStyle="1" w:styleId="271">
    <w:name w:val="Нет списка27"/>
    <w:next w:val="a3"/>
    <w:uiPriority w:val="99"/>
    <w:semiHidden/>
    <w:unhideWhenUsed/>
    <w:rsid w:val="00C61E82"/>
  </w:style>
  <w:style w:type="numbering" w:customStyle="1" w:styleId="361">
    <w:name w:val="Нет списка36"/>
    <w:next w:val="a3"/>
    <w:uiPriority w:val="99"/>
    <w:semiHidden/>
    <w:unhideWhenUsed/>
    <w:rsid w:val="00C61E82"/>
  </w:style>
  <w:style w:type="table" w:customStyle="1" w:styleId="116">
    <w:name w:val="Сетка таблицы116"/>
    <w:basedOn w:val="a2"/>
    <w:next w:val="aff7"/>
    <w:uiPriority w:val="59"/>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C61E82"/>
  </w:style>
  <w:style w:type="numbering" w:customStyle="1" w:styleId="1160">
    <w:name w:val="Нет списка116"/>
    <w:next w:val="a3"/>
    <w:uiPriority w:val="99"/>
    <w:semiHidden/>
    <w:unhideWhenUsed/>
    <w:rsid w:val="00C61E82"/>
  </w:style>
  <w:style w:type="table" w:customStyle="1" w:styleId="117">
    <w:name w:val="Сетка таблицы117"/>
    <w:basedOn w:val="a2"/>
    <w:next w:val="aff7"/>
    <w:uiPriority w:val="59"/>
    <w:rsid w:val="00C61E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C61E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C61E82"/>
  </w:style>
  <w:style w:type="numbering" w:customStyle="1" w:styleId="125">
    <w:name w:val="Нет списка125"/>
    <w:next w:val="a3"/>
    <w:uiPriority w:val="99"/>
    <w:semiHidden/>
    <w:unhideWhenUsed/>
    <w:rsid w:val="00C61E82"/>
  </w:style>
  <w:style w:type="numbering" w:customStyle="1" w:styleId="2140">
    <w:name w:val="Нет списка214"/>
    <w:next w:val="a3"/>
    <w:uiPriority w:val="99"/>
    <w:semiHidden/>
    <w:unhideWhenUsed/>
    <w:rsid w:val="00C61E82"/>
  </w:style>
  <w:style w:type="numbering" w:customStyle="1" w:styleId="3140">
    <w:name w:val="Нет списка314"/>
    <w:next w:val="a3"/>
    <w:uiPriority w:val="99"/>
    <w:semiHidden/>
    <w:unhideWhenUsed/>
    <w:rsid w:val="00C61E82"/>
  </w:style>
  <w:style w:type="table" w:customStyle="1" w:styleId="TableGrid124">
    <w:name w:val="Table Grid 124"/>
    <w:basedOn w:val="a2"/>
    <w:next w:val="19"/>
    <w:uiPriority w:val="99"/>
    <w:unhideWhenUsed/>
    <w:rsid w:val="00C61E82"/>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
    <w:name w:val="No List114"/>
    <w:next w:val="a3"/>
    <w:uiPriority w:val="99"/>
    <w:semiHidden/>
    <w:unhideWhenUsed/>
    <w:rsid w:val="00C61E82"/>
  </w:style>
  <w:style w:type="numbering" w:customStyle="1" w:styleId="11140">
    <w:name w:val="Нет списка1114"/>
    <w:next w:val="a3"/>
    <w:uiPriority w:val="99"/>
    <w:semiHidden/>
    <w:unhideWhenUsed/>
    <w:rsid w:val="00C61E82"/>
  </w:style>
  <w:style w:type="numbering" w:customStyle="1" w:styleId="460">
    <w:name w:val="Нет списка46"/>
    <w:next w:val="a3"/>
    <w:uiPriority w:val="99"/>
    <w:semiHidden/>
    <w:unhideWhenUsed/>
    <w:rsid w:val="00C61E82"/>
  </w:style>
  <w:style w:type="numbering" w:customStyle="1" w:styleId="135">
    <w:name w:val="Нет списка135"/>
    <w:next w:val="a3"/>
    <w:uiPriority w:val="99"/>
    <w:semiHidden/>
    <w:unhideWhenUsed/>
    <w:rsid w:val="00C61E82"/>
  </w:style>
  <w:style w:type="numbering" w:customStyle="1" w:styleId="522">
    <w:name w:val="Нет списка52"/>
    <w:next w:val="a3"/>
    <w:uiPriority w:val="99"/>
    <w:semiHidden/>
    <w:unhideWhenUsed/>
    <w:rsid w:val="00C61E82"/>
  </w:style>
  <w:style w:type="table" w:customStyle="1" w:styleId="200">
    <w:name w:val="Сетка таблицы20"/>
    <w:basedOn w:val="a2"/>
    <w:next w:val="aff7"/>
    <w:uiPriority w:val="39"/>
    <w:rsid w:val="00227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E93C2D"/>
  </w:style>
  <w:style w:type="table" w:customStyle="1" w:styleId="300">
    <w:name w:val="Сетка таблицы30"/>
    <w:basedOn w:val="a2"/>
    <w:next w:val="aff7"/>
    <w:uiPriority w:val="3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E93C2D"/>
  </w:style>
  <w:style w:type="numbering" w:customStyle="1" w:styleId="281">
    <w:name w:val="Нет списка28"/>
    <w:next w:val="a3"/>
    <w:uiPriority w:val="99"/>
    <w:semiHidden/>
    <w:unhideWhenUsed/>
    <w:rsid w:val="00E93C2D"/>
  </w:style>
  <w:style w:type="numbering" w:customStyle="1" w:styleId="371">
    <w:name w:val="Нет списка37"/>
    <w:next w:val="a3"/>
    <w:uiPriority w:val="99"/>
    <w:semiHidden/>
    <w:unhideWhenUsed/>
    <w:rsid w:val="00E93C2D"/>
  </w:style>
  <w:style w:type="table" w:customStyle="1" w:styleId="118">
    <w:name w:val="Сетка таблицы118"/>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lock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
    <w:name w:val="Сетка таблицы415"/>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E93C2D"/>
  </w:style>
  <w:style w:type="numbering" w:customStyle="1" w:styleId="1180">
    <w:name w:val="Нет списка118"/>
    <w:next w:val="a3"/>
    <w:uiPriority w:val="99"/>
    <w:semiHidden/>
    <w:unhideWhenUsed/>
    <w:rsid w:val="00E93C2D"/>
  </w:style>
  <w:style w:type="table" w:customStyle="1" w:styleId="TableGrid15">
    <w:name w:val="Table Grid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E93C2D"/>
  </w:style>
  <w:style w:type="table" w:customStyle="1" w:styleId="TableGrid24">
    <w:name w:val="Table Grid2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3"/>
    <w:uiPriority w:val="99"/>
    <w:semiHidden/>
    <w:unhideWhenUsed/>
    <w:rsid w:val="00E93C2D"/>
  </w:style>
  <w:style w:type="numbering" w:customStyle="1" w:styleId="2151">
    <w:name w:val="Нет списка215"/>
    <w:next w:val="a3"/>
    <w:uiPriority w:val="99"/>
    <w:semiHidden/>
    <w:unhideWhenUsed/>
    <w:rsid w:val="00E93C2D"/>
  </w:style>
  <w:style w:type="numbering" w:customStyle="1" w:styleId="3151">
    <w:name w:val="Нет списка315"/>
    <w:next w:val="a3"/>
    <w:uiPriority w:val="99"/>
    <w:semiHidden/>
    <w:unhideWhenUsed/>
    <w:rsid w:val="00E93C2D"/>
  </w:style>
  <w:style w:type="table" w:customStyle="1" w:styleId="1250">
    <w:name w:val="Сетка таблицы1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E93C2D"/>
  </w:style>
  <w:style w:type="numbering" w:customStyle="1" w:styleId="1115">
    <w:name w:val="Нет списка1115"/>
    <w:next w:val="a3"/>
    <w:uiPriority w:val="99"/>
    <w:semiHidden/>
    <w:unhideWhenUsed/>
    <w:rsid w:val="00E93C2D"/>
  </w:style>
  <w:style w:type="table" w:customStyle="1" w:styleId="TableGrid1140">
    <w:name w:val="Table Grid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E93C2D"/>
  </w:style>
  <w:style w:type="numbering" w:customStyle="1" w:styleId="136">
    <w:name w:val="Нет списка136"/>
    <w:next w:val="a3"/>
    <w:uiPriority w:val="99"/>
    <w:semiHidden/>
    <w:unhideWhenUsed/>
    <w:rsid w:val="00E93C2D"/>
  </w:style>
  <w:style w:type="table" w:customStyle="1" w:styleId="1340">
    <w:name w:val="Сетка таблицы134"/>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E93C2D"/>
  </w:style>
  <w:style w:type="table" w:customStyle="1" w:styleId="64">
    <w:name w:val="Сетка таблицы6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ff7"/>
    <w:uiPriority w:val="39"/>
    <w:rsid w:val="00616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3"/>
    <w:uiPriority w:val="99"/>
    <w:semiHidden/>
    <w:unhideWhenUsed/>
    <w:rsid w:val="00F12E29"/>
  </w:style>
  <w:style w:type="numbering" w:customStyle="1" w:styleId="1190">
    <w:name w:val="Нет списка119"/>
    <w:next w:val="a3"/>
    <w:uiPriority w:val="99"/>
    <w:semiHidden/>
    <w:unhideWhenUsed/>
    <w:rsid w:val="00F12E29"/>
  </w:style>
  <w:style w:type="numbering" w:customStyle="1" w:styleId="2101">
    <w:name w:val="Нет списка210"/>
    <w:next w:val="a3"/>
    <w:uiPriority w:val="99"/>
    <w:semiHidden/>
    <w:unhideWhenUsed/>
    <w:rsid w:val="00F12E29"/>
  </w:style>
  <w:style w:type="numbering" w:customStyle="1" w:styleId="381">
    <w:name w:val="Нет списка38"/>
    <w:next w:val="a3"/>
    <w:uiPriority w:val="99"/>
    <w:semiHidden/>
    <w:unhideWhenUsed/>
    <w:rsid w:val="00F12E29"/>
  </w:style>
  <w:style w:type="table" w:customStyle="1" w:styleId="1200">
    <w:name w:val="Сетка таблицы120"/>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F12E29"/>
  </w:style>
  <w:style w:type="numbering" w:customStyle="1" w:styleId="11100">
    <w:name w:val="Нет списка1110"/>
    <w:next w:val="a3"/>
    <w:uiPriority w:val="99"/>
    <w:semiHidden/>
    <w:unhideWhenUsed/>
    <w:rsid w:val="00F12E29"/>
  </w:style>
  <w:style w:type="table" w:customStyle="1" w:styleId="11101">
    <w:name w:val="Сетка таблицы1110"/>
    <w:basedOn w:val="a2"/>
    <w:next w:val="aff7"/>
    <w:uiPriority w:val="59"/>
    <w:rsid w:val="00F12E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F12E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F12E29"/>
  </w:style>
  <w:style w:type="numbering" w:customStyle="1" w:styleId="127">
    <w:name w:val="Нет списка127"/>
    <w:next w:val="a3"/>
    <w:uiPriority w:val="99"/>
    <w:semiHidden/>
    <w:unhideWhenUsed/>
    <w:rsid w:val="00F12E29"/>
  </w:style>
  <w:style w:type="numbering" w:customStyle="1" w:styleId="2160">
    <w:name w:val="Нет списка216"/>
    <w:next w:val="a3"/>
    <w:uiPriority w:val="99"/>
    <w:semiHidden/>
    <w:unhideWhenUsed/>
    <w:rsid w:val="00F12E29"/>
  </w:style>
  <w:style w:type="numbering" w:customStyle="1" w:styleId="3160">
    <w:name w:val="Нет списка316"/>
    <w:next w:val="a3"/>
    <w:uiPriority w:val="99"/>
    <w:semiHidden/>
    <w:unhideWhenUsed/>
    <w:rsid w:val="00F12E29"/>
  </w:style>
  <w:style w:type="table" w:customStyle="1" w:styleId="TableGrid126">
    <w:name w:val="Table Grid 126"/>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
    <w:name w:val="No List116"/>
    <w:next w:val="a3"/>
    <w:uiPriority w:val="99"/>
    <w:semiHidden/>
    <w:unhideWhenUsed/>
    <w:rsid w:val="00F12E29"/>
  </w:style>
  <w:style w:type="numbering" w:customStyle="1" w:styleId="1116">
    <w:name w:val="Нет списка1116"/>
    <w:next w:val="a3"/>
    <w:uiPriority w:val="99"/>
    <w:semiHidden/>
    <w:unhideWhenUsed/>
    <w:rsid w:val="00F12E29"/>
  </w:style>
  <w:style w:type="numbering" w:customStyle="1" w:styleId="480">
    <w:name w:val="Нет списка48"/>
    <w:next w:val="a3"/>
    <w:uiPriority w:val="99"/>
    <w:semiHidden/>
    <w:unhideWhenUsed/>
    <w:rsid w:val="00F12E29"/>
  </w:style>
  <w:style w:type="numbering" w:customStyle="1" w:styleId="137">
    <w:name w:val="Нет списка137"/>
    <w:next w:val="a3"/>
    <w:uiPriority w:val="99"/>
    <w:semiHidden/>
    <w:unhideWhenUsed/>
    <w:rsid w:val="00F12E29"/>
  </w:style>
  <w:style w:type="numbering" w:customStyle="1" w:styleId="540">
    <w:name w:val="Нет списка54"/>
    <w:next w:val="a3"/>
    <w:uiPriority w:val="99"/>
    <w:semiHidden/>
    <w:unhideWhenUsed/>
    <w:rsid w:val="00F12E29"/>
  </w:style>
  <w:style w:type="numbering" w:customStyle="1" w:styleId="1422">
    <w:name w:val="Нет списка142"/>
    <w:next w:val="a3"/>
    <w:uiPriority w:val="99"/>
    <w:semiHidden/>
    <w:unhideWhenUsed/>
    <w:rsid w:val="00F12E29"/>
  </w:style>
  <w:style w:type="numbering" w:customStyle="1" w:styleId="2220">
    <w:name w:val="Нет списка222"/>
    <w:next w:val="a3"/>
    <w:uiPriority w:val="99"/>
    <w:semiHidden/>
    <w:unhideWhenUsed/>
    <w:rsid w:val="00F12E29"/>
  </w:style>
  <w:style w:type="numbering" w:customStyle="1" w:styleId="3220">
    <w:name w:val="Нет списка322"/>
    <w:next w:val="a3"/>
    <w:uiPriority w:val="99"/>
    <w:semiHidden/>
    <w:unhideWhenUsed/>
    <w:rsid w:val="00F12E29"/>
  </w:style>
  <w:style w:type="table" w:customStyle="1" w:styleId="1430">
    <w:name w:val="Сетка таблицы143"/>
    <w:basedOn w:val="a2"/>
    <w:next w:val="aff7"/>
    <w:uiPriority w:val="3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f7"/>
    <w:uiPriority w:val="9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F12E29"/>
  </w:style>
  <w:style w:type="numbering" w:customStyle="1" w:styleId="11222">
    <w:name w:val="Нет списка1122"/>
    <w:next w:val="a3"/>
    <w:uiPriority w:val="99"/>
    <w:semiHidden/>
    <w:unhideWhenUsed/>
    <w:rsid w:val="00F12E29"/>
  </w:style>
  <w:style w:type="numbering" w:customStyle="1" w:styleId="NoList212">
    <w:name w:val="No List212"/>
    <w:next w:val="a3"/>
    <w:uiPriority w:val="99"/>
    <w:semiHidden/>
    <w:unhideWhenUsed/>
    <w:rsid w:val="00F12E29"/>
  </w:style>
  <w:style w:type="numbering" w:customStyle="1" w:styleId="12122">
    <w:name w:val="Нет списка1212"/>
    <w:next w:val="a3"/>
    <w:uiPriority w:val="99"/>
    <w:semiHidden/>
    <w:unhideWhenUsed/>
    <w:rsid w:val="00F12E29"/>
  </w:style>
  <w:style w:type="numbering" w:customStyle="1" w:styleId="21120">
    <w:name w:val="Нет списка2112"/>
    <w:next w:val="a3"/>
    <w:uiPriority w:val="99"/>
    <w:semiHidden/>
    <w:unhideWhenUsed/>
    <w:rsid w:val="00F12E29"/>
  </w:style>
  <w:style w:type="numbering" w:customStyle="1" w:styleId="31120">
    <w:name w:val="Нет списка3112"/>
    <w:next w:val="a3"/>
    <w:uiPriority w:val="99"/>
    <w:semiHidden/>
    <w:unhideWhenUsed/>
    <w:rsid w:val="00F12E29"/>
  </w:style>
  <w:style w:type="table" w:customStyle="1" w:styleId="12130">
    <w:name w:val="Сетка таблицы1213"/>
    <w:basedOn w:val="a2"/>
    <w:next w:val="aff7"/>
    <w:uiPriority w:val="9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
    <w:name w:val="No List1112"/>
    <w:next w:val="a3"/>
    <w:uiPriority w:val="99"/>
    <w:semiHidden/>
    <w:unhideWhenUsed/>
    <w:rsid w:val="00F12E29"/>
  </w:style>
  <w:style w:type="numbering" w:customStyle="1" w:styleId="111120">
    <w:name w:val="Нет списка11112"/>
    <w:next w:val="a3"/>
    <w:uiPriority w:val="99"/>
    <w:semiHidden/>
    <w:unhideWhenUsed/>
    <w:rsid w:val="00F12E29"/>
  </w:style>
  <w:style w:type="numbering" w:customStyle="1" w:styleId="4120">
    <w:name w:val="Нет списка412"/>
    <w:next w:val="a3"/>
    <w:uiPriority w:val="99"/>
    <w:semiHidden/>
    <w:unhideWhenUsed/>
    <w:rsid w:val="00F12E29"/>
  </w:style>
  <w:style w:type="numbering" w:customStyle="1" w:styleId="13120">
    <w:name w:val="Нет списка1312"/>
    <w:next w:val="a3"/>
    <w:uiPriority w:val="99"/>
    <w:semiHidden/>
    <w:unhideWhenUsed/>
    <w:rsid w:val="00F12E29"/>
  </w:style>
  <w:style w:type="table" w:customStyle="1" w:styleId="65">
    <w:name w:val="Сетка таблицы65"/>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327A47"/>
  </w:style>
  <w:style w:type="table" w:customStyle="1" w:styleId="500">
    <w:name w:val="Сетка таблицы5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327A47"/>
  </w:style>
  <w:style w:type="numbering" w:customStyle="1" w:styleId="2170">
    <w:name w:val="Нет списка217"/>
    <w:next w:val="a3"/>
    <w:uiPriority w:val="99"/>
    <w:semiHidden/>
    <w:unhideWhenUsed/>
    <w:rsid w:val="00327A47"/>
  </w:style>
  <w:style w:type="numbering" w:customStyle="1" w:styleId="391">
    <w:name w:val="Нет списка39"/>
    <w:next w:val="a3"/>
    <w:uiPriority w:val="99"/>
    <w:semiHidden/>
    <w:unhideWhenUsed/>
    <w:rsid w:val="00327A47"/>
  </w:style>
  <w:style w:type="table" w:customStyle="1" w:styleId="1260">
    <w:name w:val="Сетка таблицы1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
    <w:name w:val="Сетка таблицы4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a3"/>
    <w:uiPriority w:val="99"/>
    <w:semiHidden/>
    <w:unhideWhenUsed/>
    <w:rsid w:val="00327A47"/>
  </w:style>
  <w:style w:type="numbering" w:customStyle="1" w:styleId="1117">
    <w:name w:val="Нет списка1117"/>
    <w:next w:val="a3"/>
    <w:uiPriority w:val="99"/>
    <w:semiHidden/>
    <w:unhideWhenUsed/>
    <w:rsid w:val="00327A47"/>
  </w:style>
  <w:style w:type="table" w:customStyle="1" w:styleId="TableGrid16">
    <w:name w:val="Table Grid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 116"/>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3"/>
    <w:uiPriority w:val="99"/>
    <w:semiHidden/>
    <w:unhideWhenUsed/>
    <w:rsid w:val="00327A47"/>
  </w:style>
  <w:style w:type="table" w:customStyle="1" w:styleId="TableGrid25">
    <w:name w:val="Table Grid2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3"/>
    <w:uiPriority w:val="99"/>
    <w:semiHidden/>
    <w:unhideWhenUsed/>
    <w:rsid w:val="00327A47"/>
  </w:style>
  <w:style w:type="numbering" w:customStyle="1" w:styleId="2180">
    <w:name w:val="Нет списка218"/>
    <w:next w:val="a3"/>
    <w:uiPriority w:val="99"/>
    <w:semiHidden/>
    <w:unhideWhenUsed/>
    <w:rsid w:val="00327A47"/>
  </w:style>
  <w:style w:type="numbering" w:customStyle="1" w:styleId="3170">
    <w:name w:val="Нет списка317"/>
    <w:next w:val="a3"/>
    <w:uiPriority w:val="99"/>
    <w:semiHidden/>
    <w:unhideWhenUsed/>
    <w:rsid w:val="00327A47"/>
  </w:style>
  <w:style w:type="table" w:customStyle="1" w:styleId="1270">
    <w:name w:val="Сетка таблицы12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 127"/>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327A47"/>
  </w:style>
  <w:style w:type="numbering" w:customStyle="1" w:styleId="1118">
    <w:name w:val="Нет списка1118"/>
    <w:next w:val="a3"/>
    <w:uiPriority w:val="99"/>
    <w:semiHidden/>
    <w:unhideWhenUsed/>
    <w:rsid w:val="00327A47"/>
  </w:style>
  <w:style w:type="table" w:customStyle="1" w:styleId="TableGrid1150">
    <w:name w:val="Table Grid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327A47"/>
  </w:style>
  <w:style w:type="numbering" w:customStyle="1" w:styleId="138">
    <w:name w:val="Нет списка138"/>
    <w:next w:val="a3"/>
    <w:uiPriority w:val="99"/>
    <w:semiHidden/>
    <w:unhideWhenUsed/>
    <w:rsid w:val="00327A47"/>
  </w:style>
  <w:style w:type="table" w:customStyle="1" w:styleId="1350">
    <w:name w:val="Сетка таблицы135"/>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327A47"/>
  </w:style>
  <w:style w:type="table" w:customStyle="1" w:styleId="67">
    <w:name w:val="Сетка таблицы6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351A49"/>
  </w:style>
  <w:style w:type="numbering" w:customStyle="1" w:styleId="129">
    <w:name w:val="Нет списка129"/>
    <w:next w:val="a3"/>
    <w:uiPriority w:val="99"/>
    <w:semiHidden/>
    <w:unhideWhenUsed/>
    <w:rsid w:val="00351A49"/>
  </w:style>
  <w:style w:type="table" w:customStyle="1" w:styleId="57">
    <w:name w:val="Сетка таблицы5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Нет списка219"/>
    <w:next w:val="a3"/>
    <w:uiPriority w:val="99"/>
    <w:semiHidden/>
    <w:unhideWhenUsed/>
    <w:rsid w:val="00351A49"/>
  </w:style>
  <w:style w:type="table" w:customStyle="1" w:styleId="58">
    <w:name w:val="Сетка таблицы5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3"/>
    <w:uiPriority w:val="99"/>
    <w:semiHidden/>
    <w:unhideWhenUsed/>
    <w:rsid w:val="00351A49"/>
  </w:style>
  <w:style w:type="numbering" w:customStyle="1" w:styleId="21101">
    <w:name w:val="Нет списка2110"/>
    <w:next w:val="a3"/>
    <w:uiPriority w:val="99"/>
    <w:semiHidden/>
    <w:unhideWhenUsed/>
    <w:rsid w:val="00351A49"/>
  </w:style>
  <w:style w:type="numbering" w:customStyle="1" w:styleId="3101">
    <w:name w:val="Нет списка310"/>
    <w:next w:val="a3"/>
    <w:uiPriority w:val="99"/>
    <w:semiHidden/>
    <w:unhideWhenUsed/>
    <w:rsid w:val="00351A49"/>
  </w:style>
  <w:style w:type="table" w:customStyle="1" w:styleId="11180">
    <w:name w:val="Сетка таблицы11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3"/>
    <w:uiPriority w:val="99"/>
    <w:semiHidden/>
    <w:unhideWhenUsed/>
    <w:rsid w:val="00351A49"/>
  </w:style>
  <w:style w:type="numbering" w:customStyle="1" w:styleId="560">
    <w:name w:val="Нет списка56"/>
    <w:next w:val="a3"/>
    <w:uiPriority w:val="99"/>
    <w:semiHidden/>
    <w:unhideWhenUsed/>
    <w:rsid w:val="00351A49"/>
  </w:style>
  <w:style w:type="table" w:customStyle="1" w:styleId="68">
    <w:name w:val="Сетка таблицы6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3"/>
    <w:uiPriority w:val="99"/>
    <w:semiHidden/>
    <w:unhideWhenUsed/>
    <w:rsid w:val="00351A49"/>
  </w:style>
  <w:style w:type="numbering" w:customStyle="1" w:styleId="2230">
    <w:name w:val="Нет списка223"/>
    <w:next w:val="a3"/>
    <w:uiPriority w:val="99"/>
    <w:semiHidden/>
    <w:unhideWhenUsed/>
    <w:rsid w:val="00351A49"/>
  </w:style>
  <w:style w:type="numbering" w:customStyle="1" w:styleId="3180">
    <w:name w:val="Нет списка318"/>
    <w:next w:val="a3"/>
    <w:uiPriority w:val="99"/>
    <w:semiHidden/>
    <w:unhideWhenUsed/>
    <w:rsid w:val="00351A49"/>
  </w:style>
  <w:style w:type="table" w:customStyle="1" w:styleId="1290">
    <w:name w:val="Сетка таблицы129"/>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351A49"/>
  </w:style>
  <w:style w:type="numbering" w:customStyle="1" w:styleId="621">
    <w:name w:val="Нет списка62"/>
    <w:next w:val="a3"/>
    <w:uiPriority w:val="99"/>
    <w:semiHidden/>
    <w:unhideWhenUsed/>
    <w:rsid w:val="00351A49"/>
  </w:style>
  <w:style w:type="numbering" w:customStyle="1" w:styleId="139">
    <w:name w:val="Нет списка139"/>
    <w:next w:val="a3"/>
    <w:uiPriority w:val="99"/>
    <w:semiHidden/>
    <w:unhideWhenUsed/>
    <w:rsid w:val="00351A49"/>
  </w:style>
  <w:style w:type="table" w:customStyle="1" w:styleId="73">
    <w:name w:val="Сетка таблицы7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 114"/>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
    <w:name w:val="Сетка таблицы4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Нет списка232"/>
    <w:next w:val="a3"/>
    <w:uiPriority w:val="99"/>
    <w:semiHidden/>
    <w:unhideWhenUsed/>
    <w:rsid w:val="00351A49"/>
  </w:style>
  <w:style w:type="table" w:customStyle="1" w:styleId="513">
    <w:name w:val="Сетка таблицы5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351A49"/>
  </w:style>
  <w:style w:type="numbering" w:customStyle="1" w:styleId="3230">
    <w:name w:val="Нет списка323"/>
    <w:next w:val="a3"/>
    <w:uiPriority w:val="99"/>
    <w:semiHidden/>
    <w:unhideWhenUsed/>
    <w:rsid w:val="00351A49"/>
  </w:style>
  <w:style w:type="table" w:customStyle="1" w:styleId="612">
    <w:name w:val="Сетка таблицы6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
    <w:next w:val="a3"/>
    <w:uiPriority w:val="99"/>
    <w:semiHidden/>
    <w:unhideWhenUsed/>
    <w:rsid w:val="00351A49"/>
  </w:style>
  <w:style w:type="numbering" w:customStyle="1" w:styleId="4220">
    <w:name w:val="Нет списка422"/>
    <w:next w:val="a3"/>
    <w:uiPriority w:val="99"/>
    <w:semiHidden/>
    <w:unhideWhenUsed/>
    <w:rsid w:val="00351A49"/>
  </w:style>
  <w:style w:type="numbering" w:customStyle="1" w:styleId="1313">
    <w:name w:val="Нет списка1313"/>
    <w:next w:val="a3"/>
    <w:uiPriority w:val="99"/>
    <w:semiHidden/>
    <w:unhideWhenUsed/>
    <w:rsid w:val="00351A49"/>
  </w:style>
  <w:style w:type="table" w:customStyle="1" w:styleId="153">
    <w:name w:val="Простая таблица 15"/>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
    <w:name w:val="Нет списка72"/>
    <w:next w:val="a3"/>
    <w:uiPriority w:val="99"/>
    <w:semiHidden/>
    <w:unhideWhenUsed/>
    <w:rsid w:val="00351A49"/>
  </w:style>
  <w:style w:type="numbering" w:customStyle="1" w:styleId="1431">
    <w:name w:val="Нет списка143"/>
    <w:next w:val="a3"/>
    <w:uiPriority w:val="99"/>
    <w:semiHidden/>
    <w:unhideWhenUsed/>
    <w:rsid w:val="00351A49"/>
  </w:style>
  <w:style w:type="table" w:customStyle="1" w:styleId="820">
    <w:name w:val="Сетка таблицы8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Нет списка242"/>
    <w:next w:val="a3"/>
    <w:uiPriority w:val="99"/>
    <w:semiHidden/>
    <w:unhideWhenUsed/>
    <w:rsid w:val="00351A49"/>
  </w:style>
  <w:style w:type="table" w:customStyle="1" w:styleId="5220">
    <w:name w:val="Сетка таблицы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
    <w:next w:val="a3"/>
    <w:uiPriority w:val="99"/>
    <w:semiHidden/>
    <w:unhideWhenUsed/>
    <w:rsid w:val="00351A49"/>
  </w:style>
  <w:style w:type="numbering" w:customStyle="1" w:styleId="332">
    <w:name w:val="Нет списка332"/>
    <w:next w:val="a3"/>
    <w:uiPriority w:val="99"/>
    <w:semiHidden/>
    <w:unhideWhenUsed/>
    <w:rsid w:val="00351A49"/>
  </w:style>
  <w:style w:type="table" w:customStyle="1" w:styleId="6210">
    <w:name w:val="Сетка таблицы6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351A49"/>
  </w:style>
  <w:style w:type="numbering" w:customStyle="1" w:styleId="4312">
    <w:name w:val="Нет списка431"/>
    <w:next w:val="a3"/>
    <w:uiPriority w:val="99"/>
    <w:semiHidden/>
    <w:unhideWhenUsed/>
    <w:rsid w:val="00351A49"/>
  </w:style>
  <w:style w:type="table" w:customStyle="1" w:styleId="7120">
    <w:name w:val="Сетка таблицы7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3"/>
    <w:uiPriority w:val="99"/>
    <w:semiHidden/>
    <w:unhideWhenUsed/>
    <w:rsid w:val="00351A49"/>
  </w:style>
  <w:style w:type="table" w:customStyle="1" w:styleId="1314">
    <w:name w:val="Простая таблица 131"/>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3">
    <w:name w:val="Сетка таблицы 112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
    <w:name w:val="Простая таблица 11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
    <w:name w:val="Сетка таблицы 12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0">
    <w:name w:val="Сетка таблицы92"/>
    <w:basedOn w:val="a2"/>
    <w:next w:val="aff7"/>
    <w:uiPriority w:val="39"/>
    <w:rsid w:val="00351A49"/>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51A49"/>
    <w:rPr>
      <w:rFonts w:eastAsia="Times New Roman"/>
      <w:sz w:val="22"/>
      <w:szCs w:val="22"/>
    </w:rPr>
    <w:tblPr>
      <w:tblCellMar>
        <w:top w:w="0" w:type="dxa"/>
        <w:left w:w="0" w:type="dxa"/>
        <w:bottom w:w="0" w:type="dxa"/>
        <w:right w:w="0" w:type="dxa"/>
      </w:tblCellMar>
    </w:tblPr>
  </w:style>
  <w:style w:type="table" w:customStyle="1" w:styleId="1020">
    <w:name w:val="Сетка таблицы10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Grid11"/>
    <w:rsid w:val="00351A49"/>
    <w:rPr>
      <w:rFonts w:eastAsia="Times New Roman"/>
      <w:sz w:val="22"/>
      <w:szCs w:val="22"/>
    </w:rPr>
    <w:tblPr>
      <w:tblCellMar>
        <w:top w:w="0" w:type="dxa"/>
        <w:left w:w="0" w:type="dxa"/>
        <w:bottom w:w="0" w:type="dxa"/>
        <w:right w:w="0" w:type="dxa"/>
      </w:tblCellMar>
    </w:tblPr>
  </w:style>
  <w:style w:type="table" w:customStyle="1" w:styleId="1620">
    <w:name w:val="Сетка таблицы16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351A49"/>
  </w:style>
  <w:style w:type="table" w:customStyle="1" w:styleId="1711">
    <w:name w:val="Сетка таблицы1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351A49"/>
  </w:style>
  <w:style w:type="numbering" w:customStyle="1" w:styleId="2513">
    <w:name w:val="Нет списка251"/>
    <w:next w:val="a3"/>
    <w:uiPriority w:val="99"/>
    <w:semiHidden/>
    <w:unhideWhenUsed/>
    <w:rsid w:val="00351A49"/>
  </w:style>
  <w:style w:type="numbering" w:customStyle="1" w:styleId="342">
    <w:name w:val="Нет списка342"/>
    <w:next w:val="a3"/>
    <w:uiPriority w:val="99"/>
    <w:semiHidden/>
    <w:unhideWhenUsed/>
    <w:rsid w:val="00351A49"/>
  </w:style>
  <w:style w:type="table" w:customStyle="1" w:styleId="1810">
    <w:name w:val="Сетка таблицы1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a3"/>
    <w:uiPriority w:val="99"/>
    <w:semiHidden/>
    <w:unhideWhenUsed/>
    <w:rsid w:val="00351A49"/>
  </w:style>
  <w:style w:type="numbering" w:customStyle="1" w:styleId="11320">
    <w:name w:val="Нет списка1132"/>
    <w:next w:val="a3"/>
    <w:uiPriority w:val="99"/>
    <w:semiHidden/>
    <w:unhideWhenUsed/>
    <w:rsid w:val="00351A49"/>
  </w:style>
  <w:style w:type="table" w:customStyle="1" w:styleId="TableGrid17">
    <w:name w:val="Table Grid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
    <w:name w:val="Сетка таблицы21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0">
    <w:name w:val="Table Grid 117"/>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351A49"/>
  </w:style>
  <w:style w:type="table" w:customStyle="1" w:styleId="TableGrid26">
    <w:name w:val="Table Grid2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3"/>
    <w:uiPriority w:val="99"/>
    <w:semiHidden/>
    <w:unhideWhenUsed/>
    <w:rsid w:val="00351A49"/>
  </w:style>
  <w:style w:type="numbering" w:customStyle="1" w:styleId="21130">
    <w:name w:val="Нет списка2113"/>
    <w:next w:val="a3"/>
    <w:uiPriority w:val="99"/>
    <w:semiHidden/>
    <w:unhideWhenUsed/>
    <w:rsid w:val="00351A49"/>
  </w:style>
  <w:style w:type="numbering" w:customStyle="1" w:styleId="31130">
    <w:name w:val="Нет списка3113"/>
    <w:next w:val="a3"/>
    <w:uiPriority w:val="99"/>
    <w:semiHidden/>
    <w:unhideWhenUsed/>
    <w:rsid w:val="00351A49"/>
  </w:style>
  <w:style w:type="table" w:customStyle="1" w:styleId="12311">
    <w:name w:val="Сетка таблицы1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 128"/>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351A49"/>
  </w:style>
  <w:style w:type="numbering" w:customStyle="1" w:styleId="111130">
    <w:name w:val="Нет списка11113"/>
    <w:next w:val="a3"/>
    <w:uiPriority w:val="99"/>
    <w:semiHidden/>
    <w:unhideWhenUsed/>
    <w:rsid w:val="00351A49"/>
  </w:style>
  <w:style w:type="table" w:customStyle="1" w:styleId="TableGrid1160">
    <w:name w:val="Table Grid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 1116"/>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
    <w:name w:val="Нет списка441"/>
    <w:next w:val="a3"/>
    <w:uiPriority w:val="99"/>
    <w:semiHidden/>
    <w:unhideWhenUsed/>
    <w:rsid w:val="00351A49"/>
  </w:style>
  <w:style w:type="numbering" w:customStyle="1" w:styleId="13310">
    <w:name w:val="Нет списка1331"/>
    <w:next w:val="a3"/>
    <w:uiPriority w:val="99"/>
    <w:semiHidden/>
    <w:unhideWhenUsed/>
    <w:rsid w:val="00351A49"/>
  </w:style>
  <w:style w:type="table" w:customStyle="1" w:styleId="13211">
    <w:name w:val="Сетка таблицы13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351A49"/>
  </w:style>
  <w:style w:type="table" w:customStyle="1" w:styleId="532">
    <w:name w:val="Сетка таблицы53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351A49"/>
  </w:style>
  <w:style w:type="numbering" w:customStyle="1" w:styleId="22120">
    <w:name w:val="Нет списка2212"/>
    <w:next w:val="a3"/>
    <w:uiPriority w:val="99"/>
    <w:semiHidden/>
    <w:unhideWhenUsed/>
    <w:rsid w:val="00351A49"/>
  </w:style>
  <w:style w:type="numbering" w:customStyle="1" w:styleId="32120">
    <w:name w:val="Нет списка3212"/>
    <w:next w:val="a3"/>
    <w:uiPriority w:val="99"/>
    <w:semiHidden/>
    <w:unhideWhenUsed/>
    <w:rsid w:val="00351A49"/>
  </w:style>
  <w:style w:type="table" w:customStyle="1" w:styleId="1413">
    <w:name w:val="Сетка таблицы14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 113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351A49"/>
  </w:style>
  <w:style w:type="numbering" w:customStyle="1" w:styleId="112121">
    <w:name w:val="Нет списка11212"/>
    <w:next w:val="a3"/>
    <w:uiPriority w:val="99"/>
    <w:semiHidden/>
    <w:unhideWhenUsed/>
    <w:rsid w:val="00351A49"/>
  </w:style>
  <w:style w:type="table" w:customStyle="1" w:styleId="TableGrid1220">
    <w:name w:val="Table Grid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351A49"/>
  </w:style>
  <w:style w:type="table" w:customStyle="1" w:styleId="TableGrid212">
    <w:name w:val="Table Grid2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351A49"/>
  </w:style>
  <w:style w:type="numbering" w:customStyle="1" w:styleId="21112">
    <w:name w:val="Нет списка21112"/>
    <w:next w:val="a3"/>
    <w:uiPriority w:val="99"/>
    <w:semiHidden/>
    <w:unhideWhenUsed/>
    <w:rsid w:val="00351A49"/>
  </w:style>
  <w:style w:type="numbering" w:customStyle="1" w:styleId="31112">
    <w:name w:val="Нет списка31112"/>
    <w:next w:val="a3"/>
    <w:uiPriority w:val="99"/>
    <w:semiHidden/>
    <w:unhideWhenUsed/>
    <w:rsid w:val="00351A49"/>
  </w:style>
  <w:style w:type="table" w:customStyle="1" w:styleId="121130">
    <w:name w:val="Сетка таблицы121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0">
    <w:name w:val="Сетка таблицы43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351A49"/>
  </w:style>
  <w:style w:type="numbering" w:customStyle="1" w:styleId="1111120">
    <w:name w:val="Нет списка111112"/>
    <w:next w:val="a3"/>
    <w:uiPriority w:val="99"/>
    <w:semiHidden/>
    <w:unhideWhenUsed/>
    <w:rsid w:val="00351A49"/>
  </w:style>
  <w:style w:type="table" w:customStyle="1" w:styleId="TableGrid11120">
    <w:name w:val="Table Grid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351A49"/>
  </w:style>
  <w:style w:type="numbering" w:customStyle="1" w:styleId="15120">
    <w:name w:val="Нет списка1512"/>
    <w:next w:val="a3"/>
    <w:uiPriority w:val="99"/>
    <w:semiHidden/>
    <w:unhideWhenUsed/>
    <w:rsid w:val="00351A49"/>
  </w:style>
  <w:style w:type="table" w:customStyle="1" w:styleId="631">
    <w:name w:val="Сетка таблицы6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0">
    <w:name w:val="Сетка таблицы2513"/>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 12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0">
    <w:name w:val="Сетка таблицы45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351A49"/>
  </w:style>
  <w:style w:type="numbering" w:customStyle="1" w:styleId="1621">
    <w:name w:val="Нет списка162"/>
    <w:next w:val="a3"/>
    <w:uiPriority w:val="99"/>
    <w:semiHidden/>
    <w:unhideWhenUsed/>
    <w:rsid w:val="00351A49"/>
  </w:style>
  <w:style w:type="table" w:customStyle="1" w:styleId="7210">
    <w:name w:val="Сетка таблицы7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
    <w:name w:val="Сетка таблицы46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Нет списка812"/>
    <w:next w:val="a3"/>
    <w:uiPriority w:val="99"/>
    <w:semiHidden/>
    <w:unhideWhenUsed/>
    <w:rsid w:val="00351A49"/>
  </w:style>
  <w:style w:type="table" w:customStyle="1" w:styleId="8111">
    <w:name w:val="Сетка таблицы8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3"/>
    <w:uiPriority w:val="99"/>
    <w:semiHidden/>
    <w:unhideWhenUsed/>
    <w:rsid w:val="00351A49"/>
  </w:style>
  <w:style w:type="numbering" w:customStyle="1" w:styleId="2312">
    <w:name w:val="Нет списка2312"/>
    <w:next w:val="a3"/>
    <w:uiPriority w:val="99"/>
    <w:semiHidden/>
    <w:unhideWhenUsed/>
    <w:rsid w:val="00351A49"/>
  </w:style>
  <w:style w:type="numbering" w:customStyle="1" w:styleId="3312">
    <w:name w:val="Нет списка3312"/>
    <w:next w:val="a3"/>
    <w:uiPriority w:val="99"/>
    <w:semiHidden/>
    <w:unhideWhenUsed/>
    <w:rsid w:val="00351A49"/>
  </w:style>
  <w:style w:type="table" w:customStyle="1" w:styleId="2710">
    <w:name w:val="Сетка таблицы2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351A49"/>
  </w:style>
  <w:style w:type="numbering" w:customStyle="1" w:styleId="113120">
    <w:name w:val="Нет списка11312"/>
    <w:next w:val="a3"/>
    <w:uiPriority w:val="99"/>
    <w:semiHidden/>
    <w:unhideWhenUsed/>
    <w:rsid w:val="00351A49"/>
  </w:style>
  <w:style w:type="table" w:customStyle="1" w:styleId="TableGrid131">
    <w:name w:val="Table Grid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351A49"/>
  </w:style>
  <w:style w:type="table" w:customStyle="1" w:styleId="TableGrid221">
    <w:name w:val="Table Grid2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0">
    <w:name w:val="Нет списка12212"/>
    <w:next w:val="a3"/>
    <w:uiPriority w:val="99"/>
    <w:semiHidden/>
    <w:unhideWhenUsed/>
    <w:rsid w:val="00351A49"/>
  </w:style>
  <w:style w:type="numbering" w:customStyle="1" w:styleId="21220">
    <w:name w:val="Нет списка2122"/>
    <w:next w:val="a3"/>
    <w:uiPriority w:val="99"/>
    <w:semiHidden/>
    <w:unhideWhenUsed/>
    <w:rsid w:val="00351A49"/>
  </w:style>
  <w:style w:type="numbering" w:customStyle="1" w:styleId="31220">
    <w:name w:val="Нет списка3122"/>
    <w:next w:val="a3"/>
    <w:uiPriority w:val="99"/>
    <w:semiHidden/>
    <w:unhideWhenUsed/>
    <w:rsid w:val="00351A49"/>
  </w:style>
  <w:style w:type="table" w:customStyle="1" w:styleId="122112">
    <w:name w:val="Сетка таблицы1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351A49"/>
  </w:style>
  <w:style w:type="numbering" w:customStyle="1" w:styleId="111220">
    <w:name w:val="Нет списка11122"/>
    <w:next w:val="a3"/>
    <w:uiPriority w:val="99"/>
    <w:semiHidden/>
    <w:unhideWhenUsed/>
    <w:rsid w:val="00351A49"/>
  </w:style>
  <w:style w:type="table" w:customStyle="1" w:styleId="TableGrid11210">
    <w:name w:val="Table Grid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351A49"/>
  </w:style>
  <w:style w:type="numbering" w:customStyle="1" w:styleId="131120">
    <w:name w:val="Нет списка13112"/>
    <w:next w:val="a3"/>
    <w:uiPriority w:val="99"/>
    <w:semiHidden/>
    <w:unhideWhenUsed/>
    <w:rsid w:val="00351A49"/>
  </w:style>
  <w:style w:type="table" w:customStyle="1" w:styleId="131111">
    <w:name w:val="Сетка таблицы13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
    <w:name w:val="Нет списка5112"/>
    <w:next w:val="a3"/>
    <w:uiPriority w:val="99"/>
    <w:semiHidden/>
    <w:unhideWhenUsed/>
    <w:rsid w:val="00351A49"/>
  </w:style>
  <w:style w:type="table" w:customStyle="1" w:styleId="51120">
    <w:name w:val="Сетка таблицы51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0">
    <w:name w:val="Нет списка14112"/>
    <w:next w:val="a3"/>
    <w:uiPriority w:val="99"/>
    <w:semiHidden/>
    <w:unhideWhenUsed/>
    <w:rsid w:val="00351A49"/>
  </w:style>
  <w:style w:type="numbering" w:customStyle="1" w:styleId="112112">
    <w:name w:val="Нет списка112112"/>
    <w:next w:val="a3"/>
    <w:uiPriority w:val="99"/>
    <w:semiHidden/>
    <w:unhideWhenUsed/>
    <w:rsid w:val="00351A49"/>
  </w:style>
  <w:style w:type="numbering" w:customStyle="1" w:styleId="22112">
    <w:name w:val="Нет списка22112"/>
    <w:next w:val="a3"/>
    <w:uiPriority w:val="99"/>
    <w:semiHidden/>
    <w:unhideWhenUsed/>
    <w:rsid w:val="00351A49"/>
  </w:style>
  <w:style w:type="numbering" w:customStyle="1" w:styleId="32112">
    <w:name w:val="Нет списка32112"/>
    <w:next w:val="a3"/>
    <w:uiPriority w:val="99"/>
    <w:semiHidden/>
    <w:unhideWhenUsed/>
    <w:rsid w:val="00351A49"/>
  </w:style>
  <w:style w:type="table" w:customStyle="1" w:styleId="1121120">
    <w:name w:val="Сетка таблицы11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 1111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Простая таблица 141"/>
    <w:basedOn w:val="a2"/>
    <w:next w:val="1c"/>
    <w:uiPriority w:val="99"/>
    <w:locked/>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
    <w:name w:val="Сетка таблицы111111"/>
    <w:uiPriority w:val="9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4">
    <w:name w:val="Простая таблица 11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 121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0">
    <w:name w:val="Сетка таблицы2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 141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
    <w:name w:val="Нет списка6112"/>
    <w:next w:val="a3"/>
    <w:uiPriority w:val="99"/>
    <w:semiHidden/>
    <w:unhideWhenUsed/>
    <w:rsid w:val="00351A49"/>
  </w:style>
  <w:style w:type="numbering" w:customStyle="1" w:styleId="15112">
    <w:name w:val="Нет списка15112"/>
    <w:next w:val="a3"/>
    <w:uiPriority w:val="99"/>
    <w:semiHidden/>
    <w:unhideWhenUsed/>
    <w:rsid w:val="00351A49"/>
  </w:style>
  <w:style w:type="numbering" w:customStyle="1" w:styleId="231110">
    <w:name w:val="Нет списка23111"/>
    <w:next w:val="a3"/>
    <w:uiPriority w:val="99"/>
    <w:semiHidden/>
    <w:unhideWhenUsed/>
    <w:rsid w:val="00351A49"/>
  </w:style>
  <w:style w:type="numbering" w:customStyle="1" w:styleId="331110">
    <w:name w:val="Нет списка33111"/>
    <w:next w:val="a3"/>
    <w:uiPriority w:val="99"/>
    <w:semiHidden/>
    <w:unhideWhenUsed/>
    <w:rsid w:val="00351A49"/>
  </w:style>
  <w:style w:type="table" w:customStyle="1" w:styleId="151120">
    <w:name w:val="Сетка таблицы15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 15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351A49"/>
  </w:style>
  <w:style w:type="numbering" w:customStyle="1" w:styleId="113111">
    <w:name w:val="Нет списка113111"/>
    <w:next w:val="a3"/>
    <w:uiPriority w:val="99"/>
    <w:semiHidden/>
    <w:unhideWhenUsed/>
    <w:rsid w:val="00351A49"/>
  </w:style>
  <w:style w:type="table" w:customStyle="1" w:styleId="TableGrid12110">
    <w:name w:val="Table Grid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351A49"/>
  </w:style>
  <w:style w:type="table" w:customStyle="1" w:styleId="TableGrid2111">
    <w:name w:val="Table Grid2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351A49"/>
  </w:style>
  <w:style w:type="numbering" w:customStyle="1" w:styleId="211112">
    <w:name w:val="Нет списка211112"/>
    <w:next w:val="a3"/>
    <w:uiPriority w:val="99"/>
    <w:semiHidden/>
    <w:unhideWhenUsed/>
    <w:rsid w:val="00351A49"/>
  </w:style>
  <w:style w:type="numbering" w:customStyle="1" w:styleId="311112">
    <w:name w:val="Нет списка311112"/>
    <w:next w:val="a3"/>
    <w:uiPriority w:val="99"/>
    <w:semiHidden/>
    <w:unhideWhenUsed/>
    <w:rsid w:val="00351A49"/>
  </w:style>
  <w:style w:type="table" w:customStyle="1" w:styleId="221111">
    <w:name w:val="Сетка таблицы221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351A49"/>
  </w:style>
  <w:style w:type="numbering" w:customStyle="1" w:styleId="11111120">
    <w:name w:val="Нет списка1111112"/>
    <w:next w:val="a3"/>
    <w:uiPriority w:val="99"/>
    <w:semiHidden/>
    <w:unhideWhenUsed/>
    <w:rsid w:val="00351A49"/>
  </w:style>
  <w:style w:type="table" w:customStyle="1" w:styleId="TableGrid111110">
    <w:name w:val="Table Grid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351A49"/>
  </w:style>
  <w:style w:type="numbering" w:customStyle="1" w:styleId="1311110">
    <w:name w:val="Нет списка131111"/>
    <w:next w:val="a3"/>
    <w:uiPriority w:val="99"/>
    <w:semiHidden/>
    <w:unhideWhenUsed/>
    <w:rsid w:val="00351A49"/>
  </w:style>
  <w:style w:type="numbering" w:customStyle="1" w:styleId="511111">
    <w:name w:val="Нет списка51111"/>
    <w:next w:val="a3"/>
    <w:uiPriority w:val="99"/>
    <w:semiHidden/>
    <w:unhideWhenUsed/>
    <w:rsid w:val="00351A49"/>
  </w:style>
  <w:style w:type="table" w:customStyle="1" w:styleId="5211">
    <w:name w:val="Сетка таблицы5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0">
    <w:name w:val="Нет списка141111"/>
    <w:next w:val="a3"/>
    <w:uiPriority w:val="99"/>
    <w:semiHidden/>
    <w:unhideWhenUsed/>
    <w:rsid w:val="00351A49"/>
  </w:style>
  <w:style w:type="numbering" w:customStyle="1" w:styleId="2211110">
    <w:name w:val="Нет списка221111"/>
    <w:next w:val="a3"/>
    <w:uiPriority w:val="99"/>
    <w:semiHidden/>
    <w:unhideWhenUsed/>
    <w:rsid w:val="00351A49"/>
  </w:style>
  <w:style w:type="numbering" w:customStyle="1" w:styleId="3211110">
    <w:name w:val="Нет списка321111"/>
    <w:next w:val="a3"/>
    <w:uiPriority w:val="99"/>
    <w:semiHidden/>
    <w:unhideWhenUsed/>
    <w:rsid w:val="00351A49"/>
  </w:style>
  <w:style w:type="table" w:customStyle="1" w:styleId="1411111">
    <w:name w:val="Сетка таблицы14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 112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
    <w:name w:val="No List12111"/>
    <w:next w:val="a3"/>
    <w:uiPriority w:val="99"/>
    <w:semiHidden/>
    <w:unhideWhenUsed/>
    <w:rsid w:val="00351A49"/>
  </w:style>
  <w:style w:type="numbering" w:customStyle="1" w:styleId="11211110">
    <w:name w:val="Нет списка1121111"/>
    <w:next w:val="a3"/>
    <w:uiPriority w:val="99"/>
    <w:semiHidden/>
    <w:unhideWhenUsed/>
    <w:rsid w:val="00351A49"/>
  </w:style>
  <w:style w:type="table" w:customStyle="1" w:styleId="11211111">
    <w:name w:val="Сетка таблицы112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351A49"/>
  </w:style>
  <w:style w:type="numbering" w:customStyle="1" w:styleId="12111110">
    <w:name w:val="Нет списка1211111"/>
    <w:next w:val="a3"/>
    <w:uiPriority w:val="99"/>
    <w:semiHidden/>
    <w:unhideWhenUsed/>
    <w:rsid w:val="00351A49"/>
  </w:style>
  <w:style w:type="numbering" w:customStyle="1" w:styleId="21111110">
    <w:name w:val="Нет списка2111111"/>
    <w:next w:val="a3"/>
    <w:uiPriority w:val="99"/>
    <w:semiHidden/>
    <w:unhideWhenUsed/>
    <w:rsid w:val="00351A49"/>
  </w:style>
  <w:style w:type="numbering" w:customStyle="1" w:styleId="31111110">
    <w:name w:val="Нет списка3111111"/>
    <w:next w:val="a3"/>
    <w:uiPriority w:val="99"/>
    <w:semiHidden/>
    <w:unhideWhenUsed/>
    <w:rsid w:val="00351A49"/>
  </w:style>
  <w:style w:type="table" w:customStyle="1" w:styleId="12111111">
    <w:name w:val="Сетка таблицы12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351A49"/>
  </w:style>
  <w:style w:type="numbering" w:customStyle="1" w:styleId="11111111">
    <w:name w:val="Нет списка11111111"/>
    <w:next w:val="a3"/>
    <w:uiPriority w:val="99"/>
    <w:semiHidden/>
    <w:unhideWhenUsed/>
    <w:rsid w:val="00351A49"/>
  </w:style>
  <w:style w:type="numbering" w:customStyle="1" w:styleId="611110">
    <w:name w:val="Нет списка61111"/>
    <w:next w:val="a3"/>
    <w:uiPriority w:val="99"/>
    <w:semiHidden/>
    <w:unhideWhenUsed/>
    <w:rsid w:val="00351A49"/>
  </w:style>
  <w:style w:type="numbering" w:customStyle="1" w:styleId="1511110">
    <w:name w:val="Нет списка151111"/>
    <w:next w:val="a3"/>
    <w:uiPriority w:val="99"/>
    <w:semiHidden/>
    <w:unhideWhenUsed/>
    <w:rsid w:val="00351A49"/>
  </w:style>
  <w:style w:type="table" w:customStyle="1" w:styleId="1511111">
    <w:name w:val="Сетка таблицы15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Сетка таблицы25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 12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
    <w:name w:val="Нет списка7111"/>
    <w:next w:val="a3"/>
    <w:uiPriority w:val="99"/>
    <w:semiHidden/>
    <w:unhideWhenUsed/>
    <w:rsid w:val="00351A49"/>
  </w:style>
  <w:style w:type="numbering" w:customStyle="1" w:styleId="16111">
    <w:name w:val="Нет списка1611"/>
    <w:next w:val="a3"/>
    <w:uiPriority w:val="99"/>
    <w:semiHidden/>
    <w:unhideWhenUsed/>
    <w:rsid w:val="00351A49"/>
  </w:style>
  <w:style w:type="table" w:customStyle="1" w:styleId="2611">
    <w:name w:val="Сетка таблицы26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351A49"/>
  </w:style>
  <w:style w:type="table" w:customStyle="1" w:styleId="9110">
    <w:name w:val="Сетка таблицы9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uiPriority w:val="99"/>
    <w:semiHidden/>
    <w:unhideWhenUsed/>
    <w:rsid w:val="00351A49"/>
  </w:style>
  <w:style w:type="numbering" w:customStyle="1" w:styleId="24111">
    <w:name w:val="Нет списка2411"/>
    <w:next w:val="a3"/>
    <w:uiPriority w:val="99"/>
    <w:semiHidden/>
    <w:unhideWhenUsed/>
    <w:rsid w:val="00351A49"/>
  </w:style>
  <w:style w:type="numbering" w:customStyle="1" w:styleId="34111">
    <w:name w:val="Нет списка3411"/>
    <w:next w:val="a3"/>
    <w:uiPriority w:val="99"/>
    <w:semiHidden/>
    <w:unhideWhenUsed/>
    <w:rsid w:val="00351A49"/>
  </w:style>
  <w:style w:type="table" w:customStyle="1" w:styleId="1612">
    <w:name w:val="Сетка таблицы 16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
    <w:name w:val="No List1311"/>
    <w:next w:val="a3"/>
    <w:uiPriority w:val="99"/>
    <w:semiHidden/>
    <w:unhideWhenUsed/>
    <w:rsid w:val="00351A49"/>
  </w:style>
  <w:style w:type="numbering" w:customStyle="1" w:styleId="11410">
    <w:name w:val="Нет списка1141"/>
    <w:next w:val="a3"/>
    <w:uiPriority w:val="99"/>
    <w:semiHidden/>
    <w:unhideWhenUsed/>
    <w:rsid w:val="00351A49"/>
  </w:style>
  <w:style w:type="table" w:customStyle="1" w:styleId="11411">
    <w:name w:val="Сетка таблицы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351A49"/>
  </w:style>
  <w:style w:type="numbering" w:customStyle="1" w:styleId="1221110">
    <w:name w:val="Нет списка122111"/>
    <w:next w:val="a3"/>
    <w:uiPriority w:val="99"/>
    <w:semiHidden/>
    <w:unhideWhenUsed/>
    <w:rsid w:val="00351A49"/>
  </w:style>
  <w:style w:type="numbering" w:customStyle="1" w:styleId="212111">
    <w:name w:val="Нет списка21211"/>
    <w:next w:val="a3"/>
    <w:uiPriority w:val="99"/>
    <w:semiHidden/>
    <w:unhideWhenUsed/>
    <w:rsid w:val="00351A49"/>
  </w:style>
  <w:style w:type="numbering" w:customStyle="1" w:styleId="312111">
    <w:name w:val="Нет списка31211"/>
    <w:next w:val="a3"/>
    <w:uiPriority w:val="99"/>
    <w:semiHidden/>
    <w:unhideWhenUsed/>
    <w:rsid w:val="00351A49"/>
  </w:style>
  <w:style w:type="numbering" w:customStyle="1" w:styleId="NoList11211">
    <w:name w:val="No List11211"/>
    <w:next w:val="a3"/>
    <w:uiPriority w:val="99"/>
    <w:semiHidden/>
    <w:unhideWhenUsed/>
    <w:rsid w:val="00351A49"/>
  </w:style>
  <w:style w:type="numbering" w:customStyle="1" w:styleId="1112110">
    <w:name w:val="Нет списка111211"/>
    <w:next w:val="a3"/>
    <w:uiPriority w:val="99"/>
    <w:semiHidden/>
    <w:unhideWhenUsed/>
    <w:rsid w:val="00351A49"/>
  </w:style>
  <w:style w:type="table" w:customStyle="1" w:styleId="111310">
    <w:name w:val="Сетка таблицы1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351A49"/>
  </w:style>
  <w:style w:type="numbering" w:customStyle="1" w:styleId="132110">
    <w:name w:val="Нет списка13211"/>
    <w:next w:val="a3"/>
    <w:uiPriority w:val="99"/>
    <w:semiHidden/>
    <w:unhideWhenUsed/>
    <w:rsid w:val="00351A49"/>
  </w:style>
  <w:style w:type="table" w:customStyle="1" w:styleId="2321">
    <w:name w:val="Сетка таблицы23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3"/>
    <w:uiPriority w:val="99"/>
    <w:semiHidden/>
    <w:unhideWhenUsed/>
    <w:rsid w:val="00351A49"/>
  </w:style>
  <w:style w:type="table" w:customStyle="1" w:styleId="1011">
    <w:name w:val="Сетка таблицы1011"/>
    <w:basedOn w:val="a2"/>
    <w:next w:val="aff7"/>
    <w:uiPriority w:val="39"/>
    <w:rsid w:val="00351A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 113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Сетка таблицы 1112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0">
    <w:name w:val="Сетка таблицы12122"/>
    <w:uiPriority w:val="9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 122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
    <w:name w:val="Сетка таблицы 142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0">
    <w:name w:val="Сетка таблицы15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0">
    <w:name w:val="Сетка таблицы112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0">
    <w:name w:val="Сетка таблицы12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
    <w:name w:val="Сетка таблицы25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
    <w:name w:val="Сетка таблицы5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
    <w:name w:val="Сетка таблицы 12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0">
    <w:name w:val="Нет списка101"/>
    <w:next w:val="a3"/>
    <w:uiPriority w:val="99"/>
    <w:semiHidden/>
    <w:unhideWhenUsed/>
    <w:rsid w:val="00351A49"/>
  </w:style>
  <w:style w:type="table" w:customStyle="1" w:styleId="1910">
    <w:name w:val="Сетка таблицы191"/>
    <w:basedOn w:val="a2"/>
    <w:next w:val="aff7"/>
    <w:uiPriority w:val="3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351A49"/>
  </w:style>
  <w:style w:type="numbering" w:customStyle="1" w:styleId="2610">
    <w:name w:val="Нет списка261"/>
    <w:next w:val="a3"/>
    <w:uiPriority w:val="99"/>
    <w:semiHidden/>
    <w:unhideWhenUsed/>
    <w:rsid w:val="00351A49"/>
  </w:style>
  <w:style w:type="numbering" w:customStyle="1" w:styleId="3510">
    <w:name w:val="Нет списка351"/>
    <w:next w:val="a3"/>
    <w:uiPriority w:val="99"/>
    <w:semiHidden/>
    <w:unhideWhenUsed/>
    <w:rsid w:val="00351A49"/>
  </w:style>
  <w:style w:type="table" w:customStyle="1" w:styleId="11010">
    <w:name w:val="Сетка таблицы11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
    <w:name w:val="Сетка таблицы41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351A49"/>
  </w:style>
  <w:style w:type="numbering" w:customStyle="1" w:styleId="1151">
    <w:name w:val="Нет списка1151"/>
    <w:next w:val="a3"/>
    <w:uiPriority w:val="99"/>
    <w:semiHidden/>
    <w:unhideWhenUsed/>
    <w:rsid w:val="00351A49"/>
  </w:style>
  <w:style w:type="table" w:customStyle="1" w:styleId="TableGrid141">
    <w:name w:val="Table Grid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
    <w:name w:val="Сетка таблицы4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a3"/>
    <w:uiPriority w:val="99"/>
    <w:semiHidden/>
    <w:unhideWhenUsed/>
    <w:rsid w:val="00351A49"/>
  </w:style>
  <w:style w:type="table" w:customStyle="1" w:styleId="TableGrid231">
    <w:name w:val="Table Grid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3"/>
    <w:uiPriority w:val="99"/>
    <w:semiHidden/>
    <w:unhideWhenUsed/>
    <w:rsid w:val="00351A49"/>
  </w:style>
  <w:style w:type="numbering" w:customStyle="1" w:styleId="21310">
    <w:name w:val="Нет списка2131"/>
    <w:next w:val="a3"/>
    <w:uiPriority w:val="99"/>
    <w:semiHidden/>
    <w:unhideWhenUsed/>
    <w:rsid w:val="00351A49"/>
  </w:style>
  <w:style w:type="numbering" w:customStyle="1" w:styleId="31310">
    <w:name w:val="Нет списка3131"/>
    <w:next w:val="a3"/>
    <w:uiPriority w:val="99"/>
    <w:semiHidden/>
    <w:unhideWhenUsed/>
    <w:rsid w:val="00351A49"/>
  </w:style>
  <w:style w:type="table" w:customStyle="1" w:styleId="12411">
    <w:name w:val="Сетка таблицы124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351A49"/>
  </w:style>
  <w:style w:type="numbering" w:customStyle="1" w:styleId="111311">
    <w:name w:val="Нет списка11131"/>
    <w:next w:val="a3"/>
    <w:uiPriority w:val="99"/>
    <w:semiHidden/>
    <w:unhideWhenUsed/>
    <w:rsid w:val="00351A49"/>
  </w:style>
  <w:style w:type="table" w:customStyle="1" w:styleId="TableGrid11310">
    <w:name w:val="Table Grid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351A49"/>
  </w:style>
  <w:style w:type="numbering" w:customStyle="1" w:styleId="1341">
    <w:name w:val="Нет списка1341"/>
    <w:next w:val="a3"/>
    <w:uiPriority w:val="99"/>
    <w:semiHidden/>
    <w:unhideWhenUsed/>
    <w:rsid w:val="00351A49"/>
  </w:style>
  <w:style w:type="table" w:customStyle="1" w:styleId="13311">
    <w:name w:val="Сетка таблицы13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351A49"/>
  </w:style>
  <w:style w:type="numbering" w:customStyle="1" w:styleId="11011">
    <w:name w:val="Нет списка1101"/>
    <w:next w:val="a3"/>
    <w:uiPriority w:val="99"/>
    <w:semiHidden/>
    <w:unhideWhenUsed/>
    <w:rsid w:val="00351A49"/>
  </w:style>
  <w:style w:type="numbering" w:customStyle="1" w:styleId="2711">
    <w:name w:val="Нет списка271"/>
    <w:next w:val="a3"/>
    <w:uiPriority w:val="99"/>
    <w:semiHidden/>
    <w:unhideWhenUsed/>
    <w:rsid w:val="00351A49"/>
  </w:style>
  <w:style w:type="numbering" w:customStyle="1" w:styleId="3611">
    <w:name w:val="Нет списка361"/>
    <w:next w:val="a3"/>
    <w:uiPriority w:val="99"/>
    <w:semiHidden/>
    <w:unhideWhenUsed/>
    <w:rsid w:val="00351A49"/>
  </w:style>
  <w:style w:type="table" w:customStyle="1" w:styleId="1161">
    <w:name w:val="Сетка таблицы11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351A49"/>
  </w:style>
  <w:style w:type="numbering" w:customStyle="1" w:styleId="11610">
    <w:name w:val="Нет списка1161"/>
    <w:next w:val="a3"/>
    <w:uiPriority w:val="99"/>
    <w:semiHidden/>
    <w:unhideWhenUsed/>
    <w:rsid w:val="00351A49"/>
  </w:style>
  <w:style w:type="table" w:customStyle="1" w:styleId="1171">
    <w:name w:val="Сетка таблицы117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351A49"/>
  </w:style>
  <w:style w:type="numbering" w:customStyle="1" w:styleId="1251">
    <w:name w:val="Нет списка1251"/>
    <w:next w:val="a3"/>
    <w:uiPriority w:val="99"/>
    <w:semiHidden/>
    <w:unhideWhenUsed/>
    <w:rsid w:val="00351A49"/>
  </w:style>
  <w:style w:type="numbering" w:customStyle="1" w:styleId="21410">
    <w:name w:val="Нет списка2141"/>
    <w:next w:val="a3"/>
    <w:uiPriority w:val="99"/>
    <w:semiHidden/>
    <w:unhideWhenUsed/>
    <w:rsid w:val="00351A49"/>
  </w:style>
  <w:style w:type="numbering" w:customStyle="1" w:styleId="31410">
    <w:name w:val="Нет списка3141"/>
    <w:next w:val="a3"/>
    <w:uiPriority w:val="99"/>
    <w:semiHidden/>
    <w:unhideWhenUsed/>
    <w:rsid w:val="00351A49"/>
  </w:style>
  <w:style w:type="table" w:customStyle="1" w:styleId="TableGrid1241">
    <w:name w:val="Table Grid 12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
    <w:name w:val="No List1141"/>
    <w:next w:val="a3"/>
    <w:uiPriority w:val="99"/>
    <w:semiHidden/>
    <w:unhideWhenUsed/>
    <w:rsid w:val="00351A49"/>
  </w:style>
  <w:style w:type="numbering" w:customStyle="1" w:styleId="111410">
    <w:name w:val="Нет списка11141"/>
    <w:next w:val="a3"/>
    <w:uiPriority w:val="99"/>
    <w:semiHidden/>
    <w:unhideWhenUsed/>
    <w:rsid w:val="00351A49"/>
  </w:style>
  <w:style w:type="numbering" w:customStyle="1" w:styleId="4610">
    <w:name w:val="Нет списка461"/>
    <w:next w:val="a3"/>
    <w:uiPriority w:val="99"/>
    <w:semiHidden/>
    <w:unhideWhenUsed/>
    <w:rsid w:val="00351A49"/>
  </w:style>
  <w:style w:type="numbering" w:customStyle="1" w:styleId="1351">
    <w:name w:val="Нет списка1351"/>
    <w:next w:val="a3"/>
    <w:uiPriority w:val="99"/>
    <w:semiHidden/>
    <w:unhideWhenUsed/>
    <w:rsid w:val="00351A49"/>
  </w:style>
  <w:style w:type="numbering" w:customStyle="1" w:styleId="5210">
    <w:name w:val="Нет списка521"/>
    <w:next w:val="a3"/>
    <w:uiPriority w:val="99"/>
    <w:semiHidden/>
    <w:unhideWhenUsed/>
    <w:rsid w:val="00351A49"/>
  </w:style>
  <w:style w:type="table" w:customStyle="1" w:styleId="2010">
    <w:name w:val="Сетка таблицы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351A49"/>
  </w:style>
  <w:style w:type="table" w:customStyle="1" w:styleId="3010">
    <w:name w:val="Сетка таблицы3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3"/>
    <w:uiPriority w:val="99"/>
    <w:semiHidden/>
    <w:unhideWhenUsed/>
    <w:rsid w:val="00351A49"/>
  </w:style>
  <w:style w:type="numbering" w:customStyle="1" w:styleId="2811">
    <w:name w:val="Нет списка281"/>
    <w:next w:val="a3"/>
    <w:uiPriority w:val="99"/>
    <w:semiHidden/>
    <w:unhideWhenUsed/>
    <w:rsid w:val="00351A49"/>
  </w:style>
  <w:style w:type="numbering" w:customStyle="1" w:styleId="3711">
    <w:name w:val="Нет списка371"/>
    <w:next w:val="a3"/>
    <w:uiPriority w:val="99"/>
    <w:semiHidden/>
    <w:unhideWhenUsed/>
    <w:rsid w:val="00351A49"/>
  </w:style>
  <w:style w:type="table" w:customStyle="1" w:styleId="1181">
    <w:name w:val="Сетка таблицы1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
    <w:name w:val="Сетка таблицы415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351A49"/>
  </w:style>
  <w:style w:type="numbering" w:customStyle="1" w:styleId="11810">
    <w:name w:val="Нет списка1181"/>
    <w:next w:val="a3"/>
    <w:uiPriority w:val="99"/>
    <w:semiHidden/>
    <w:unhideWhenUsed/>
    <w:rsid w:val="00351A49"/>
  </w:style>
  <w:style w:type="table" w:customStyle="1" w:styleId="TableGrid151">
    <w:name w:val="Table Grid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351A49"/>
  </w:style>
  <w:style w:type="table" w:customStyle="1" w:styleId="TableGrid241">
    <w:name w:val="Table Grid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3"/>
    <w:uiPriority w:val="99"/>
    <w:semiHidden/>
    <w:unhideWhenUsed/>
    <w:rsid w:val="00351A49"/>
  </w:style>
  <w:style w:type="numbering" w:customStyle="1" w:styleId="21511">
    <w:name w:val="Нет списка2151"/>
    <w:next w:val="a3"/>
    <w:uiPriority w:val="99"/>
    <w:semiHidden/>
    <w:unhideWhenUsed/>
    <w:rsid w:val="00351A49"/>
  </w:style>
  <w:style w:type="numbering" w:customStyle="1" w:styleId="31511">
    <w:name w:val="Нет списка3151"/>
    <w:next w:val="a3"/>
    <w:uiPriority w:val="99"/>
    <w:semiHidden/>
    <w:unhideWhenUsed/>
    <w:rsid w:val="00351A49"/>
  </w:style>
  <w:style w:type="table" w:customStyle="1" w:styleId="12510">
    <w:name w:val="Сетка таблицы1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351A49"/>
  </w:style>
  <w:style w:type="numbering" w:customStyle="1" w:styleId="11151">
    <w:name w:val="Нет списка11151"/>
    <w:next w:val="a3"/>
    <w:uiPriority w:val="99"/>
    <w:semiHidden/>
    <w:unhideWhenUsed/>
    <w:rsid w:val="00351A49"/>
  </w:style>
  <w:style w:type="table" w:customStyle="1" w:styleId="TableGrid11410">
    <w:name w:val="Table Grid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0">
    <w:name w:val="Нет списка471"/>
    <w:next w:val="a3"/>
    <w:uiPriority w:val="99"/>
    <w:semiHidden/>
    <w:unhideWhenUsed/>
    <w:rsid w:val="00351A49"/>
  </w:style>
  <w:style w:type="numbering" w:customStyle="1" w:styleId="1361">
    <w:name w:val="Нет списка1361"/>
    <w:next w:val="a3"/>
    <w:uiPriority w:val="99"/>
    <w:semiHidden/>
    <w:unhideWhenUsed/>
    <w:rsid w:val="00351A49"/>
  </w:style>
  <w:style w:type="table" w:customStyle="1" w:styleId="13410">
    <w:name w:val="Сетка таблицы13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351A49"/>
  </w:style>
  <w:style w:type="table" w:customStyle="1" w:styleId="641">
    <w:name w:val="Сетка таблицы6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3"/>
    <w:uiPriority w:val="99"/>
    <w:semiHidden/>
    <w:unhideWhenUsed/>
    <w:rsid w:val="00351A49"/>
  </w:style>
  <w:style w:type="numbering" w:customStyle="1" w:styleId="11910">
    <w:name w:val="Нет списка1191"/>
    <w:next w:val="a3"/>
    <w:uiPriority w:val="99"/>
    <w:semiHidden/>
    <w:unhideWhenUsed/>
    <w:rsid w:val="00351A49"/>
  </w:style>
  <w:style w:type="numbering" w:customStyle="1" w:styleId="21011">
    <w:name w:val="Нет списка2101"/>
    <w:next w:val="a3"/>
    <w:uiPriority w:val="99"/>
    <w:semiHidden/>
    <w:unhideWhenUsed/>
    <w:rsid w:val="00351A49"/>
  </w:style>
  <w:style w:type="numbering" w:customStyle="1" w:styleId="3811">
    <w:name w:val="Нет списка381"/>
    <w:next w:val="a3"/>
    <w:uiPriority w:val="99"/>
    <w:semiHidden/>
    <w:unhideWhenUsed/>
    <w:rsid w:val="00351A49"/>
  </w:style>
  <w:style w:type="table" w:customStyle="1" w:styleId="12010">
    <w:name w:val="Сетка таблицы1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a3"/>
    <w:uiPriority w:val="99"/>
    <w:semiHidden/>
    <w:unhideWhenUsed/>
    <w:rsid w:val="00351A49"/>
  </w:style>
  <w:style w:type="numbering" w:customStyle="1" w:styleId="111010">
    <w:name w:val="Нет списка11101"/>
    <w:next w:val="a3"/>
    <w:uiPriority w:val="99"/>
    <w:semiHidden/>
    <w:unhideWhenUsed/>
    <w:rsid w:val="00351A49"/>
  </w:style>
  <w:style w:type="table" w:customStyle="1" w:styleId="111011">
    <w:name w:val="Сетка таблицы1110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0">
    <w:name w:val="Сетка таблицы2110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a3"/>
    <w:uiPriority w:val="99"/>
    <w:semiHidden/>
    <w:unhideWhenUsed/>
    <w:rsid w:val="00351A49"/>
  </w:style>
  <w:style w:type="numbering" w:customStyle="1" w:styleId="1271">
    <w:name w:val="Нет списка1271"/>
    <w:next w:val="a3"/>
    <w:uiPriority w:val="99"/>
    <w:semiHidden/>
    <w:unhideWhenUsed/>
    <w:rsid w:val="00351A49"/>
  </w:style>
  <w:style w:type="numbering" w:customStyle="1" w:styleId="21610">
    <w:name w:val="Нет списка2161"/>
    <w:next w:val="a3"/>
    <w:uiPriority w:val="99"/>
    <w:semiHidden/>
    <w:unhideWhenUsed/>
    <w:rsid w:val="00351A49"/>
  </w:style>
  <w:style w:type="numbering" w:customStyle="1" w:styleId="31610">
    <w:name w:val="Нет списка3161"/>
    <w:next w:val="a3"/>
    <w:uiPriority w:val="99"/>
    <w:semiHidden/>
    <w:unhideWhenUsed/>
    <w:rsid w:val="00351A49"/>
  </w:style>
  <w:style w:type="table" w:customStyle="1" w:styleId="TableGrid1261">
    <w:name w:val="Table Grid 126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351A49"/>
  </w:style>
  <w:style w:type="numbering" w:customStyle="1" w:styleId="11161">
    <w:name w:val="Нет списка11161"/>
    <w:next w:val="a3"/>
    <w:uiPriority w:val="99"/>
    <w:semiHidden/>
    <w:unhideWhenUsed/>
    <w:rsid w:val="00351A49"/>
  </w:style>
  <w:style w:type="numbering" w:customStyle="1" w:styleId="4810">
    <w:name w:val="Нет списка481"/>
    <w:next w:val="a3"/>
    <w:uiPriority w:val="99"/>
    <w:semiHidden/>
    <w:unhideWhenUsed/>
    <w:rsid w:val="00351A49"/>
  </w:style>
  <w:style w:type="numbering" w:customStyle="1" w:styleId="1371">
    <w:name w:val="Нет списка1371"/>
    <w:next w:val="a3"/>
    <w:uiPriority w:val="99"/>
    <w:semiHidden/>
    <w:unhideWhenUsed/>
    <w:rsid w:val="00351A49"/>
  </w:style>
  <w:style w:type="numbering" w:customStyle="1" w:styleId="5410">
    <w:name w:val="Нет списка541"/>
    <w:next w:val="a3"/>
    <w:uiPriority w:val="99"/>
    <w:semiHidden/>
    <w:unhideWhenUsed/>
    <w:rsid w:val="00351A49"/>
  </w:style>
  <w:style w:type="numbering" w:customStyle="1" w:styleId="14212">
    <w:name w:val="Нет списка1421"/>
    <w:next w:val="a3"/>
    <w:uiPriority w:val="99"/>
    <w:semiHidden/>
    <w:unhideWhenUsed/>
    <w:rsid w:val="00351A49"/>
  </w:style>
  <w:style w:type="numbering" w:customStyle="1" w:styleId="22210">
    <w:name w:val="Нет списка2221"/>
    <w:next w:val="a3"/>
    <w:uiPriority w:val="99"/>
    <w:semiHidden/>
    <w:unhideWhenUsed/>
    <w:rsid w:val="00351A49"/>
  </w:style>
  <w:style w:type="numbering" w:customStyle="1" w:styleId="32210">
    <w:name w:val="Нет списка3221"/>
    <w:next w:val="a3"/>
    <w:uiPriority w:val="99"/>
    <w:semiHidden/>
    <w:unhideWhenUsed/>
    <w:rsid w:val="00351A49"/>
  </w:style>
  <w:style w:type="table" w:customStyle="1" w:styleId="14310">
    <w:name w:val="Сетка таблицы1431"/>
    <w:basedOn w:val="a2"/>
    <w:next w:val="aff7"/>
    <w:uiPriority w:val="3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351A49"/>
  </w:style>
  <w:style w:type="numbering" w:customStyle="1" w:styleId="112210">
    <w:name w:val="Нет списка11221"/>
    <w:next w:val="a3"/>
    <w:uiPriority w:val="99"/>
    <w:semiHidden/>
    <w:unhideWhenUsed/>
    <w:rsid w:val="00351A49"/>
  </w:style>
  <w:style w:type="numbering" w:customStyle="1" w:styleId="NoList2121">
    <w:name w:val="No List2121"/>
    <w:next w:val="a3"/>
    <w:uiPriority w:val="99"/>
    <w:semiHidden/>
    <w:unhideWhenUsed/>
    <w:rsid w:val="00351A49"/>
  </w:style>
  <w:style w:type="numbering" w:customStyle="1" w:styleId="121212">
    <w:name w:val="Нет списка12121"/>
    <w:next w:val="a3"/>
    <w:uiPriority w:val="99"/>
    <w:semiHidden/>
    <w:unhideWhenUsed/>
    <w:rsid w:val="00351A49"/>
  </w:style>
  <w:style w:type="numbering" w:customStyle="1" w:styleId="211210">
    <w:name w:val="Нет списка21121"/>
    <w:next w:val="a3"/>
    <w:uiPriority w:val="99"/>
    <w:semiHidden/>
    <w:unhideWhenUsed/>
    <w:rsid w:val="00351A49"/>
  </w:style>
  <w:style w:type="numbering" w:customStyle="1" w:styleId="311210">
    <w:name w:val="Нет списка31121"/>
    <w:next w:val="a3"/>
    <w:uiPriority w:val="99"/>
    <w:semiHidden/>
    <w:unhideWhenUsed/>
    <w:rsid w:val="00351A49"/>
  </w:style>
  <w:style w:type="table" w:customStyle="1" w:styleId="121310">
    <w:name w:val="Сетка таблицы1213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
    <w:name w:val="No List11121"/>
    <w:next w:val="a3"/>
    <w:uiPriority w:val="99"/>
    <w:semiHidden/>
    <w:unhideWhenUsed/>
    <w:rsid w:val="00351A49"/>
  </w:style>
  <w:style w:type="numbering" w:customStyle="1" w:styleId="1111210">
    <w:name w:val="Нет списка111121"/>
    <w:next w:val="a3"/>
    <w:uiPriority w:val="99"/>
    <w:semiHidden/>
    <w:unhideWhenUsed/>
    <w:rsid w:val="00351A49"/>
  </w:style>
  <w:style w:type="numbering" w:customStyle="1" w:styleId="41210">
    <w:name w:val="Нет списка4121"/>
    <w:next w:val="a3"/>
    <w:uiPriority w:val="99"/>
    <w:semiHidden/>
    <w:unhideWhenUsed/>
    <w:rsid w:val="00351A49"/>
  </w:style>
  <w:style w:type="numbering" w:customStyle="1" w:styleId="131210">
    <w:name w:val="Нет списка13121"/>
    <w:next w:val="a3"/>
    <w:uiPriority w:val="99"/>
    <w:semiHidden/>
    <w:unhideWhenUsed/>
    <w:rsid w:val="00351A49"/>
  </w:style>
  <w:style w:type="numbering" w:customStyle="1" w:styleId="3011">
    <w:name w:val="Нет списка301"/>
    <w:next w:val="a3"/>
    <w:uiPriority w:val="99"/>
    <w:semiHidden/>
    <w:unhideWhenUsed/>
    <w:rsid w:val="00351A49"/>
  </w:style>
  <w:style w:type="numbering" w:customStyle="1" w:styleId="12011">
    <w:name w:val="Нет списка1201"/>
    <w:next w:val="a3"/>
    <w:uiPriority w:val="99"/>
    <w:semiHidden/>
    <w:unhideWhenUsed/>
    <w:rsid w:val="00351A49"/>
  </w:style>
  <w:style w:type="numbering" w:customStyle="1" w:styleId="21710">
    <w:name w:val="Нет списка2171"/>
    <w:next w:val="a3"/>
    <w:uiPriority w:val="99"/>
    <w:semiHidden/>
    <w:unhideWhenUsed/>
    <w:rsid w:val="00351A49"/>
  </w:style>
  <w:style w:type="numbering" w:customStyle="1" w:styleId="3911">
    <w:name w:val="Нет списка391"/>
    <w:next w:val="a3"/>
    <w:uiPriority w:val="99"/>
    <w:semiHidden/>
    <w:unhideWhenUsed/>
    <w:rsid w:val="00351A49"/>
  </w:style>
  <w:style w:type="table" w:customStyle="1" w:styleId="12610">
    <w:name w:val="Сетка таблицы12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a3"/>
    <w:uiPriority w:val="99"/>
    <w:semiHidden/>
    <w:unhideWhenUsed/>
    <w:rsid w:val="00351A49"/>
  </w:style>
  <w:style w:type="numbering" w:customStyle="1" w:styleId="11171">
    <w:name w:val="Нет списка11171"/>
    <w:next w:val="a3"/>
    <w:uiPriority w:val="99"/>
    <w:semiHidden/>
    <w:unhideWhenUsed/>
    <w:rsid w:val="00351A49"/>
  </w:style>
  <w:style w:type="table" w:customStyle="1" w:styleId="111610">
    <w:name w:val="Сетка таблицы1116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a3"/>
    <w:uiPriority w:val="99"/>
    <w:semiHidden/>
    <w:unhideWhenUsed/>
    <w:rsid w:val="00351A49"/>
  </w:style>
  <w:style w:type="numbering" w:customStyle="1" w:styleId="1281">
    <w:name w:val="Нет списка1281"/>
    <w:next w:val="a3"/>
    <w:uiPriority w:val="99"/>
    <w:semiHidden/>
    <w:unhideWhenUsed/>
    <w:rsid w:val="00351A49"/>
  </w:style>
  <w:style w:type="numbering" w:customStyle="1" w:styleId="21810">
    <w:name w:val="Нет списка2181"/>
    <w:next w:val="a3"/>
    <w:uiPriority w:val="99"/>
    <w:semiHidden/>
    <w:unhideWhenUsed/>
    <w:rsid w:val="00351A49"/>
  </w:style>
  <w:style w:type="numbering" w:customStyle="1" w:styleId="3171">
    <w:name w:val="Нет списка3171"/>
    <w:next w:val="a3"/>
    <w:uiPriority w:val="99"/>
    <w:semiHidden/>
    <w:unhideWhenUsed/>
    <w:rsid w:val="00351A49"/>
  </w:style>
  <w:style w:type="table" w:customStyle="1" w:styleId="TableGrid1271">
    <w:name w:val="Table Grid 127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351A49"/>
  </w:style>
  <w:style w:type="numbering" w:customStyle="1" w:styleId="11181">
    <w:name w:val="Нет списка11181"/>
    <w:next w:val="a3"/>
    <w:uiPriority w:val="99"/>
    <w:semiHidden/>
    <w:unhideWhenUsed/>
    <w:rsid w:val="00351A49"/>
  </w:style>
  <w:style w:type="numbering" w:customStyle="1" w:styleId="4910">
    <w:name w:val="Нет списка491"/>
    <w:next w:val="a3"/>
    <w:uiPriority w:val="99"/>
    <w:semiHidden/>
    <w:unhideWhenUsed/>
    <w:rsid w:val="00351A49"/>
  </w:style>
  <w:style w:type="numbering" w:customStyle="1" w:styleId="1381">
    <w:name w:val="Нет списка1381"/>
    <w:next w:val="a3"/>
    <w:uiPriority w:val="99"/>
    <w:semiHidden/>
    <w:unhideWhenUsed/>
    <w:rsid w:val="00351A49"/>
  </w:style>
  <w:style w:type="numbering" w:customStyle="1" w:styleId="5510">
    <w:name w:val="Нет списка551"/>
    <w:next w:val="a3"/>
    <w:uiPriority w:val="99"/>
    <w:semiHidden/>
    <w:unhideWhenUsed/>
    <w:rsid w:val="00351A49"/>
  </w:style>
  <w:style w:type="numbering" w:customStyle="1" w:styleId="6211">
    <w:name w:val="Нет списка621"/>
    <w:next w:val="a3"/>
    <w:uiPriority w:val="99"/>
    <w:semiHidden/>
    <w:unhideWhenUsed/>
    <w:rsid w:val="00351A49"/>
  </w:style>
  <w:style w:type="table" w:customStyle="1" w:styleId="4010">
    <w:name w:val="Сетка таблицы4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3"/>
    <w:uiPriority w:val="99"/>
    <w:semiHidden/>
    <w:unhideWhenUsed/>
    <w:rsid w:val="00CF0F47"/>
  </w:style>
  <w:style w:type="numbering" w:customStyle="1" w:styleId="1300">
    <w:name w:val="Нет списка130"/>
    <w:next w:val="a3"/>
    <w:uiPriority w:val="99"/>
    <w:semiHidden/>
    <w:unhideWhenUsed/>
    <w:rsid w:val="00CF0F47"/>
  </w:style>
  <w:style w:type="table" w:customStyle="1" w:styleId="600">
    <w:name w:val="Сетка таблицы6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 115"/>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CF0F47"/>
  </w:style>
  <w:style w:type="table" w:customStyle="1" w:styleId="514">
    <w:name w:val="Сетка таблицы5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3"/>
    <w:uiPriority w:val="99"/>
    <w:semiHidden/>
    <w:unhideWhenUsed/>
    <w:rsid w:val="00CF0F47"/>
  </w:style>
  <w:style w:type="numbering" w:customStyle="1" w:styleId="21140">
    <w:name w:val="Нет списка2114"/>
    <w:next w:val="a3"/>
    <w:uiPriority w:val="99"/>
    <w:semiHidden/>
    <w:unhideWhenUsed/>
    <w:rsid w:val="00CF0F47"/>
  </w:style>
  <w:style w:type="numbering" w:customStyle="1" w:styleId="3190">
    <w:name w:val="Нет списка319"/>
    <w:next w:val="a3"/>
    <w:uiPriority w:val="99"/>
    <w:semiHidden/>
    <w:unhideWhenUsed/>
    <w:rsid w:val="00CF0F47"/>
  </w:style>
  <w:style w:type="table" w:customStyle="1" w:styleId="11201">
    <w:name w:val="Сетка таблицы112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CF0F47"/>
  </w:style>
  <w:style w:type="numbering" w:customStyle="1" w:styleId="570">
    <w:name w:val="Нет списка57"/>
    <w:next w:val="a3"/>
    <w:uiPriority w:val="99"/>
    <w:semiHidden/>
    <w:unhideWhenUsed/>
    <w:rsid w:val="00CF0F47"/>
  </w:style>
  <w:style w:type="table" w:customStyle="1" w:styleId="69">
    <w:name w:val="Сетка таблицы6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CF0F47"/>
  </w:style>
  <w:style w:type="numbering" w:customStyle="1" w:styleId="2240">
    <w:name w:val="Нет списка224"/>
    <w:next w:val="a3"/>
    <w:uiPriority w:val="99"/>
    <w:semiHidden/>
    <w:unhideWhenUsed/>
    <w:rsid w:val="00CF0F47"/>
  </w:style>
  <w:style w:type="numbering" w:customStyle="1" w:styleId="31100">
    <w:name w:val="Нет списка3110"/>
    <w:next w:val="a3"/>
    <w:uiPriority w:val="99"/>
    <w:semiHidden/>
    <w:unhideWhenUsed/>
    <w:rsid w:val="00CF0F47"/>
  </w:style>
  <w:style w:type="table" w:customStyle="1" w:styleId="12101">
    <w:name w:val="Сетка таблицы12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CF0F47"/>
  </w:style>
  <w:style w:type="numbering" w:customStyle="1" w:styleId="630">
    <w:name w:val="Нет списка63"/>
    <w:next w:val="a3"/>
    <w:uiPriority w:val="99"/>
    <w:semiHidden/>
    <w:unhideWhenUsed/>
    <w:rsid w:val="00CF0F47"/>
  </w:style>
  <w:style w:type="numbering" w:customStyle="1" w:styleId="13100">
    <w:name w:val="Нет списка1310"/>
    <w:next w:val="a3"/>
    <w:uiPriority w:val="99"/>
    <w:semiHidden/>
    <w:unhideWhenUsed/>
    <w:rsid w:val="00CF0F47"/>
  </w:style>
  <w:style w:type="table" w:customStyle="1" w:styleId="74">
    <w:name w:val="Сетка таблицы7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 116"/>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0">
    <w:name w:val="Нет списка233"/>
    <w:next w:val="a3"/>
    <w:uiPriority w:val="99"/>
    <w:semiHidden/>
    <w:unhideWhenUsed/>
    <w:rsid w:val="00CF0F47"/>
  </w:style>
  <w:style w:type="table" w:customStyle="1" w:styleId="515">
    <w:name w:val="Сетка таблицы515"/>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3"/>
    <w:uiPriority w:val="99"/>
    <w:semiHidden/>
    <w:unhideWhenUsed/>
    <w:rsid w:val="00CF0F47"/>
  </w:style>
  <w:style w:type="numbering" w:customStyle="1" w:styleId="3240">
    <w:name w:val="Нет списка324"/>
    <w:next w:val="a3"/>
    <w:uiPriority w:val="99"/>
    <w:semiHidden/>
    <w:unhideWhenUsed/>
    <w:rsid w:val="00CF0F47"/>
  </w:style>
  <w:style w:type="table" w:customStyle="1" w:styleId="613">
    <w:name w:val="Сетка таблицы6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3"/>
    <w:uiPriority w:val="99"/>
    <w:semiHidden/>
    <w:unhideWhenUsed/>
    <w:rsid w:val="00CF0F47"/>
  </w:style>
  <w:style w:type="numbering" w:customStyle="1" w:styleId="4230">
    <w:name w:val="Нет списка423"/>
    <w:next w:val="a3"/>
    <w:uiPriority w:val="99"/>
    <w:semiHidden/>
    <w:unhideWhenUsed/>
    <w:rsid w:val="00CF0F47"/>
  </w:style>
  <w:style w:type="numbering" w:customStyle="1" w:styleId="13140">
    <w:name w:val="Нет списка1314"/>
    <w:next w:val="a3"/>
    <w:uiPriority w:val="99"/>
    <w:semiHidden/>
    <w:unhideWhenUsed/>
    <w:rsid w:val="00CF0F47"/>
  </w:style>
  <w:style w:type="table" w:customStyle="1" w:styleId="163">
    <w:name w:val="Простая таблица 16"/>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42">
    <w:name w:val="Сетка таблицы 11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
    <w:name w:val="Простая таблица 11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42">
    <w:name w:val="Сетка таблицы 12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CF0F47"/>
  </w:style>
  <w:style w:type="numbering" w:customStyle="1" w:styleId="1440">
    <w:name w:val="Нет списка144"/>
    <w:next w:val="a3"/>
    <w:uiPriority w:val="99"/>
    <w:semiHidden/>
    <w:unhideWhenUsed/>
    <w:rsid w:val="00CF0F47"/>
  </w:style>
  <w:style w:type="table" w:customStyle="1" w:styleId="83">
    <w:name w:val="Сетка таблицы83"/>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8">
    <w:name w:val="Сетка таблицы42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Нет списка243"/>
    <w:next w:val="a3"/>
    <w:uiPriority w:val="99"/>
    <w:semiHidden/>
    <w:unhideWhenUsed/>
    <w:rsid w:val="00CF0F47"/>
  </w:style>
  <w:style w:type="table" w:customStyle="1" w:styleId="523">
    <w:name w:val="Сетка таблицы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3"/>
    <w:uiPriority w:val="99"/>
    <w:semiHidden/>
    <w:unhideWhenUsed/>
    <w:rsid w:val="00CF0F47"/>
  </w:style>
  <w:style w:type="numbering" w:customStyle="1" w:styleId="333">
    <w:name w:val="Нет списка333"/>
    <w:next w:val="a3"/>
    <w:uiPriority w:val="99"/>
    <w:semiHidden/>
    <w:unhideWhenUsed/>
    <w:rsid w:val="00CF0F47"/>
  </w:style>
  <w:style w:type="table" w:customStyle="1" w:styleId="622">
    <w:name w:val="Сетка таблицы6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CF0F47"/>
  </w:style>
  <w:style w:type="numbering" w:customStyle="1" w:styleId="4320">
    <w:name w:val="Нет списка432"/>
    <w:next w:val="a3"/>
    <w:uiPriority w:val="99"/>
    <w:semiHidden/>
    <w:unhideWhenUsed/>
    <w:rsid w:val="00CF0F47"/>
  </w:style>
  <w:style w:type="table" w:customStyle="1" w:styleId="713">
    <w:name w:val="Сетка таблицы7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3"/>
    <w:uiPriority w:val="99"/>
    <w:semiHidden/>
    <w:unhideWhenUsed/>
    <w:rsid w:val="00CF0F47"/>
  </w:style>
  <w:style w:type="table" w:customStyle="1" w:styleId="1324">
    <w:name w:val="Простая таблица 132"/>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32">
    <w:name w:val="Сетка таблицы 112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 12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3">
    <w:name w:val="Сетка таблицы93"/>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CF0F47"/>
    <w:rPr>
      <w:rFonts w:eastAsia="Times New Roman"/>
      <w:sz w:val="22"/>
      <w:szCs w:val="22"/>
    </w:rPr>
    <w:tblPr>
      <w:tblCellMar>
        <w:top w:w="0" w:type="dxa"/>
        <w:left w:w="0" w:type="dxa"/>
        <w:bottom w:w="0" w:type="dxa"/>
        <w:right w:w="0" w:type="dxa"/>
      </w:tblCellMar>
    </w:tblPr>
  </w:style>
  <w:style w:type="table" w:customStyle="1" w:styleId="103">
    <w:name w:val="Сетка таблицы10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Grid12"/>
    <w:rsid w:val="00CF0F47"/>
    <w:rPr>
      <w:rFonts w:eastAsia="Times New Roman"/>
      <w:sz w:val="22"/>
      <w:szCs w:val="22"/>
    </w:rPr>
    <w:tblPr>
      <w:tblCellMar>
        <w:top w:w="0" w:type="dxa"/>
        <w:left w:w="0" w:type="dxa"/>
        <w:bottom w:w="0" w:type="dxa"/>
        <w:right w:w="0" w:type="dxa"/>
      </w:tblCellMar>
    </w:tblPr>
  </w:style>
  <w:style w:type="table" w:customStyle="1" w:styleId="1630">
    <w:name w:val="Сетка таблицы16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CF0F47"/>
  </w:style>
  <w:style w:type="table" w:customStyle="1" w:styleId="1721">
    <w:name w:val="Сетка таблицы1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Нет списка153"/>
    <w:next w:val="a3"/>
    <w:uiPriority w:val="99"/>
    <w:semiHidden/>
    <w:unhideWhenUsed/>
    <w:rsid w:val="00CF0F47"/>
  </w:style>
  <w:style w:type="numbering" w:customStyle="1" w:styleId="2520">
    <w:name w:val="Нет списка252"/>
    <w:next w:val="a3"/>
    <w:uiPriority w:val="99"/>
    <w:semiHidden/>
    <w:unhideWhenUsed/>
    <w:rsid w:val="00CF0F47"/>
  </w:style>
  <w:style w:type="numbering" w:customStyle="1" w:styleId="343">
    <w:name w:val="Нет списка343"/>
    <w:next w:val="a3"/>
    <w:uiPriority w:val="99"/>
    <w:semiHidden/>
    <w:unhideWhenUsed/>
    <w:rsid w:val="00CF0F47"/>
  </w:style>
  <w:style w:type="table" w:customStyle="1" w:styleId="1820">
    <w:name w:val="Сетка таблицы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CF0F47"/>
  </w:style>
  <w:style w:type="numbering" w:customStyle="1" w:styleId="11330">
    <w:name w:val="Нет списка1133"/>
    <w:next w:val="a3"/>
    <w:uiPriority w:val="99"/>
    <w:semiHidden/>
    <w:unhideWhenUsed/>
    <w:rsid w:val="00CF0F47"/>
  </w:style>
  <w:style w:type="table" w:customStyle="1" w:styleId="TableGrid18">
    <w:name w:val="Table Grid1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CF0F47"/>
  </w:style>
  <w:style w:type="table" w:customStyle="1" w:styleId="TableGrid27">
    <w:name w:val="Table Grid2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3"/>
    <w:uiPriority w:val="99"/>
    <w:semiHidden/>
    <w:unhideWhenUsed/>
    <w:rsid w:val="00CF0F47"/>
  </w:style>
  <w:style w:type="numbering" w:customStyle="1" w:styleId="21150">
    <w:name w:val="Нет списка2115"/>
    <w:next w:val="a3"/>
    <w:uiPriority w:val="99"/>
    <w:semiHidden/>
    <w:unhideWhenUsed/>
    <w:rsid w:val="00CF0F47"/>
  </w:style>
  <w:style w:type="numbering" w:customStyle="1" w:styleId="31140">
    <w:name w:val="Нет списка3114"/>
    <w:next w:val="a3"/>
    <w:uiPriority w:val="99"/>
    <w:semiHidden/>
    <w:unhideWhenUsed/>
    <w:rsid w:val="00CF0F47"/>
  </w:style>
  <w:style w:type="table" w:customStyle="1" w:styleId="12321">
    <w:name w:val="Сетка таблицы1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0">
    <w:name w:val="Table Grid 129"/>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CF0F47"/>
  </w:style>
  <w:style w:type="numbering" w:customStyle="1" w:styleId="11115">
    <w:name w:val="Нет списка11115"/>
    <w:next w:val="a3"/>
    <w:uiPriority w:val="99"/>
    <w:semiHidden/>
    <w:unhideWhenUsed/>
    <w:rsid w:val="00CF0F47"/>
  </w:style>
  <w:style w:type="table" w:customStyle="1" w:styleId="TableGrid1171">
    <w:name w:val="Table Grid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0">
    <w:name w:val="Нет списка442"/>
    <w:next w:val="a3"/>
    <w:uiPriority w:val="99"/>
    <w:semiHidden/>
    <w:unhideWhenUsed/>
    <w:rsid w:val="00CF0F47"/>
  </w:style>
  <w:style w:type="numbering" w:customStyle="1" w:styleId="13320">
    <w:name w:val="Нет списка1332"/>
    <w:next w:val="a3"/>
    <w:uiPriority w:val="99"/>
    <w:semiHidden/>
    <w:unhideWhenUsed/>
    <w:rsid w:val="00CF0F47"/>
  </w:style>
  <w:style w:type="table" w:customStyle="1" w:styleId="13221">
    <w:name w:val="Сетка таблицы13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CF0F47"/>
  </w:style>
  <w:style w:type="table" w:customStyle="1" w:styleId="533">
    <w:name w:val="Сетка таблицы53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0">
    <w:name w:val="Нет списка1413"/>
    <w:next w:val="a3"/>
    <w:uiPriority w:val="99"/>
    <w:semiHidden/>
    <w:unhideWhenUsed/>
    <w:rsid w:val="00CF0F47"/>
  </w:style>
  <w:style w:type="numbering" w:customStyle="1" w:styleId="22130">
    <w:name w:val="Нет списка2213"/>
    <w:next w:val="a3"/>
    <w:uiPriority w:val="99"/>
    <w:semiHidden/>
    <w:unhideWhenUsed/>
    <w:rsid w:val="00CF0F47"/>
  </w:style>
  <w:style w:type="numbering" w:customStyle="1" w:styleId="32130">
    <w:name w:val="Нет списка3213"/>
    <w:next w:val="a3"/>
    <w:uiPriority w:val="99"/>
    <w:semiHidden/>
    <w:unhideWhenUsed/>
    <w:rsid w:val="00CF0F47"/>
  </w:style>
  <w:style w:type="table" w:customStyle="1" w:styleId="14140">
    <w:name w:val="Сетка таблицы14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 113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CF0F47"/>
  </w:style>
  <w:style w:type="numbering" w:customStyle="1" w:styleId="112130">
    <w:name w:val="Нет списка11213"/>
    <w:next w:val="a3"/>
    <w:uiPriority w:val="99"/>
    <w:semiHidden/>
    <w:unhideWhenUsed/>
    <w:rsid w:val="00CF0F47"/>
  </w:style>
  <w:style w:type="table" w:customStyle="1" w:styleId="TableGrid1230">
    <w:name w:val="Table Grid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CF0F47"/>
  </w:style>
  <w:style w:type="table" w:customStyle="1" w:styleId="TableGrid213">
    <w:name w:val="Table Grid2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CF0F47"/>
  </w:style>
  <w:style w:type="numbering" w:customStyle="1" w:styleId="21113">
    <w:name w:val="Нет списка21113"/>
    <w:next w:val="a3"/>
    <w:uiPriority w:val="99"/>
    <w:semiHidden/>
    <w:unhideWhenUsed/>
    <w:rsid w:val="00CF0F47"/>
  </w:style>
  <w:style w:type="numbering" w:customStyle="1" w:styleId="31113">
    <w:name w:val="Нет списка31113"/>
    <w:next w:val="a3"/>
    <w:uiPriority w:val="99"/>
    <w:semiHidden/>
    <w:unhideWhenUsed/>
    <w:rsid w:val="00CF0F47"/>
  </w:style>
  <w:style w:type="table" w:customStyle="1" w:styleId="12114">
    <w:name w:val="Сетка таблицы121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CF0F47"/>
  </w:style>
  <w:style w:type="numbering" w:customStyle="1" w:styleId="111113">
    <w:name w:val="Нет списка111113"/>
    <w:next w:val="a3"/>
    <w:uiPriority w:val="99"/>
    <w:semiHidden/>
    <w:unhideWhenUsed/>
    <w:rsid w:val="00CF0F47"/>
  </w:style>
  <w:style w:type="table" w:customStyle="1" w:styleId="TableGrid11130">
    <w:name w:val="Table Grid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Сетка таблицы2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CF0F47"/>
  </w:style>
  <w:style w:type="numbering" w:customStyle="1" w:styleId="15130">
    <w:name w:val="Нет списка1513"/>
    <w:next w:val="a3"/>
    <w:uiPriority w:val="99"/>
    <w:semiHidden/>
    <w:unhideWhenUsed/>
    <w:rsid w:val="00CF0F47"/>
  </w:style>
  <w:style w:type="table" w:customStyle="1" w:styleId="632">
    <w:name w:val="Сетка таблицы6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0">
    <w:name w:val="Сетка таблицы15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2">
    <w:name w:val="Сетка таблицы 12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3">
    <w:name w:val="Сетка таблицы45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CF0F47"/>
  </w:style>
  <w:style w:type="numbering" w:customStyle="1" w:styleId="1631">
    <w:name w:val="Нет списка163"/>
    <w:next w:val="a3"/>
    <w:uiPriority w:val="99"/>
    <w:semiHidden/>
    <w:unhideWhenUsed/>
    <w:rsid w:val="00CF0F47"/>
  </w:style>
  <w:style w:type="table" w:customStyle="1" w:styleId="722">
    <w:name w:val="Сетка таблицы7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3">
    <w:name w:val="Сетка таблицы46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
    <w:name w:val="Нет списка813"/>
    <w:next w:val="a3"/>
    <w:uiPriority w:val="99"/>
    <w:semiHidden/>
    <w:unhideWhenUsed/>
    <w:rsid w:val="00CF0F47"/>
  </w:style>
  <w:style w:type="table" w:customStyle="1" w:styleId="8121">
    <w:name w:val="Сетка таблицы8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3"/>
    <w:uiPriority w:val="99"/>
    <w:semiHidden/>
    <w:unhideWhenUsed/>
    <w:rsid w:val="00CF0F47"/>
  </w:style>
  <w:style w:type="numbering" w:customStyle="1" w:styleId="2313">
    <w:name w:val="Нет списка2313"/>
    <w:next w:val="a3"/>
    <w:uiPriority w:val="99"/>
    <w:semiHidden/>
    <w:unhideWhenUsed/>
    <w:rsid w:val="00CF0F47"/>
  </w:style>
  <w:style w:type="numbering" w:customStyle="1" w:styleId="3313">
    <w:name w:val="Нет списка3313"/>
    <w:next w:val="a3"/>
    <w:uiPriority w:val="99"/>
    <w:semiHidden/>
    <w:unhideWhenUsed/>
    <w:rsid w:val="00CF0F47"/>
  </w:style>
  <w:style w:type="table" w:customStyle="1" w:styleId="272">
    <w:name w:val="Сетка таблицы2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CF0F47"/>
  </w:style>
  <w:style w:type="numbering" w:customStyle="1" w:styleId="113130">
    <w:name w:val="Нет списка11313"/>
    <w:next w:val="a3"/>
    <w:uiPriority w:val="99"/>
    <w:semiHidden/>
    <w:unhideWhenUsed/>
    <w:rsid w:val="00CF0F47"/>
  </w:style>
  <w:style w:type="table" w:customStyle="1" w:styleId="TableGrid132">
    <w:name w:val="Table Grid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CF0F47"/>
  </w:style>
  <w:style w:type="table" w:customStyle="1" w:styleId="TableGrid222">
    <w:name w:val="Table Grid2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30">
    <w:name w:val="Нет списка12213"/>
    <w:next w:val="a3"/>
    <w:uiPriority w:val="99"/>
    <w:semiHidden/>
    <w:unhideWhenUsed/>
    <w:rsid w:val="00CF0F47"/>
  </w:style>
  <w:style w:type="numbering" w:customStyle="1" w:styleId="21230">
    <w:name w:val="Нет списка2123"/>
    <w:next w:val="a3"/>
    <w:uiPriority w:val="99"/>
    <w:semiHidden/>
    <w:unhideWhenUsed/>
    <w:rsid w:val="00CF0F47"/>
  </w:style>
  <w:style w:type="numbering" w:customStyle="1" w:styleId="31230">
    <w:name w:val="Нет списка3123"/>
    <w:next w:val="a3"/>
    <w:uiPriority w:val="99"/>
    <w:semiHidden/>
    <w:unhideWhenUsed/>
    <w:rsid w:val="00CF0F47"/>
  </w:style>
  <w:style w:type="table" w:customStyle="1" w:styleId="122122">
    <w:name w:val="Сетка таблицы1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CF0F47"/>
  </w:style>
  <w:style w:type="numbering" w:customStyle="1" w:styleId="111230">
    <w:name w:val="Нет списка11123"/>
    <w:next w:val="a3"/>
    <w:uiPriority w:val="99"/>
    <w:semiHidden/>
    <w:unhideWhenUsed/>
    <w:rsid w:val="00CF0F47"/>
  </w:style>
  <w:style w:type="table" w:customStyle="1" w:styleId="TableGrid11220">
    <w:name w:val="Table Grid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
    <w:next w:val="a3"/>
    <w:uiPriority w:val="99"/>
    <w:semiHidden/>
    <w:unhideWhenUsed/>
    <w:rsid w:val="00CF0F47"/>
  </w:style>
  <w:style w:type="numbering" w:customStyle="1" w:styleId="13113">
    <w:name w:val="Нет списка13113"/>
    <w:next w:val="a3"/>
    <w:uiPriority w:val="99"/>
    <w:semiHidden/>
    <w:unhideWhenUsed/>
    <w:rsid w:val="00CF0F47"/>
  </w:style>
  <w:style w:type="table" w:customStyle="1" w:styleId="131121">
    <w:name w:val="Сетка таблицы13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
    <w:name w:val="Нет списка5113"/>
    <w:next w:val="a3"/>
    <w:uiPriority w:val="99"/>
    <w:semiHidden/>
    <w:unhideWhenUsed/>
    <w:rsid w:val="00CF0F47"/>
  </w:style>
  <w:style w:type="table" w:customStyle="1" w:styleId="51130">
    <w:name w:val="Сетка таблицы51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CF0F47"/>
  </w:style>
  <w:style w:type="numbering" w:customStyle="1" w:styleId="1121130">
    <w:name w:val="Нет списка112113"/>
    <w:next w:val="a3"/>
    <w:uiPriority w:val="99"/>
    <w:semiHidden/>
    <w:unhideWhenUsed/>
    <w:rsid w:val="00CF0F47"/>
  </w:style>
  <w:style w:type="numbering" w:customStyle="1" w:styleId="22113">
    <w:name w:val="Нет списка22113"/>
    <w:next w:val="a3"/>
    <w:uiPriority w:val="99"/>
    <w:semiHidden/>
    <w:unhideWhenUsed/>
    <w:rsid w:val="00CF0F47"/>
  </w:style>
  <w:style w:type="numbering" w:customStyle="1" w:styleId="32113">
    <w:name w:val="Нет списка32113"/>
    <w:next w:val="a3"/>
    <w:uiPriority w:val="99"/>
    <w:semiHidden/>
    <w:unhideWhenUsed/>
    <w:rsid w:val="00CF0F47"/>
  </w:style>
  <w:style w:type="table" w:customStyle="1" w:styleId="1121131">
    <w:name w:val="Сетка таблицы11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 1111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4">
    <w:name w:val="Простая таблица 11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3">
    <w:name w:val="Сетка таблицы12111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 121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3">
    <w:name w:val="Нет списка6113"/>
    <w:next w:val="a3"/>
    <w:uiPriority w:val="99"/>
    <w:semiHidden/>
    <w:unhideWhenUsed/>
    <w:rsid w:val="00CF0F47"/>
  </w:style>
  <w:style w:type="numbering" w:customStyle="1" w:styleId="15113">
    <w:name w:val="Нет списка15113"/>
    <w:next w:val="a3"/>
    <w:uiPriority w:val="99"/>
    <w:semiHidden/>
    <w:unhideWhenUsed/>
    <w:rsid w:val="00CF0F47"/>
  </w:style>
  <w:style w:type="numbering" w:customStyle="1" w:styleId="23112">
    <w:name w:val="Нет списка23112"/>
    <w:next w:val="a3"/>
    <w:uiPriority w:val="99"/>
    <w:semiHidden/>
    <w:unhideWhenUsed/>
    <w:rsid w:val="00CF0F47"/>
  </w:style>
  <w:style w:type="numbering" w:customStyle="1" w:styleId="33112">
    <w:name w:val="Нет списка33112"/>
    <w:next w:val="a3"/>
    <w:uiPriority w:val="99"/>
    <w:semiHidden/>
    <w:unhideWhenUsed/>
    <w:rsid w:val="00CF0F47"/>
  </w:style>
  <w:style w:type="table" w:customStyle="1" w:styleId="151130">
    <w:name w:val="Сетка таблицы15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CF0F47"/>
  </w:style>
  <w:style w:type="numbering" w:customStyle="1" w:styleId="113112">
    <w:name w:val="Нет списка113112"/>
    <w:next w:val="a3"/>
    <w:uiPriority w:val="99"/>
    <w:semiHidden/>
    <w:unhideWhenUsed/>
    <w:rsid w:val="00CF0F47"/>
  </w:style>
  <w:style w:type="table" w:customStyle="1" w:styleId="TableGrid12120">
    <w:name w:val="Table Grid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CF0F47"/>
  </w:style>
  <w:style w:type="table" w:customStyle="1" w:styleId="TableGrid2112">
    <w:name w:val="Table Grid2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30">
    <w:name w:val="Нет списка121113"/>
    <w:next w:val="a3"/>
    <w:uiPriority w:val="99"/>
    <w:semiHidden/>
    <w:unhideWhenUsed/>
    <w:rsid w:val="00CF0F47"/>
  </w:style>
  <w:style w:type="numbering" w:customStyle="1" w:styleId="211113">
    <w:name w:val="Нет списка211113"/>
    <w:next w:val="a3"/>
    <w:uiPriority w:val="99"/>
    <w:semiHidden/>
    <w:unhideWhenUsed/>
    <w:rsid w:val="00CF0F47"/>
  </w:style>
  <w:style w:type="numbering" w:customStyle="1" w:styleId="311113">
    <w:name w:val="Нет списка311113"/>
    <w:next w:val="a3"/>
    <w:uiPriority w:val="99"/>
    <w:semiHidden/>
    <w:unhideWhenUsed/>
    <w:rsid w:val="00CF0F47"/>
  </w:style>
  <w:style w:type="table" w:customStyle="1" w:styleId="221120">
    <w:name w:val="Сетка таблицы221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0">
    <w:name w:val="Сетка таблицы32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CF0F47"/>
  </w:style>
  <w:style w:type="numbering" w:customStyle="1" w:styleId="11111130">
    <w:name w:val="Нет списка1111113"/>
    <w:next w:val="a3"/>
    <w:uiPriority w:val="99"/>
    <w:semiHidden/>
    <w:unhideWhenUsed/>
    <w:rsid w:val="00CF0F47"/>
  </w:style>
  <w:style w:type="table" w:customStyle="1" w:styleId="TableGrid111120">
    <w:name w:val="Table Grid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0">
    <w:name w:val="Нет списка41112"/>
    <w:next w:val="a3"/>
    <w:uiPriority w:val="99"/>
    <w:semiHidden/>
    <w:unhideWhenUsed/>
    <w:rsid w:val="00CF0F47"/>
  </w:style>
  <w:style w:type="numbering" w:customStyle="1" w:styleId="131112">
    <w:name w:val="Нет списка131112"/>
    <w:next w:val="a3"/>
    <w:uiPriority w:val="99"/>
    <w:semiHidden/>
    <w:unhideWhenUsed/>
    <w:rsid w:val="00CF0F47"/>
  </w:style>
  <w:style w:type="numbering" w:customStyle="1" w:styleId="511120">
    <w:name w:val="Нет списка51112"/>
    <w:next w:val="a3"/>
    <w:uiPriority w:val="99"/>
    <w:semiHidden/>
    <w:unhideWhenUsed/>
    <w:rsid w:val="00CF0F47"/>
  </w:style>
  <w:style w:type="table" w:customStyle="1" w:styleId="5212">
    <w:name w:val="Сетка таблицы5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2">
    <w:name w:val="Нет списка141112"/>
    <w:next w:val="a3"/>
    <w:uiPriority w:val="99"/>
    <w:semiHidden/>
    <w:unhideWhenUsed/>
    <w:rsid w:val="00CF0F47"/>
  </w:style>
  <w:style w:type="numbering" w:customStyle="1" w:styleId="221112">
    <w:name w:val="Нет списка221112"/>
    <w:next w:val="a3"/>
    <w:uiPriority w:val="99"/>
    <w:semiHidden/>
    <w:unhideWhenUsed/>
    <w:rsid w:val="00CF0F47"/>
  </w:style>
  <w:style w:type="numbering" w:customStyle="1" w:styleId="321112">
    <w:name w:val="Нет списка321112"/>
    <w:next w:val="a3"/>
    <w:uiPriority w:val="99"/>
    <w:semiHidden/>
    <w:unhideWhenUsed/>
    <w:rsid w:val="00CF0F47"/>
  </w:style>
  <w:style w:type="table" w:customStyle="1" w:styleId="1411120">
    <w:name w:val="Сетка таблицы14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2">
    <w:name w:val="No List12112"/>
    <w:next w:val="a3"/>
    <w:uiPriority w:val="99"/>
    <w:semiHidden/>
    <w:unhideWhenUsed/>
    <w:rsid w:val="00CF0F47"/>
  </w:style>
  <w:style w:type="numbering" w:customStyle="1" w:styleId="1121112">
    <w:name w:val="Нет списка1121112"/>
    <w:next w:val="a3"/>
    <w:uiPriority w:val="99"/>
    <w:semiHidden/>
    <w:unhideWhenUsed/>
    <w:rsid w:val="00CF0F47"/>
  </w:style>
  <w:style w:type="table" w:customStyle="1" w:styleId="11211120">
    <w:name w:val="Сетка таблицы112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CF0F47"/>
  </w:style>
  <w:style w:type="numbering" w:customStyle="1" w:styleId="12111120">
    <w:name w:val="Нет списка1211112"/>
    <w:next w:val="a3"/>
    <w:uiPriority w:val="99"/>
    <w:semiHidden/>
    <w:unhideWhenUsed/>
    <w:rsid w:val="00CF0F47"/>
  </w:style>
  <w:style w:type="numbering" w:customStyle="1" w:styleId="2111112">
    <w:name w:val="Нет списка2111112"/>
    <w:next w:val="a3"/>
    <w:uiPriority w:val="99"/>
    <w:semiHidden/>
    <w:unhideWhenUsed/>
    <w:rsid w:val="00CF0F47"/>
  </w:style>
  <w:style w:type="numbering" w:customStyle="1" w:styleId="3111112">
    <w:name w:val="Нет списка3111112"/>
    <w:next w:val="a3"/>
    <w:uiPriority w:val="99"/>
    <w:semiHidden/>
    <w:unhideWhenUsed/>
    <w:rsid w:val="00CF0F47"/>
  </w:style>
  <w:style w:type="table" w:customStyle="1" w:styleId="12111121">
    <w:name w:val="Сетка таблицы12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CF0F47"/>
  </w:style>
  <w:style w:type="numbering" w:customStyle="1" w:styleId="11111112">
    <w:name w:val="Нет списка11111112"/>
    <w:next w:val="a3"/>
    <w:uiPriority w:val="99"/>
    <w:semiHidden/>
    <w:unhideWhenUsed/>
    <w:rsid w:val="00CF0F47"/>
  </w:style>
  <w:style w:type="numbering" w:customStyle="1" w:styleId="61112">
    <w:name w:val="Нет списка61112"/>
    <w:next w:val="a3"/>
    <w:uiPriority w:val="99"/>
    <w:semiHidden/>
    <w:unhideWhenUsed/>
    <w:rsid w:val="00CF0F47"/>
  </w:style>
  <w:style w:type="numbering" w:customStyle="1" w:styleId="151112">
    <w:name w:val="Нет списка151112"/>
    <w:next w:val="a3"/>
    <w:uiPriority w:val="99"/>
    <w:semiHidden/>
    <w:unhideWhenUsed/>
    <w:rsid w:val="00CF0F47"/>
  </w:style>
  <w:style w:type="table" w:customStyle="1" w:styleId="1511120">
    <w:name w:val="Сетка таблицы15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 12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20">
    <w:name w:val="Нет списка7112"/>
    <w:next w:val="a3"/>
    <w:uiPriority w:val="99"/>
    <w:semiHidden/>
    <w:unhideWhenUsed/>
    <w:rsid w:val="00CF0F47"/>
  </w:style>
  <w:style w:type="numbering" w:customStyle="1" w:styleId="16121">
    <w:name w:val="Нет списка1612"/>
    <w:next w:val="a3"/>
    <w:uiPriority w:val="99"/>
    <w:semiHidden/>
    <w:unhideWhenUsed/>
    <w:rsid w:val="00CF0F47"/>
  </w:style>
  <w:style w:type="table" w:customStyle="1" w:styleId="2612">
    <w:name w:val="Сетка таблицы26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
    <w:name w:val="Нет списка8112"/>
    <w:next w:val="a3"/>
    <w:uiPriority w:val="99"/>
    <w:semiHidden/>
    <w:unhideWhenUsed/>
    <w:rsid w:val="00CF0F47"/>
  </w:style>
  <w:style w:type="table" w:customStyle="1" w:styleId="9120">
    <w:name w:val="Сетка таблицы9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0">
    <w:name w:val="Нет списка1712"/>
    <w:next w:val="a3"/>
    <w:uiPriority w:val="99"/>
    <w:semiHidden/>
    <w:unhideWhenUsed/>
    <w:rsid w:val="00CF0F47"/>
  </w:style>
  <w:style w:type="numbering" w:customStyle="1" w:styleId="24120">
    <w:name w:val="Нет списка2412"/>
    <w:next w:val="a3"/>
    <w:uiPriority w:val="99"/>
    <w:semiHidden/>
    <w:unhideWhenUsed/>
    <w:rsid w:val="00CF0F47"/>
  </w:style>
  <w:style w:type="numbering" w:customStyle="1" w:styleId="34120">
    <w:name w:val="Нет списка3412"/>
    <w:next w:val="a3"/>
    <w:uiPriority w:val="99"/>
    <w:semiHidden/>
    <w:unhideWhenUsed/>
    <w:rsid w:val="00CF0F47"/>
  </w:style>
  <w:style w:type="table" w:customStyle="1" w:styleId="1622">
    <w:name w:val="Сетка таблицы 16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
    <w:name w:val="No List1312"/>
    <w:next w:val="a3"/>
    <w:uiPriority w:val="99"/>
    <w:semiHidden/>
    <w:unhideWhenUsed/>
    <w:rsid w:val="00CF0F47"/>
  </w:style>
  <w:style w:type="numbering" w:customStyle="1" w:styleId="11420">
    <w:name w:val="Нет списка1142"/>
    <w:next w:val="a3"/>
    <w:uiPriority w:val="99"/>
    <w:semiHidden/>
    <w:unhideWhenUsed/>
    <w:rsid w:val="00CF0F47"/>
  </w:style>
  <w:style w:type="table" w:customStyle="1" w:styleId="11421">
    <w:name w:val="Сетка таблицы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CF0F47"/>
  </w:style>
  <w:style w:type="numbering" w:customStyle="1" w:styleId="1221120">
    <w:name w:val="Нет списка122112"/>
    <w:next w:val="a3"/>
    <w:uiPriority w:val="99"/>
    <w:semiHidden/>
    <w:unhideWhenUsed/>
    <w:rsid w:val="00CF0F47"/>
  </w:style>
  <w:style w:type="numbering" w:customStyle="1" w:styleId="212120">
    <w:name w:val="Нет списка21212"/>
    <w:next w:val="a3"/>
    <w:uiPriority w:val="99"/>
    <w:semiHidden/>
    <w:unhideWhenUsed/>
    <w:rsid w:val="00CF0F47"/>
  </w:style>
  <w:style w:type="numbering" w:customStyle="1" w:styleId="312120">
    <w:name w:val="Нет списка31212"/>
    <w:next w:val="a3"/>
    <w:uiPriority w:val="99"/>
    <w:semiHidden/>
    <w:unhideWhenUsed/>
    <w:rsid w:val="00CF0F47"/>
  </w:style>
  <w:style w:type="numbering" w:customStyle="1" w:styleId="NoList11212">
    <w:name w:val="No List11212"/>
    <w:next w:val="a3"/>
    <w:uiPriority w:val="99"/>
    <w:semiHidden/>
    <w:unhideWhenUsed/>
    <w:rsid w:val="00CF0F47"/>
  </w:style>
  <w:style w:type="numbering" w:customStyle="1" w:styleId="1112120">
    <w:name w:val="Нет списка111212"/>
    <w:next w:val="a3"/>
    <w:uiPriority w:val="99"/>
    <w:semiHidden/>
    <w:unhideWhenUsed/>
    <w:rsid w:val="00CF0F47"/>
  </w:style>
  <w:style w:type="table" w:customStyle="1" w:styleId="111320">
    <w:name w:val="Сетка таблицы1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CF0F47"/>
  </w:style>
  <w:style w:type="numbering" w:customStyle="1" w:styleId="13212">
    <w:name w:val="Нет списка13212"/>
    <w:next w:val="a3"/>
    <w:uiPriority w:val="99"/>
    <w:semiHidden/>
    <w:unhideWhenUsed/>
    <w:rsid w:val="00CF0F47"/>
  </w:style>
  <w:style w:type="table" w:customStyle="1" w:styleId="2322">
    <w:name w:val="Сетка таблицы23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3"/>
    <w:uiPriority w:val="99"/>
    <w:semiHidden/>
    <w:unhideWhenUsed/>
    <w:rsid w:val="00CF0F47"/>
  </w:style>
  <w:style w:type="table" w:customStyle="1" w:styleId="1012">
    <w:name w:val="Сетка таблицы1012"/>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0">
    <w:name w:val="Сетка таблицы11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 113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 1112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0">
    <w:name w:val="Сетка таблицы1212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 122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21">
    <w:name w:val="Сетка таблицы 142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30">
    <w:name w:val="Сетка таблицы15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Сетка таблицы2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
    <w:name w:val="Сетка таблицы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2">
    <w:name w:val="Сетка таблицы5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
    <w:name w:val="Сетка таблицы112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0">
    <w:name w:val="Сетка таблицы12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1">
    <w:name w:val="Нет списка102"/>
    <w:next w:val="a3"/>
    <w:uiPriority w:val="99"/>
    <w:semiHidden/>
    <w:unhideWhenUsed/>
    <w:rsid w:val="00CF0F47"/>
  </w:style>
  <w:style w:type="table" w:customStyle="1" w:styleId="1920">
    <w:name w:val="Сетка таблицы1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CF0F47"/>
  </w:style>
  <w:style w:type="numbering" w:customStyle="1" w:styleId="2621">
    <w:name w:val="Нет списка262"/>
    <w:next w:val="a3"/>
    <w:uiPriority w:val="99"/>
    <w:semiHidden/>
    <w:unhideWhenUsed/>
    <w:rsid w:val="00CF0F47"/>
  </w:style>
  <w:style w:type="numbering" w:customStyle="1" w:styleId="3521">
    <w:name w:val="Нет списка352"/>
    <w:next w:val="a3"/>
    <w:uiPriority w:val="99"/>
    <w:semiHidden/>
    <w:unhideWhenUsed/>
    <w:rsid w:val="00CF0F47"/>
  </w:style>
  <w:style w:type="table" w:customStyle="1" w:styleId="11020">
    <w:name w:val="Сетка таблицы11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2">
    <w:name w:val="Сетка таблицы41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CF0F47"/>
  </w:style>
  <w:style w:type="numbering" w:customStyle="1" w:styleId="11520">
    <w:name w:val="Нет списка1152"/>
    <w:next w:val="a3"/>
    <w:uiPriority w:val="99"/>
    <w:semiHidden/>
    <w:unhideWhenUsed/>
    <w:rsid w:val="00CF0F47"/>
  </w:style>
  <w:style w:type="table" w:customStyle="1" w:styleId="TableGrid142">
    <w:name w:val="Table Grid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2">
    <w:name w:val="Сетка таблицы4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a3"/>
    <w:uiPriority w:val="99"/>
    <w:semiHidden/>
    <w:unhideWhenUsed/>
    <w:rsid w:val="00CF0F47"/>
  </w:style>
  <w:style w:type="table" w:customStyle="1" w:styleId="TableGrid232">
    <w:name w:val="Table Grid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3"/>
    <w:uiPriority w:val="99"/>
    <w:semiHidden/>
    <w:unhideWhenUsed/>
    <w:rsid w:val="00CF0F47"/>
  </w:style>
  <w:style w:type="numbering" w:customStyle="1" w:styleId="21320">
    <w:name w:val="Нет списка2132"/>
    <w:next w:val="a3"/>
    <w:uiPriority w:val="99"/>
    <w:semiHidden/>
    <w:unhideWhenUsed/>
    <w:rsid w:val="00CF0F47"/>
  </w:style>
  <w:style w:type="numbering" w:customStyle="1" w:styleId="31320">
    <w:name w:val="Нет списка3132"/>
    <w:next w:val="a3"/>
    <w:uiPriority w:val="99"/>
    <w:semiHidden/>
    <w:unhideWhenUsed/>
    <w:rsid w:val="00CF0F47"/>
  </w:style>
  <w:style w:type="table" w:customStyle="1" w:styleId="12421">
    <w:name w:val="Сетка таблицы124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0">
    <w:name w:val="Сетка таблицы4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CF0F47"/>
  </w:style>
  <w:style w:type="numbering" w:customStyle="1" w:styleId="111321">
    <w:name w:val="Нет списка11132"/>
    <w:next w:val="a3"/>
    <w:uiPriority w:val="99"/>
    <w:semiHidden/>
    <w:unhideWhenUsed/>
    <w:rsid w:val="00CF0F47"/>
  </w:style>
  <w:style w:type="table" w:customStyle="1" w:styleId="TableGrid11320">
    <w:name w:val="Table Grid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1">
    <w:name w:val="Нет списка452"/>
    <w:next w:val="a3"/>
    <w:uiPriority w:val="99"/>
    <w:semiHidden/>
    <w:unhideWhenUsed/>
    <w:rsid w:val="00CF0F47"/>
  </w:style>
  <w:style w:type="numbering" w:customStyle="1" w:styleId="1342">
    <w:name w:val="Нет списка1342"/>
    <w:next w:val="a3"/>
    <w:uiPriority w:val="99"/>
    <w:semiHidden/>
    <w:unhideWhenUsed/>
    <w:rsid w:val="00CF0F47"/>
  </w:style>
  <w:style w:type="table" w:customStyle="1" w:styleId="13321">
    <w:name w:val="Сетка таблицы13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CF0F47"/>
  </w:style>
  <w:style w:type="numbering" w:customStyle="1" w:styleId="11021">
    <w:name w:val="Нет списка1102"/>
    <w:next w:val="a3"/>
    <w:uiPriority w:val="99"/>
    <w:semiHidden/>
    <w:unhideWhenUsed/>
    <w:rsid w:val="00CF0F47"/>
  </w:style>
  <w:style w:type="numbering" w:customStyle="1" w:styleId="2720">
    <w:name w:val="Нет списка272"/>
    <w:next w:val="a3"/>
    <w:uiPriority w:val="99"/>
    <w:semiHidden/>
    <w:unhideWhenUsed/>
    <w:rsid w:val="00CF0F47"/>
  </w:style>
  <w:style w:type="numbering" w:customStyle="1" w:styleId="3620">
    <w:name w:val="Нет списка362"/>
    <w:next w:val="a3"/>
    <w:uiPriority w:val="99"/>
    <w:semiHidden/>
    <w:unhideWhenUsed/>
    <w:rsid w:val="00CF0F47"/>
  </w:style>
  <w:style w:type="table" w:customStyle="1" w:styleId="11620">
    <w:name w:val="Сетка таблицы11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CF0F47"/>
  </w:style>
  <w:style w:type="numbering" w:customStyle="1" w:styleId="11621">
    <w:name w:val="Нет списка1162"/>
    <w:next w:val="a3"/>
    <w:uiPriority w:val="99"/>
    <w:semiHidden/>
    <w:unhideWhenUsed/>
    <w:rsid w:val="00CF0F47"/>
  </w:style>
  <w:style w:type="table" w:customStyle="1" w:styleId="1172">
    <w:name w:val="Сетка таблицы117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CF0F47"/>
  </w:style>
  <w:style w:type="numbering" w:customStyle="1" w:styleId="1252">
    <w:name w:val="Нет списка1252"/>
    <w:next w:val="a3"/>
    <w:uiPriority w:val="99"/>
    <w:semiHidden/>
    <w:unhideWhenUsed/>
    <w:rsid w:val="00CF0F47"/>
  </w:style>
  <w:style w:type="numbering" w:customStyle="1" w:styleId="21420">
    <w:name w:val="Нет списка2142"/>
    <w:next w:val="a3"/>
    <w:uiPriority w:val="99"/>
    <w:semiHidden/>
    <w:unhideWhenUsed/>
    <w:rsid w:val="00CF0F47"/>
  </w:style>
  <w:style w:type="numbering" w:customStyle="1" w:styleId="31420">
    <w:name w:val="Нет списка3142"/>
    <w:next w:val="a3"/>
    <w:uiPriority w:val="99"/>
    <w:semiHidden/>
    <w:unhideWhenUsed/>
    <w:rsid w:val="00CF0F47"/>
  </w:style>
  <w:style w:type="table" w:customStyle="1" w:styleId="TableGrid1242">
    <w:name w:val="Table Grid 12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
    <w:name w:val="No List1142"/>
    <w:next w:val="a3"/>
    <w:uiPriority w:val="99"/>
    <w:semiHidden/>
    <w:unhideWhenUsed/>
    <w:rsid w:val="00CF0F47"/>
  </w:style>
  <w:style w:type="numbering" w:customStyle="1" w:styleId="111421">
    <w:name w:val="Нет списка11142"/>
    <w:next w:val="a3"/>
    <w:uiPriority w:val="99"/>
    <w:semiHidden/>
    <w:unhideWhenUsed/>
    <w:rsid w:val="00CF0F47"/>
  </w:style>
  <w:style w:type="numbering" w:customStyle="1" w:styleId="4620">
    <w:name w:val="Нет списка462"/>
    <w:next w:val="a3"/>
    <w:uiPriority w:val="99"/>
    <w:semiHidden/>
    <w:unhideWhenUsed/>
    <w:rsid w:val="00CF0F47"/>
  </w:style>
  <w:style w:type="numbering" w:customStyle="1" w:styleId="1352">
    <w:name w:val="Нет списка1352"/>
    <w:next w:val="a3"/>
    <w:uiPriority w:val="99"/>
    <w:semiHidden/>
    <w:unhideWhenUsed/>
    <w:rsid w:val="00CF0F47"/>
  </w:style>
  <w:style w:type="numbering" w:customStyle="1" w:styleId="5221">
    <w:name w:val="Нет списка522"/>
    <w:next w:val="a3"/>
    <w:uiPriority w:val="99"/>
    <w:semiHidden/>
    <w:unhideWhenUsed/>
    <w:rsid w:val="00CF0F47"/>
  </w:style>
  <w:style w:type="table" w:customStyle="1" w:styleId="202">
    <w:name w:val="Сетка таблицы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CF0F47"/>
  </w:style>
  <w:style w:type="table" w:customStyle="1" w:styleId="302">
    <w:name w:val="Сетка таблицы3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CF0F47"/>
  </w:style>
  <w:style w:type="numbering" w:customStyle="1" w:styleId="2820">
    <w:name w:val="Нет списка282"/>
    <w:next w:val="a3"/>
    <w:uiPriority w:val="99"/>
    <w:semiHidden/>
    <w:unhideWhenUsed/>
    <w:rsid w:val="00CF0F47"/>
  </w:style>
  <w:style w:type="numbering" w:customStyle="1" w:styleId="3720">
    <w:name w:val="Нет списка372"/>
    <w:next w:val="a3"/>
    <w:uiPriority w:val="99"/>
    <w:semiHidden/>
    <w:unhideWhenUsed/>
    <w:rsid w:val="00CF0F47"/>
  </w:style>
  <w:style w:type="table" w:customStyle="1" w:styleId="1182">
    <w:name w:val="Сетка таблицы1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2">
    <w:name w:val="Сетка таблицы415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CF0F47"/>
  </w:style>
  <w:style w:type="numbering" w:customStyle="1" w:styleId="11820">
    <w:name w:val="Нет списка1182"/>
    <w:next w:val="a3"/>
    <w:uiPriority w:val="99"/>
    <w:semiHidden/>
    <w:unhideWhenUsed/>
    <w:rsid w:val="00CF0F47"/>
  </w:style>
  <w:style w:type="table" w:customStyle="1" w:styleId="TableGrid152">
    <w:name w:val="Table Grid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CF0F47"/>
  </w:style>
  <w:style w:type="table" w:customStyle="1" w:styleId="TableGrid242">
    <w:name w:val="Table Grid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2"/>
    <w:next w:val="a3"/>
    <w:uiPriority w:val="99"/>
    <w:semiHidden/>
    <w:unhideWhenUsed/>
    <w:rsid w:val="00CF0F47"/>
  </w:style>
  <w:style w:type="numbering" w:customStyle="1" w:styleId="21520">
    <w:name w:val="Нет списка2152"/>
    <w:next w:val="a3"/>
    <w:uiPriority w:val="99"/>
    <w:semiHidden/>
    <w:unhideWhenUsed/>
    <w:rsid w:val="00CF0F47"/>
  </w:style>
  <w:style w:type="numbering" w:customStyle="1" w:styleId="31520">
    <w:name w:val="Нет списка3152"/>
    <w:next w:val="a3"/>
    <w:uiPriority w:val="99"/>
    <w:semiHidden/>
    <w:unhideWhenUsed/>
    <w:rsid w:val="00CF0F47"/>
  </w:style>
  <w:style w:type="table" w:customStyle="1" w:styleId="12520">
    <w:name w:val="Сетка таблицы1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 12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CF0F47"/>
  </w:style>
  <w:style w:type="numbering" w:customStyle="1" w:styleId="11152">
    <w:name w:val="Нет списка11152"/>
    <w:next w:val="a3"/>
    <w:uiPriority w:val="99"/>
    <w:semiHidden/>
    <w:unhideWhenUsed/>
    <w:rsid w:val="00CF0F47"/>
  </w:style>
  <w:style w:type="table" w:customStyle="1" w:styleId="TableGrid11420">
    <w:name w:val="Table Grid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0">
    <w:name w:val="Сетка таблицы1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20">
    <w:name w:val="Нет списка472"/>
    <w:next w:val="a3"/>
    <w:uiPriority w:val="99"/>
    <w:semiHidden/>
    <w:unhideWhenUsed/>
    <w:rsid w:val="00CF0F47"/>
  </w:style>
  <w:style w:type="numbering" w:customStyle="1" w:styleId="1362">
    <w:name w:val="Нет списка1362"/>
    <w:next w:val="a3"/>
    <w:uiPriority w:val="99"/>
    <w:semiHidden/>
    <w:unhideWhenUsed/>
    <w:rsid w:val="00CF0F47"/>
  </w:style>
  <w:style w:type="table" w:customStyle="1" w:styleId="13420">
    <w:name w:val="Сетка таблицы13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CF0F47"/>
  </w:style>
  <w:style w:type="table" w:customStyle="1" w:styleId="642">
    <w:name w:val="Сетка таблицы6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CF0F47"/>
  </w:style>
  <w:style w:type="numbering" w:customStyle="1" w:styleId="11920">
    <w:name w:val="Нет списка1192"/>
    <w:next w:val="a3"/>
    <w:uiPriority w:val="99"/>
    <w:semiHidden/>
    <w:unhideWhenUsed/>
    <w:rsid w:val="00CF0F47"/>
  </w:style>
  <w:style w:type="numbering" w:customStyle="1" w:styleId="21020">
    <w:name w:val="Нет списка2102"/>
    <w:next w:val="a3"/>
    <w:uiPriority w:val="99"/>
    <w:semiHidden/>
    <w:unhideWhenUsed/>
    <w:rsid w:val="00CF0F47"/>
  </w:style>
  <w:style w:type="numbering" w:customStyle="1" w:styleId="3820">
    <w:name w:val="Нет списка382"/>
    <w:next w:val="a3"/>
    <w:uiPriority w:val="99"/>
    <w:semiHidden/>
    <w:unhideWhenUsed/>
    <w:rsid w:val="00CF0F47"/>
  </w:style>
  <w:style w:type="table" w:customStyle="1" w:styleId="1202">
    <w:name w:val="Сетка таблицы1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CF0F47"/>
  </w:style>
  <w:style w:type="numbering" w:customStyle="1" w:styleId="11102">
    <w:name w:val="Нет списка11102"/>
    <w:next w:val="a3"/>
    <w:uiPriority w:val="99"/>
    <w:semiHidden/>
    <w:unhideWhenUsed/>
    <w:rsid w:val="00CF0F47"/>
  </w:style>
  <w:style w:type="table" w:customStyle="1" w:styleId="111020">
    <w:name w:val="Сетка таблицы1110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CF0F47"/>
  </w:style>
  <w:style w:type="numbering" w:customStyle="1" w:styleId="1272">
    <w:name w:val="Нет списка1272"/>
    <w:next w:val="a3"/>
    <w:uiPriority w:val="99"/>
    <w:semiHidden/>
    <w:unhideWhenUsed/>
    <w:rsid w:val="00CF0F47"/>
  </w:style>
  <w:style w:type="numbering" w:customStyle="1" w:styleId="21620">
    <w:name w:val="Нет списка2162"/>
    <w:next w:val="a3"/>
    <w:uiPriority w:val="99"/>
    <w:semiHidden/>
    <w:unhideWhenUsed/>
    <w:rsid w:val="00CF0F47"/>
  </w:style>
  <w:style w:type="numbering" w:customStyle="1" w:styleId="31620">
    <w:name w:val="Нет списка3162"/>
    <w:next w:val="a3"/>
    <w:uiPriority w:val="99"/>
    <w:semiHidden/>
    <w:unhideWhenUsed/>
    <w:rsid w:val="00CF0F47"/>
  </w:style>
  <w:style w:type="table" w:customStyle="1" w:styleId="TableGrid1262">
    <w:name w:val="Table Grid 126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CF0F47"/>
  </w:style>
  <w:style w:type="numbering" w:customStyle="1" w:styleId="11162">
    <w:name w:val="Нет списка11162"/>
    <w:next w:val="a3"/>
    <w:uiPriority w:val="99"/>
    <w:semiHidden/>
    <w:unhideWhenUsed/>
    <w:rsid w:val="00CF0F47"/>
  </w:style>
  <w:style w:type="numbering" w:customStyle="1" w:styleId="4820">
    <w:name w:val="Нет списка482"/>
    <w:next w:val="a3"/>
    <w:uiPriority w:val="99"/>
    <w:semiHidden/>
    <w:unhideWhenUsed/>
    <w:rsid w:val="00CF0F47"/>
  </w:style>
  <w:style w:type="numbering" w:customStyle="1" w:styleId="1372">
    <w:name w:val="Нет списка1372"/>
    <w:next w:val="a3"/>
    <w:uiPriority w:val="99"/>
    <w:semiHidden/>
    <w:unhideWhenUsed/>
    <w:rsid w:val="00CF0F47"/>
  </w:style>
  <w:style w:type="numbering" w:customStyle="1" w:styleId="5420">
    <w:name w:val="Нет списка542"/>
    <w:next w:val="a3"/>
    <w:uiPriority w:val="99"/>
    <w:semiHidden/>
    <w:unhideWhenUsed/>
    <w:rsid w:val="00CF0F47"/>
  </w:style>
  <w:style w:type="numbering" w:customStyle="1" w:styleId="14222">
    <w:name w:val="Нет списка1422"/>
    <w:next w:val="a3"/>
    <w:uiPriority w:val="99"/>
    <w:semiHidden/>
    <w:unhideWhenUsed/>
    <w:rsid w:val="00CF0F47"/>
  </w:style>
  <w:style w:type="numbering" w:customStyle="1" w:styleId="22220">
    <w:name w:val="Нет списка2222"/>
    <w:next w:val="a3"/>
    <w:uiPriority w:val="99"/>
    <w:semiHidden/>
    <w:unhideWhenUsed/>
    <w:rsid w:val="00CF0F47"/>
  </w:style>
  <w:style w:type="numbering" w:customStyle="1" w:styleId="32220">
    <w:name w:val="Нет списка3222"/>
    <w:next w:val="a3"/>
    <w:uiPriority w:val="99"/>
    <w:semiHidden/>
    <w:unhideWhenUsed/>
    <w:rsid w:val="00CF0F47"/>
  </w:style>
  <w:style w:type="table" w:customStyle="1" w:styleId="14320">
    <w:name w:val="Сетка таблицы1432"/>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CF0F47"/>
  </w:style>
  <w:style w:type="numbering" w:customStyle="1" w:styleId="112221">
    <w:name w:val="Нет списка11222"/>
    <w:next w:val="a3"/>
    <w:uiPriority w:val="99"/>
    <w:semiHidden/>
    <w:unhideWhenUsed/>
    <w:rsid w:val="00CF0F47"/>
  </w:style>
  <w:style w:type="numbering" w:customStyle="1" w:styleId="NoList2122">
    <w:name w:val="No List2122"/>
    <w:next w:val="a3"/>
    <w:uiPriority w:val="99"/>
    <w:semiHidden/>
    <w:unhideWhenUsed/>
    <w:rsid w:val="00CF0F47"/>
  </w:style>
  <w:style w:type="numbering" w:customStyle="1" w:styleId="121222">
    <w:name w:val="Нет списка12122"/>
    <w:next w:val="a3"/>
    <w:uiPriority w:val="99"/>
    <w:semiHidden/>
    <w:unhideWhenUsed/>
    <w:rsid w:val="00CF0F47"/>
  </w:style>
  <w:style w:type="numbering" w:customStyle="1" w:styleId="211220">
    <w:name w:val="Нет списка21122"/>
    <w:next w:val="a3"/>
    <w:uiPriority w:val="99"/>
    <w:semiHidden/>
    <w:unhideWhenUsed/>
    <w:rsid w:val="00CF0F47"/>
  </w:style>
  <w:style w:type="numbering" w:customStyle="1" w:styleId="311220">
    <w:name w:val="Нет списка31122"/>
    <w:next w:val="a3"/>
    <w:uiPriority w:val="99"/>
    <w:semiHidden/>
    <w:unhideWhenUsed/>
    <w:rsid w:val="00CF0F47"/>
  </w:style>
  <w:style w:type="table" w:customStyle="1" w:styleId="121320">
    <w:name w:val="Сетка таблицы1213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
    <w:name w:val="No List11122"/>
    <w:next w:val="a3"/>
    <w:uiPriority w:val="99"/>
    <w:semiHidden/>
    <w:unhideWhenUsed/>
    <w:rsid w:val="00CF0F47"/>
  </w:style>
  <w:style w:type="numbering" w:customStyle="1" w:styleId="1111220">
    <w:name w:val="Нет списка111122"/>
    <w:next w:val="a3"/>
    <w:uiPriority w:val="99"/>
    <w:semiHidden/>
    <w:unhideWhenUsed/>
    <w:rsid w:val="00CF0F47"/>
  </w:style>
  <w:style w:type="numbering" w:customStyle="1" w:styleId="41220">
    <w:name w:val="Нет списка4122"/>
    <w:next w:val="a3"/>
    <w:uiPriority w:val="99"/>
    <w:semiHidden/>
    <w:unhideWhenUsed/>
    <w:rsid w:val="00CF0F47"/>
  </w:style>
  <w:style w:type="numbering" w:customStyle="1" w:styleId="131220">
    <w:name w:val="Нет списка13122"/>
    <w:next w:val="a3"/>
    <w:uiPriority w:val="99"/>
    <w:semiHidden/>
    <w:unhideWhenUsed/>
    <w:rsid w:val="00CF0F47"/>
  </w:style>
  <w:style w:type="table" w:customStyle="1" w:styleId="651">
    <w:name w:val="Сетка таблицы6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3"/>
    <w:uiPriority w:val="99"/>
    <w:semiHidden/>
    <w:unhideWhenUsed/>
    <w:rsid w:val="00CF0F47"/>
  </w:style>
  <w:style w:type="table" w:customStyle="1" w:styleId="5010">
    <w:name w:val="Сетка таблицы5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3"/>
    <w:uiPriority w:val="99"/>
    <w:semiHidden/>
    <w:unhideWhenUsed/>
    <w:rsid w:val="00CF0F47"/>
  </w:style>
  <w:style w:type="numbering" w:customStyle="1" w:styleId="21720">
    <w:name w:val="Нет списка2172"/>
    <w:next w:val="a3"/>
    <w:uiPriority w:val="99"/>
    <w:semiHidden/>
    <w:unhideWhenUsed/>
    <w:rsid w:val="00CF0F47"/>
  </w:style>
  <w:style w:type="numbering" w:customStyle="1" w:styleId="3920">
    <w:name w:val="Нет списка392"/>
    <w:next w:val="a3"/>
    <w:uiPriority w:val="99"/>
    <w:semiHidden/>
    <w:unhideWhenUsed/>
    <w:rsid w:val="00CF0F47"/>
  </w:style>
  <w:style w:type="table" w:customStyle="1" w:styleId="12620">
    <w:name w:val="Сетка таблицы12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1">
    <w:name w:val="Сетка таблицы4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CF0F47"/>
  </w:style>
  <w:style w:type="numbering" w:customStyle="1" w:styleId="11172">
    <w:name w:val="Нет списка11172"/>
    <w:next w:val="a3"/>
    <w:uiPriority w:val="99"/>
    <w:semiHidden/>
    <w:unhideWhenUsed/>
    <w:rsid w:val="00CF0F47"/>
  </w:style>
  <w:style w:type="table" w:customStyle="1" w:styleId="TableGrid161">
    <w:name w:val="Table Grid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0">
    <w:name w:val="Сетка таблицы1116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0">
    <w:name w:val="Сетка таблицы317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 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CF0F47"/>
  </w:style>
  <w:style w:type="table" w:customStyle="1" w:styleId="TableGrid251">
    <w:name w:val="Table Grid2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2">
    <w:name w:val="Нет списка1282"/>
    <w:next w:val="a3"/>
    <w:uiPriority w:val="99"/>
    <w:semiHidden/>
    <w:unhideWhenUsed/>
    <w:rsid w:val="00CF0F47"/>
  </w:style>
  <w:style w:type="numbering" w:customStyle="1" w:styleId="21820">
    <w:name w:val="Нет списка2182"/>
    <w:next w:val="a3"/>
    <w:uiPriority w:val="99"/>
    <w:semiHidden/>
    <w:unhideWhenUsed/>
    <w:rsid w:val="00CF0F47"/>
  </w:style>
  <w:style w:type="numbering" w:customStyle="1" w:styleId="3172">
    <w:name w:val="Нет списка3172"/>
    <w:next w:val="a3"/>
    <w:uiPriority w:val="99"/>
    <w:semiHidden/>
    <w:unhideWhenUsed/>
    <w:rsid w:val="00CF0F47"/>
  </w:style>
  <w:style w:type="table" w:customStyle="1" w:styleId="12710">
    <w:name w:val="Сетка таблицы1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a3"/>
    <w:uiPriority w:val="99"/>
    <w:semiHidden/>
    <w:unhideWhenUsed/>
    <w:rsid w:val="00CF0F47"/>
  </w:style>
  <w:style w:type="numbering" w:customStyle="1" w:styleId="11182">
    <w:name w:val="Нет списка11182"/>
    <w:next w:val="a3"/>
    <w:uiPriority w:val="99"/>
    <w:semiHidden/>
    <w:unhideWhenUsed/>
    <w:rsid w:val="00CF0F47"/>
  </w:style>
  <w:style w:type="table" w:customStyle="1" w:styleId="TableGrid11510">
    <w:name w:val="Table Grid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0">
    <w:name w:val="Сетка таблицы1117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CF0F47"/>
  </w:style>
  <w:style w:type="numbering" w:customStyle="1" w:styleId="1382">
    <w:name w:val="Нет списка1382"/>
    <w:next w:val="a3"/>
    <w:uiPriority w:val="99"/>
    <w:semiHidden/>
    <w:unhideWhenUsed/>
    <w:rsid w:val="00CF0F47"/>
  </w:style>
  <w:style w:type="table" w:customStyle="1" w:styleId="13510">
    <w:name w:val="Сетка таблицы135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3"/>
    <w:uiPriority w:val="99"/>
    <w:semiHidden/>
    <w:unhideWhenUsed/>
    <w:rsid w:val="00CF0F47"/>
  </w:style>
  <w:style w:type="table" w:customStyle="1" w:styleId="671">
    <w:name w:val="Сетка таблицы6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3"/>
    <w:uiPriority w:val="99"/>
    <w:semiHidden/>
    <w:unhideWhenUsed/>
    <w:rsid w:val="00CF0F47"/>
  </w:style>
  <w:style w:type="numbering" w:customStyle="1" w:styleId="1291">
    <w:name w:val="Нет списка1291"/>
    <w:next w:val="a3"/>
    <w:uiPriority w:val="99"/>
    <w:semiHidden/>
    <w:unhideWhenUsed/>
    <w:rsid w:val="00CF0F47"/>
  </w:style>
  <w:style w:type="table" w:customStyle="1" w:styleId="571">
    <w:name w:val="Сетка таблицы5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CF0F47"/>
  </w:style>
  <w:style w:type="table" w:customStyle="1" w:styleId="581">
    <w:name w:val="Сетка таблицы5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1">
    <w:name w:val="Нет списка11191"/>
    <w:next w:val="a3"/>
    <w:uiPriority w:val="99"/>
    <w:semiHidden/>
    <w:unhideWhenUsed/>
    <w:rsid w:val="00CF0F47"/>
  </w:style>
  <w:style w:type="numbering" w:customStyle="1" w:styleId="211011">
    <w:name w:val="Нет списка21101"/>
    <w:next w:val="a3"/>
    <w:uiPriority w:val="99"/>
    <w:semiHidden/>
    <w:unhideWhenUsed/>
    <w:rsid w:val="00CF0F47"/>
  </w:style>
  <w:style w:type="numbering" w:customStyle="1" w:styleId="31011">
    <w:name w:val="Нет списка3101"/>
    <w:next w:val="a3"/>
    <w:uiPriority w:val="99"/>
    <w:semiHidden/>
    <w:unhideWhenUsed/>
    <w:rsid w:val="00CF0F47"/>
  </w:style>
  <w:style w:type="table" w:customStyle="1" w:styleId="111810">
    <w:name w:val="Сетка таблицы11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
    <w:next w:val="a3"/>
    <w:uiPriority w:val="99"/>
    <w:semiHidden/>
    <w:unhideWhenUsed/>
    <w:rsid w:val="00CF0F47"/>
  </w:style>
  <w:style w:type="numbering" w:customStyle="1" w:styleId="5610">
    <w:name w:val="Нет списка561"/>
    <w:next w:val="a3"/>
    <w:uiPriority w:val="99"/>
    <w:semiHidden/>
    <w:unhideWhenUsed/>
    <w:rsid w:val="00CF0F47"/>
  </w:style>
  <w:style w:type="table" w:customStyle="1" w:styleId="681">
    <w:name w:val="Сетка таблицы6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CF0F47"/>
  </w:style>
  <w:style w:type="numbering" w:customStyle="1" w:styleId="22310">
    <w:name w:val="Нет списка2231"/>
    <w:next w:val="a3"/>
    <w:uiPriority w:val="99"/>
    <w:semiHidden/>
    <w:unhideWhenUsed/>
    <w:rsid w:val="00CF0F47"/>
  </w:style>
  <w:style w:type="numbering" w:customStyle="1" w:styleId="31810">
    <w:name w:val="Нет списка3181"/>
    <w:next w:val="a3"/>
    <w:uiPriority w:val="99"/>
    <w:semiHidden/>
    <w:unhideWhenUsed/>
    <w:rsid w:val="00CF0F47"/>
  </w:style>
  <w:style w:type="table" w:customStyle="1" w:styleId="12910">
    <w:name w:val="Сетка таблицы12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3"/>
    <w:uiPriority w:val="99"/>
    <w:semiHidden/>
    <w:unhideWhenUsed/>
    <w:rsid w:val="00CF0F47"/>
  </w:style>
  <w:style w:type="numbering" w:customStyle="1" w:styleId="6220">
    <w:name w:val="Нет списка622"/>
    <w:next w:val="a3"/>
    <w:uiPriority w:val="99"/>
    <w:semiHidden/>
    <w:unhideWhenUsed/>
    <w:rsid w:val="00CF0F47"/>
  </w:style>
  <w:style w:type="numbering" w:customStyle="1" w:styleId="1391">
    <w:name w:val="Нет списка1391"/>
    <w:next w:val="a3"/>
    <w:uiPriority w:val="99"/>
    <w:semiHidden/>
    <w:unhideWhenUsed/>
    <w:rsid w:val="00CF0F47"/>
  </w:style>
  <w:style w:type="table" w:customStyle="1" w:styleId="731">
    <w:name w:val="Сетка таблицы7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0">
    <w:name w:val="Сетка таблицы136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
    <w:name w:val="Сетка таблицы319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1">
    <w:name w:val="Сетка таблицы4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0">
    <w:name w:val="Нет списка2321"/>
    <w:next w:val="a3"/>
    <w:uiPriority w:val="99"/>
    <w:semiHidden/>
    <w:unhideWhenUsed/>
    <w:rsid w:val="00CF0F47"/>
  </w:style>
  <w:style w:type="table" w:customStyle="1" w:styleId="5131">
    <w:name w:val="Сетка таблицы5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0">
    <w:name w:val="Сетка таблицы1119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CF0F47"/>
  </w:style>
  <w:style w:type="numbering" w:customStyle="1" w:styleId="32310">
    <w:name w:val="Нет списка3231"/>
    <w:next w:val="a3"/>
    <w:uiPriority w:val="99"/>
    <w:semiHidden/>
    <w:unhideWhenUsed/>
    <w:rsid w:val="00CF0F47"/>
  </w:style>
  <w:style w:type="table" w:customStyle="1" w:styleId="6121">
    <w:name w:val="Сетка таблицы6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1">
    <w:name w:val="Нет списка12131"/>
    <w:next w:val="a3"/>
    <w:uiPriority w:val="99"/>
    <w:semiHidden/>
    <w:unhideWhenUsed/>
    <w:rsid w:val="00CF0F47"/>
  </w:style>
  <w:style w:type="numbering" w:customStyle="1" w:styleId="42210">
    <w:name w:val="Нет списка4221"/>
    <w:next w:val="a3"/>
    <w:uiPriority w:val="99"/>
    <w:semiHidden/>
    <w:unhideWhenUsed/>
    <w:rsid w:val="00CF0F47"/>
  </w:style>
  <w:style w:type="numbering" w:customStyle="1" w:styleId="13131">
    <w:name w:val="Нет списка13131"/>
    <w:next w:val="a3"/>
    <w:uiPriority w:val="99"/>
    <w:semiHidden/>
    <w:unhideWhenUsed/>
    <w:rsid w:val="00CF0F47"/>
  </w:style>
  <w:style w:type="table" w:customStyle="1" w:styleId="1515">
    <w:name w:val="Простая таблица 15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4">
    <w:name w:val="Простая таблица 11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1">
    <w:name w:val="Нет списка721"/>
    <w:next w:val="a3"/>
    <w:uiPriority w:val="99"/>
    <w:semiHidden/>
    <w:unhideWhenUsed/>
    <w:rsid w:val="00CF0F47"/>
  </w:style>
  <w:style w:type="numbering" w:customStyle="1" w:styleId="14311">
    <w:name w:val="Нет списка1431"/>
    <w:next w:val="a3"/>
    <w:uiPriority w:val="99"/>
    <w:semiHidden/>
    <w:unhideWhenUsed/>
    <w:rsid w:val="00CF0F47"/>
  </w:style>
  <w:style w:type="table" w:customStyle="1" w:styleId="8210">
    <w:name w:val="Сетка таблицы8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етка таблицы243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
    <w:name w:val="Сетка таблицы3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 132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1">
    <w:name w:val="Сетка таблицы4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Нет списка2421"/>
    <w:next w:val="a3"/>
    <w:uiPriority w:val="99"/>
    <w:semiHidden/>
    <w:unhideWhenUsed/>
    <w:rsid w:val="00CF0F47"/>
  </w:style>
  <w:style w:type="table" w:customStyle="1" w:styleId="52210">
    <w:name w:val="Сетка таблицы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
    <w:next w:val="a3"/>
    <w:uiPriority w:val="99"/>
    <w:semiHidden/>
    <w:unhideWhenUsed/>
    <w:rsid w:val="00CF0F47"/>
  </w:style>
  <w:style w:type="numbering" w:customStyle="1" w:styleId="3321">
    <w:name w:val="Нет списка3321"/>
    <w:next w:val="a3"/>
    <w:uiPriority w:val="99"/>
    <w:semiHidden/>
    <w:unhideWhenUsed/>
    <w:rsid w:val="00CF0F47"/>
  </w:style>
  <w:style w:type="table" w:customStyle="1" w:styleId="62110">
    <w:name w:val="Сетка таблицы6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Сетка таблицы122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CF0F47"/>
  </w:style>
  <w:style w:type="numbering" w:customStyle="1" w:styleId="43110">
    <w:name w:val="Нет списка4311"/>
    <w:next w:val="a3"/>
    <w:uiPriority w:val="99"/>
    <w:semiHidden/>
    <w:unhideWhenUsed/>
    <w:rsid w:val="00CF0F47"/>
  </w:style>
  <w:style w:type="table" w:customStyle="1" w:styleId="71210">
    <w:name w:val="Сетка таблицы7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10">
    <w:name w:val="Нет списка13221"/>
    <w:next w:val="a3"/>
    <w:uiPriority w:val="99"/>
    <w:semiHidden/>
    <w:unhideWhenUsed/>
    <w:rsid w:val="00CF0F47"/>
  </w:style>
  <w:style w:type="table" w:customStyle="1" w:styleId="13114">
    <w:name w:val="Простая таблица 131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13">
    <w:name w:val="Сетка таблицы 112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14">
    <w:name w:val="Простая таблица 11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12">
    <w:name w:val="Сетка таблицы 12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4">
    <w:name w:val="Простая таблица 12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10">
    <w:name w:val="Сетка таблицы921"/>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CF0F47"/>
    <w:rPr>
      <w:rFonts w:eastAsia="Times New Roman"/>
      <w:sz w:val="22"/>
      <w:szCs w:val="22"/>
    </w:rPr>
    <w:tblPr>
      <w:tblCellMar>
        <w:top w:w="0" w:type="dxa"/>
        <w:left w:w="0" w:type="dxa"/>
        <w:bottom w:w="0" w:type="dxa"/>
        <w:right w:w="0" w:type="dxa"/>
      </w:tblCellMar>
    </w:tblPr>
  </w:style>
  <w:style w:type="table" w:customStyle="1" w:styleId="10210">
    <w:name w:val="Сетка таблицы10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Grid111"/>
    <w:rsid w:val="00CF0F47"/>
    <w:rPr>
      <w:rFonts w:eastAsia="Times New Roman"/>
      <w:sz w:val="22"/>
      <w:szCs w:val="22"/>
    </w:rPr>
    <w:tblPr>
      <w:tblCellMar>
        <w:top w:w="0" w:type="dxa"/>
        <w:left w:w="0" w:type="dxa"/>
        <w:bottom w:w="0" w:type="dxa"/>
        <w:right w:w="0" w:type="dxa"/>
      </w:tblCellMar>
    </w:tblPr>
  </w:style>
  <w:style w:type="table" w:customStyle="1" w:styleId="16210">
    <w:name w:val="Сетка таблицы16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3"/>
    <w:uiPriority w:val="99"/>
    <w:semiHidden/>
    <w:unhideWhenUsed/>
    <w:rsid w:val="00CF0F47"/>
  </w:style>
  <w:style w:type="table" w:customStyle="1" w:styleId="17111">
    <w:name w:val="Сетка таблицы1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CF0F47"/>
  </w:style>
  <w:style w:type="numbering" w:customStyle="1" w:styleId="25110">
    <w:name w:val="Нет списка2511"/>
    <w:next w:val="a3"/>
    <w:uiPriority w:val="99"/>
    <w:semiHidden/>
    <w:unhideWhenUsed/>
    <w:rsid w:val="00CF0F47"/>
  </w:style>
  <w:style w:type="numbering" w:customStyle="1" w:styleId="3421">
    <w:name w:val="Нет списка3421"/>
    <w:next w:val="a3"/>
    <w:uiPriority w:val="99"/>
    <w:semiHidden/>
    <w:unhideWhenUsed/>
    <w:rsid w:val="00CF0F47"/>
  </w:style>
  <w:style w:type="table" w:customStyle="1" w:styleId="18110">
    <w:name w:val="Сетка таблицы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Сетка таблицы25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1">
    <w:name w:val="Сетка таблицы43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CF0F47"/>
  </w:style>
  <w:style w:type="numbering" w:customStyle="1" w:styleId="113210">
    <w:name w:val="Нет списка11321"/>
    <w:next w:val="a3"/>
    <w:uiPriority w:val="99"/>
    <w:semiHidden/>
    <w:unhideWhenUsed/>
    <w:rsid w:val="00CF0F47"/>
  </w:style>
  <w:style w:type="table" w:customStyle="1" w:styleId="TableGrid171">
    <w:name w:val="Table Grid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
    <w:name w:val="Сетка таблицы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0">
    <w:name w:val="Table Grid 117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CF0F47"/>
  </w:style>
  <w:style w:type="table" w:customStyle="1" w:styleId="TableGrid261">
    <w:name w:val="Table Grid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0">
    <w:name w:val="Нет списка12311"/>
    <w:next w:val="a3"/>
    <w:uiPriority w:val="99"/>
    <w:semiHidden/>
    <w:unhideWhenUsed/>
    <w:rsid w:val="00CF0F47"/>
  </w:style>
  <w:style w:type="numbering" w:customStyle="1" w:styleId="211310">
    <w:name w:val="Нет списка21131"/>
    <w:next w:val="a3"/>
    <w:uiPriority w:val="99"/>
    <w:semiHidden/>
    <w:unhideWhenUsed/>
    <w:rsid w:val="00CF0F47"/>
  </w:style>
  <w:style w:type="numbering" w:customStyle="1" w:styleId="311310">
    <w:name w:val="Нет списка31131"/>
    <w:next w:val="a3"/>
    <w:uiPriority w:val="99"/>
    <w:semiHidden/>
    <w:unhideWhenUsed/>
    <w:rsid w:val="00CF0F47"/>
  </w:style>
  <w:style w:type="table" w:customStyle="1" w:styleId="123111">
    <w:name w:val="Сетка таблицы1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 128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CF0F47"/>
  </w:style>
  <w:style w:type="numbering" w:customStyle="1" w:styleId="1111310">
    <w:name w:val="Нет списка111131"/>
    <w:next w:val="a3"/>
    <w:uiPriority w:val="99"/>
    <w:semiHidden/>
    <w:unhideWhenUsed/>
    <w:rsid w:val="00CF0F47"/>
  </w:style>
  <w:style w:type="table" w:customStyle="1" w:styleId="TableGrid11610">
    <w:name w:val="Table Grid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
    <w:name w:val="Нет списка4411"/>
    <w:next w:val="a3"/>
    <w:uiPriority w:val="99"/>
    <w:semiHidden/>
    <w:unhideWhenUsed/>
    <w:rsid w:val="00CF0F47"/>
  </w:style>
  <w:style w:type="numbering" w:customStyle="1" w:styleId="133110">
    <w:name w:val="Нет списка13311"/>
    <w:next w:val="a3"/>
    <w:uiPriority w:val="99"/>
    <w:semiHidden/>
    <w:unhideWhenUsed/>
    <w:rsid w:val="00CF0F47"/>
  </w:style>
  <w:style w:type="table" w:customStyle="1" w:styleId="132111">
    <w:name w:val="Сетка таблицы13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CF0F47"/>
  </w:style>
  <w:style w:type="table" w:customStyle="1" w:styleId="5321">
    <w:name w:val="Сетка таблицы53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CF0F47"/>
  </w:style>
  <w:style w:type="numbering" w:customStyle="1" w:styleId="221210">
    <w:name w:val="Нет списка22121"/>
    <w:next w:val="a3"/>
    <w:uiPriority w:val="99"/>
    <w:semiHidden/>
    <w:unhideWhenUsed/>
    <w:rsid w:val="00CF0F47"/>
  </w:style>
  <w:style w:type="numbering" w:customStyle="1" w:styleId="321210">
    <w:name w:val="Нет списка32121"/>
    <w:next w:val="a3"/>
    <w:uiPriority w:val="99"/>
    <w:semiHidden/>
    <w:unhideWhenUsed/>
    <w:rsid w:val="00CF0F47"/>
  </w:style>
  <w:style w:type="table" w:customStyle="1" w:styleId="14131">
    <w:name w:val="Сетка таблицы14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0">
    <w:name w:val="Сетка таблицы241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 113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CF0F47"/>
  </w:style>
  <w:style w:type="numbering" w:customStyle="1" w:styleId="1121211">
    <w:name w:val="Нет списка112121"/>
    <w:next w:val="a3"/>
    <w:uiPriority w:val="99"/>
    <w:semiHidden/>
    <w:unhideWhenUsed/>
    <w:rsid w:val="00CF0F47"/>
  </w:style>
  <w:style w:type="table" w:customStyle="1" w:styleId="TableGrid12210">
    <w:name w:val="Table Grid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CF0F47"/>
  </w:style>
  <w:style w:type="table" w:customStyle="1" w:styleId="TableGrid2121">
    <w:name w:val="Table Grid2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CF0F47"/>
  </w:style>
  <w:style w:type="numbering" w:customStyle="1" w:styleId="211121">
    <w:name w:val="Нет списка211121"/>
    <w:next w:val="a3"/>
    <w:uiPriority w:val="99"/>
    <w:semiHidden/>
    <w:unhideWhenUsed/>
    <w:rsid w:val="00CF0F47"/>
  </w:style>
  <w:style w:type="numbering" w:customStyle="1" w:styleId="311121">
    <w:name w:val="Нет списка311121"/>
    <w:next w:val="a3"/>
    <w:uiPriority w:val="99"/>
    <w:semiHidden/>
    <w:unhideWhenUsed/>
    <w:rsid w:val="00CF0F47"/>
  </w:style>
  <w:style w:type="table" w:customStyle="1" w:styleId="1211310">
    <w:name w:val="Сетка таблицы121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CF0F47"/>
  </w:style>
  <w:style w:type="numbering" w:customStyle="1" w:styleId="11111210">
    <w:name w:val="Нет списка1111121"/>
    <w:next w:val="a3"/>
    <w:uiPriority w:val="99"/>
    <w:semiHidden/>
    <w:unhideWhenUsed/>
    <w:rsid w:val="00CF0F47"/>
  </w:style>
  <w:style w:type="table" w:customStyle="1" w:styleId="TableGrid111210">
    <w:name w:val="Table Grid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0">
    <w:name w:val="Сетка таблицы2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CF0F47"/>
  </w:style>
  <w:style w:type="numbering" w:customStyle="1" w:styleId="151210">
    <w:name w:val="Нет списка15121"/>
    <w:next w:val="a3"/>
    <w:uiPriority w:val="99"/>
    <w:semiHidden/>
    <w:unhideWhenUsed/>
    <w:rsid w:val="00CF0F47"/>
  </w:style>
  <w:style w:type="table" w:customStyle="1" w:styleId="6311">
    <w:name w:val="Сетка таблицы6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0">
    <w:name w:val="Сетка таблицы34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2">
    <w:name w:val="Сетка таблицы 12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10">
    <w:name w:val="Сетка таблицы45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3"/>
    <w:uiPriority w:val="99"/>
    <w:semiHidden/>
    <w:unhideWhenUsed/>
    <w:rsid w:val="00CF0F47"/>
  </w:style>
  <w:style w:type="numbering" w:customStyle="1" w:styleId="16211">
    <w:name w:val="Нет списка1621"/>
    <w:next w:val="a3"/>
    <w:uiPriority w:val="99"/>
    <w:semiHidden/>
    <w:unhideWhenUsed/>
    <w:rsid w:val="00CF0F47"/>
  </w:style>
  <w:style w:type="table" w:customStyle="1" w:styleId="72110">
    <w:name w:val="Сетка таблицы7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0">
    <w:name w:val="Сетка таблицы35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 13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1">
    <w:name w:val="Сетка таблицы46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0">
    <w:name w:val="Нет списка8121"/>
    <w:next w:val="a3"/>
    <w:uiPriority w:val="99"/>
    <w:semiHidden/>
    <w:unhideWhenUsed/>
    <w:rsid w:val="00CF0F47"/>
  </w:style>
  <w:style w:type="table" w:customStyle="1" w:styleId="81111">
    <w:name w:val="Сетка таблицы8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3"/>
    <w:uiPriority w:val="99"/>
    <w:semiHidden/>
    <w:unhideWhenUsed/>
    <w:rsid w:val="00CF0F47"/>
  </w:style>
  <w:style w:type="numbering" w:customStyle="1" w:styleId="23121">
    <w:name w:val="Нет списка23121"/>
    <w:next w:val="a3"/>
    <w:uiPriority w:val="99"/>
    <w:semiHidden/>
    <w:unhideWhenUsed/>
    <w:rsid w:val="00CF0F47"/>
  </w:style>
  <w:style w:type="numbering" w:customStyle="1" w:styleId="33121">
    <w:name w:val="Нет списка33121"/>
    <w:next w:val="a3"/>
    <w:uiPriority w:val="99"/>
    <w:semiHidden/>
    <w:unhideWhenUsed/>
    <w:rsid w:val="00CF0F47"/>
  </w:style>
  <w:style w:type="table" w:customStyle="1" w:styleId="27110">
    <w:name w:val="Сетка таблицы2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CF0F47"/>
  </w:style>
  <w:style w:type="numbering" w:customStyle="1" w:styleId="1131210">
    <w:name w:val="Нет списка113121"/>
    <w:next w:val="a3"/>
    <w:uiPriority w:val="99"/>
    <w:semiHidden/>
    <w:unhideWhenUsed/>
    <w:rsid w:val="00CF0F47"/>
  </w:style>
  <w:style w:type="table" w:customStyle="1" w:styleId="TableGrid1311">
    <w:name w:val="Table Grid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CF0F47"/>
  </w:style>
  <w:style w:type="table" w:customStyle="1" w:styleId="TableGrid2211">
    <w:name w:val="Table Grid2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0">
    <w:name w:val="Нет списка122121"/>
    <w:next w:val="a3"/>
    <w:uiPriority w:val="99"/>
    <w:semiHidden/>
    <w:unhideWhenUsed/>
    <w:rsid w:val="00CF0F47"/>
  </w:style>
  <w:style w:type="numbering" w:customStyle="1" w:styleId="212210">
    <w:name w:val="Нет списка21221"/>
    <w:next w:val="a3"/>
    <w:uiPriority w:val="99"/>
    <w:semiHidden/>
    <w:unhideWhenUsed/>
    <w:rsid w:val="00CF0F47"/>
  </w:style>
  <w:style w:type="numbering" w:customStyle="1" w:styleId="312210">
    <w:name w:val="Нет списка31221"/>
    <w:next w:val="a3"/>
    <w:uiPriority w:val="99"/>
    <w:semiHidden/>
    <w:unhideWhenUsed/>
    <w:rsid w:val="00CF0F47"/>
  </w:style>
  <w:style w:type="table" w:customStyle="1" w:styleId="1221112">
    <w:name w:val="Сетка таблицы1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CF0F47"/>
  </w:style>
  <w:style w:type="numbering" w:customStyle="1" w:styleId="1112210">
    <w:name w:val="Нет списка111221"/>
    <w:next w:val="a3"/>
    <w:uiPriority w:val="99"/>
    <w:semiHidden/>
    <w:unhideWhenUsed/>
    <w:rsid w:val="00CF0F47"/>
  </w:style>
  <w:style w:type="table" w:customStyle="1" w:styleId="TableGrid112110">
    <w:name w:val="Table Grid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
    <w:name w:val="Сетка таблицы11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3"/>
    <w:uiPriority w:val="99"/>
    <w:semiHidden/>
    <w:unhideWhenUsed/>
    <w:rsid w:val="00CF0F47"/>
  </w:style>
  <w:style w:type="numbering" w:customStyle="1" w:styleId="1311210">
    <w:name w:val="Нет списка131121"/>
    <w:next w:val="a3"/>
    <w:uiPriority w:val="99"/>
    <w:semiHidden/>
    <w:unhideWhenUsed/>
    <w:rsid w:val="00CF0F47"/>
  </w:style>
  <w:style w:type="table" w:customStyle="1" w:styleId="1311111">
    <w:name w:val="Сетка таблицы13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
    <w:name w:val="Нет списка51121"/>
    <w:next w:val="a3"/>
    <w:uiPriority w:val="99"/>
    <w:semiHidden/>
    <w:unhideWhenUsed/>
    <w:rsid w:val="00CF0F47"/>
  </w:style>
  <w:style w:type="table" w:customStyle="1" w:styleId="511210">
    <w:name w:val="Сетка таблицы51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CF0F47"/>
  </w:style>
  <w:style w:type="numbering" w:customStyle="1" w:styleId="1121121">
    <w:name w:val="Нет списка1121121"/>
    <w:next w:val="a3"/>
    <w:uiPriority w:val="99"/>
    <w:semiHidden/>
    <w:unhideWhenUsed/>
    <w:rsid w:val="00CF0F47"/>
  </w:style>
  <w:style w:type="numbering" w:customStyle="1" w:styleId="221121">
    <w:name w:val="Нет списка221121"/>
    <w:next w:val="a3"/>
    <w:uiPriority w:val="99"/>
    <w:semiHidden/>
    <w:unhideWhenUsed/>
    <w:rsid w:val="00CF0F47"/>
  </w:style>
  <w:style w:type="numbering" w:customStyle="1" w:styleId="321121">
    <w:name w:val="Нет списка321121"/>
    <w:next w:val="a3"/>
    <w:uiPriority w:val="99"/>
    <w:semiHidden/>
    <w:unhideWhenUsed/>
    <w:rsid w:val="00CF0F47"/>
  </w:style>
  <w:style w:type="table" w:customStyle="1" w:styleId="11211210">
    <w:name w:val="Сетка таблицы11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0">
    <w:name w:val="Сетка таблицы44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2">
    <w:name w:val="Сетка таблицы 1111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Простая таблица 1411"/>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0">
    <w:name w:val="Сетка таблицы1111111"/>
    <w:uiPriority w:val="9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4">
    <w:name w:val="Простая таблица 11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10">
    <w:name w:val="Сетка таблицы12111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 121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0">
    <w:name w:val="Сетка таблицы2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 141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CF0F47"/>
  </w:style>
  <w:style w:type="numbering" w:customStyle="1" w:styleId="151121">
    <w:name w:val="Нет списка151121"/>
    <w:next w:val="a3"/>
    <w:uiPriority w:val="99"/>
    <w:semiHidden/>
    <w:unhideWhenUsed/>
    <w:rsid w:val="00CF0F47"/>
  </w:style>
  <w:style w:type="numbering" w:customStyle="1" w:styleId="2311110">
    <w:name w:val="Нет списка231111"/>
    <w:next w:val="a3"/>
    <w:uiPriority w:val="99"/>
    <w:semiHidden/>
    <w:unhideWhenUsed/>
    <w:rsid w:val="00CF0F47"/>
  </w:style>
  <w:style w:type="numbering" w:customStyle="1" w:styleId="3311110">
    <w:name w:val="Нет списка331111"/>
    <w:next w:val="a3"/>
    <w:uiPriority w:val="99"/>
    <w:semiHidden/>
    <w:unhideWhenUsed/>
    <w:rsid w:val="00CF0F47"/>
  </w:style>
  <w:style w:type="table" w:customStyle="1" w:styleId="1511210">
    <w:name w:val="Сетка таблицы15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
    <w:name w:val="Сетка таблицы251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1">
    <w:name w:val="Сетка таблицы45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 15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CF0F47"/>
  </w:style>
  <w:style w:type="numbering" w:customStyle="1" w:styleId="1131111">
    <w:name w:val="Нет списка1131111"/>
    <w:next w:val="a3"/>
    <w:uiPriority w:val="99"/>
    <w:semiHidden/>
    <w:unhideWhenUsed/>
    <w:rsid w:val="00CF0F47"/>
  </w:style>
  <w:style w:type="table" w:customStyle="1" w:styleId="TableGrid121110">
    <w:name w:val="Table Grid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CF0F47"/>
  </w:style>
  <w:style w:type="table" w:customStyle="1" w:styleId="TableGrid21111">
    <w:name w:val="Table Grid2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1">
    <w:name w:val="Нет списка1211121"/>
    <w:next w:val="a3"/>
    <w:uiPriority w:val="99"/>
    <w:semiHidden/>
    <w:unhideWhenUsed/>
    <w:rsid w:val="00CF0F47"/>
  </w:style>
  <w:style w:type="numbering" w:customStyle="1" w:styleId="2111121">
    <w:name w:val="Нет списка2111121"/>
    <w:next w:val="a3"/>
    <w:uiPriority w:val="99"/>
    <w:semiHidden/>
    <w:unhideWhenUsed/>
    <w:rsid w:val="00CF0F47"/>
  </w:style>
  <w:style w:type="numbering" w:customStyle="1" w:styleId="3111121">
    <w:name w:val="Нет списка3111121"/>
    <w:next w:val="a3"/>
    <w:uiPriority w:val="99"/>
    <w:semiHidden/>
    <w:unhideWhenUsed/>
    <w:rsid w:val="00CF0F47"/>
  </w:style>
  <w:style w:type="table" w:customStyle="1" w:styleId="2211111">
    <w:name w:val="Сетка таблицы221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CF0F47"/>
  </w:style>
  <w:style w:type="numbering" w:customStyle="1" w:styleId="11111121">
    <w:name w:val="Нет списка11111121"/>
    <w:next w:val="a3"/>
    <w:uiPriority w:val="99"/>
    <w:semiHidden/>
    <w:unhideWhenUsed/>
    <w:rsid w:val="00CF0F47"/>
  </w:style>
  <w:style w:type="table" w:customStyle="1" w:styleId="TableGrid1111110">
    <w:name w:val="Table Grid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
    <w:name w:val="Сетка таблицы3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10">
    <w:name w:val="Нет списка411111"/>
    <w:next w:val="a3"/>
    <w:uiPriority w:val="99"/>
    <w:semiHidden/>
    <w:unhideWhenUsed/>
    <w:rsid w:val="00CF0F47"/>
  </w:style>
  <w:style w:type="numbering" w:customStyle="1" w:styleId="13111110">
    <w:name w:val="Нет списка1311111"/>
    <w:next w:val="a3"/>
    <w:uiPriority w:val="99"/>
    <w:semiHidden/>
    <w:unhideWhenUsed/>
    <w:rsid w:val="00CF0F47"/>
  </w:style>
  <w:style w:type="numbering" w:customStyle="1" w:styleId="5111111">
    <w:name w:val="Нет списка511111"/>
    <w:next w:val="a3"/>
    <w:uiPriority w:val="99"/>
    <w:semiHidden/>
    <w:unhideWhenUsed/>
    <w:rsid w:val="00CF0F47"/>
  </w:style>
  <w:style w:type="table" w:customStyle="1" w:styleId="52111">
    <w:name w:val="Сетка таблицы5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CF0F47"/>
  </w:style>
  <w:style w:type="numbering" w:customStyle="1" w:styleId="22111110">
    <w:name w:val="Нет списка2211111"/>
    <w:next w:val="a3"/>
    <w:uiPriority w:val="99"/>
    <w:semiHidden/>
    <w:unhideWhenUsed/>
    <w:rsid w:val="00CF0F47"/>
  </w:style>
  <w:style w:type="numbering" w:customStyle="1" w:styleId="32111110">
    <w:name w:val="Нет списка3211111"/>
    <w:next w:val="a3"/>
    <w:uiPriority w:val="99"/>
    <w:semiHidden/>
    <w:unhideWhenUsed/>
    <w:rsid w:val="00CF0F47"/>
  </w:style>
  <w:style w:type="table" w:customStyle="1" w:styleId="14111111">
    <w:name w:val="Сетка таблицы14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 112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1">
    <w:name w:val="No List121111"/>
    <w:next w:val="a3"/>
    <w:uiPriority w:val="99"/>
    <w:semiHidden/>
    <w:unhideWhenUsed/>
    <w:rsid w:val="00CF0F47"/>
  </w:style>
  <w:style w:type="numbering" w:customStyle="1" w:styleId="112111110">
    <w:name w:val="Нет списка11211111"/>
    <w:next w:val="a3"/>
    <w:uiPriority w:val="99"/>
    <w:semiHidden/>
    <w:unhideWhenUsed/>
    <w:rsid w:val="00CF0F47"/>
  </w:style>
  <w:style w:type="table" w:customStyle="1" w:styleId="112111111">
    <w:name w:val="Сетка таблицы112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CF0F47"/>
  </w:style>
  <w:style w:type="numbering" w:customStyle="1" w:styleId="121111110">
    <w:name w:val="Нет списка12111111"/>
    <w:next w:val="a3"/>
    <w:uiPriority w:val="99"/>
    <w:semiHidden/>
    <w:unhideWhenUsed/>
    <w:rsid w:val="00CF0F47"/>
  </w:style>
  <w:style w:type="numbering" w:customStyle="1" w:styleId="211111110">
    <w:name w:val="Нет списка21111111"/>
    <w:next w:val="a3"/>
    <w:uiPriority w:val="99"/>
    <w:semiHidden/>
    <w:unhideWhenUsed/>
    <w:rsid w:val="00CF0F47"/>
  </w:style>
  <w:style w:type="numbering" w:customStyle="1" w:styleId="311111110">
    <w:name w:val="Нет списка31111111"/>
    <w:next w:val="a3"/>
    <w:uiPriority w:val="99"/>
    <w:semiHidden/>
    <w:unhideWhenUsed/>
    <w:rsid w:val="00CF0F47"/>
  </w:style>
  <w:style w:type="table" w:customStyle="1" w:styleId="121111111">
    <w:name w:val="Сетка таблицы12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CF0F47"/>
  </w:style>
  <w:style w:type="numbering" w:customStyle="1" w:styleId="111111111">
    <w:name w:val="Нет списка111111111"/>
    <w:next w:val="a3"/>
    <w:uiPriority w:val="99"/>
    <w:semiHidden/>
    <w:unhideWhenUsed/>
    <w:rsid w:val="00CF0F47"/>
  </w:style>
  <w:style w:type="numbering" w:customStyle="1" w:styleId="6111110">
    <w:name w:val="Нет списка611111"/>
    <w:next w:val="a3"/>
    <w:uiPriority w:val="99"/>
    <w:semiHidden/>
    <w:unhideWhenUsed/>
    <w:rsid w:val="00CF0F47"/>
  </w:style>
  <w:style w:type="numbering" w:customStyle="1" w:styleId="15111110">
    <w:name w:val="Нет списка1511111"/>
    <w:next w:val="a3"/>
    <w:uiPriority w:val="99"/>
    <w:semiHidden/>
    <w:unhideWhenUsed/>
    <w:rsid w:val="00CF0F47"/>
  </w:style>
  <w:style w:type="table" w:customStyle="1" w:styleId="15111111">
    <w:name w:val="Сетка таблицы15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
    <w:name w:val="Сетка таблицы25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 12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
    <w:next w:val="a3"/>
    <w:uiPriority w:val="99"/>
    <w:semiHidden/>
    <w:unhideWhenUsed/>
    <w:rsid w:val="00CF0F47"/>
  </w:style>
  <w:style w:type="numbering" w:customStyle="1" w:styleId="161111">
    <w:name w:val="Нет списка16111"/>
    <w:next w:val="a3"/>
    <w:uiPriority w:val="99"/>
    <w:semiHidden/>
    <w:unhideWhenUsed/>
    <w:rsid w:val="00CF0F47"/>
  </w:style>
  <w:style w:type="table" w:customStyle="1" w:styleId="26111">
    <w:name w:val="Сетка таблицы26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0">
    <w:name w:val="Нет списка81111"/>
    <w:next w:val="a3"/>
    <w:uiPriority w:val="99"/>
    <w:semiHidden/>
    <w:unhideWhenUsed/>
    <w:rsid w:val="00CF0F47"/>
  </w:style>
  <w:style w:type="table" w:customStyle="1" w:styleId="9111">
    <w:name w:val="Сетка таблицы9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0">
    <w:name w:val="Нет списка17111"/>
    <w:next w:val="a3"/>
    <w:uiPriority w:val="99"/>
    <w:semiHidden/>
    <w:unhideWhenUsed/>
    <w:rsid w:val="00CF0F47"/>
  </w:style>
  <w:style w:type="numbering" w:customStyle="1" w:styleId="241111">
    <w:name w:val="Нет списка24111"/>
    <w:next w:val="a3"/>
    <w:uiPriority w:val="99"/>
    <w:semiHidden/>
    <w:unhideWhenUsed/>
    <w:rsid w:val="00CF0F47"/>
  </w:style>
  <w:style w:type="numbering" w:customStyle="1" w:styleId="341111">
    <w:name w:val="Нет списка34111"/>
    <w:next w:val="a3"/>
    <w:uiPriority w:val="99"/>
    <w:semiHidden/>
    <w:unhideWhenUsed/>
    <w:rsid w:val="00CF0F47"/>
  </w:style>
  <w:style w:type="table" w:customStyle="1" w:styleId="16112">
    <w:name w:val="Сетка таблицы 16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
    <w:name w:val="No List13111"/>
    <w:next w:val="a3"/>
    <w:uiPriority w:val="99"/>
    <w:semiHidden/>
    <w:unhideWhenUsed/>
    <w:rsid w:val="00CF0F47"/>
  </w:style>
  <w:style w:type="numbering" w:customStyle="1" w:styleId="114110">
    <w:name w:val="Нет списка11411"/>
    <w:next w:val="a3"/>
    <w:uiPriority w:val="99"/>
    <w:semiHidden/>
    <w:unhideWhenUsed/>
    <w:rsid w:val="00CF0F47"/>
  </w:style>
  <w:style w:type="table" w:customStyle="1" w:styleId="114111">
    <w:name w:val="Сетка таблицы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CF0F47"/>
  </w:style>
  <w:style w:type="numbering" w:customStyle="1" w:styleId="12211110">
    <w:name w:val="Нет списка1221111"/>
    <w:next w:val="a3"/>
    <w:uiPriority w:val="99"/>
    <w:semiHidden/>
    <w:unhideWhenUsed/>
    <w:rsid w:val="00CF0F47"/>
  </w:style>
  <w:style w:type="numbering" w:customStyle="1" w:styleId="2121111">
    <w:name w:val="Нет списка212111"/>
    <w:next w:val="a3"/>
    <w:uiPriority w:val="99"/>
    <w:semiHidden/>
    <w:unhideWhenUsed/>
    <w:rsid w:val="00CF0F47"/>
  </w:style>
  <w:style w:type="numbering" w:customStyle="1" w:styleId="3121111">
    <w:name w:val="Нет списка312111"/>
    <w:next w:val="a3"/>
    <w:uiPriority w:val="99"/>
    <w:semiHidden/>
    <w:unhideWhenUsed/>
    <w:rsid w:val="00CF0F47"/>
  </w:style>
  <w:style w:type="numbering" w:customStyle="1" w:styleId="NoList112111">
    <w:name w:val="No List112111"/>
    <w:next w:val="a3"/>
    <w:uiPriority w:val="99"/>
    <w:semiHidden/>
    <w:unhideWhenUsed/>
    <w:rsid w:val="00CF0F47"/>
  </w:style>
  <w:style w:type="numbering" w:customStyle="1" w:styleId="11121110">
    <w:name w:val="Нет списка1112111"/>
    <w:next w:val="a3"/>
    <w:uiPriority w:val="99"/>
    <w:semiHidden/>
    <w:unhideWhenUsed/>
    <w:rsid w:val="00CF0F47"/>
  </w:style>
  <w:style w:type="table" w:customStyle="1" w:styleId="1113110">
    <w:name w:val="Сетка таблицы1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CF0F47"/>
  </w:style>
  <w:style w:type="numbering" w:customStyle="1" w:styleId="1321110">
    <w:name w:val="Нет списка132111"/>
    <w:next w:val="a3"/>
    <w:uiPriority w:val="99"/>
    <w:semiHidden/>
    <w:unhideWhenUsed/>
    <w:rsid w:val="00CF0F47"/>
  </w:style>
  <w:style w:type="table" w:customStyle="1" w:styleId="23211">
    <w:name w:val="Сетка таблицы23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
    <w:name w:val="Сетка таблицы53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
    <w:name w:val="Нет списка911"/>
    <w:next w:val="a3"/>
    <w:uiPriority w:val="99"/>
    <w:semiHidden/>
    <w:unhideWhenUsed/>
    <w:rsid w:val="00CF0F47"/>
  </w:style>
  <w:style w:type="table" w:customStyle="1" w:styleId="10111">
    <w:name w:val="Сетка таблицы10111"/>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10">
    <w:name w:val="Сетка таблицы11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 113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
    <w:name w:val="Сетка таблицы 1112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10">
    <w:name w:val="Сетка таблицы1212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 122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1">
    <w:name w:val="Сетка таблицы 142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1">
    <w:name w:val="Сетка таблицы15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1">
    <w:name w:val="Сетка таблицы2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
    <w:name w:val="Сетка таблицы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0">
    <w:name w:val="Сетка таблицы12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0">
    <w:name w:val="Нет списка1011"/>
    <w:next w:val="a3"/>
    <w:uiPriority w:val="99"/>
    <w:semiHidden/>
    <w:unhideWhenUsed/>
    <w:rsid w:val="00CF0F47"/>
  </w:style>
  <w:style w:type="table" w:customStyle="1" w:styleId="19110">
    <w:name w:val="Сетка таблицы1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CF0F47"/>
  </w:style>
  <w:style w:type="numbering" w:customStyle="1" w:styleId="26110">
    <w:name w:val="Нет списка2611"/>
    <w:next w:val="a3"/>
    <w:uiPriority w:val="99"/>
    <w:semiHidden/>
    <w:unhideWhenUsed/>
    <w:rsid w:val="00CF0F47"/>
  </w:style>
  <w:style w:type="numbering" w:customStyle="1" w:styleId="35110">
    <w:name w:val="Нет списка3511"/>
    <w:next w:val="a3"/>
    <w:uiPriority w:val="99"/>
    <w:semiHidden/>
    <w:unhideWhenUsed/>
    <w:rsid w:val="00CF0F47"/>
  </w:style>
  <w:style w:type="table" w:customStyle="1" w:styleId="110110">
    <w:name w:val="Сетка таблицы11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1">
    <w:name w:val="Сетка таблицы41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CF0F47"/>
  </w:style>
  <w:style w:type="numbering" w:customStyle="1" w:styleId="11511">
    <w:name w:val="Нет списка11511"/>
    <w:next w:val="a3"/>
    <w:uiPriority w:val="99"/>
    <w:semiHidden/>
    <w:unhideWhenUsed/>
    <w:rsid w:val="00CF0F47"/>
  </w:style>
  <w:style w:type="table" w:customStyle="1" w:styleId="TableGrid1411">
    <w:name w:val="Table Grid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0">
    <w:name w:val="Сетка таблицы2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0">
    <w:name w:val="Сетка таблицы3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1">
    <w:name w:val="Сетка таблицы4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a3"/>
    <w:uiPriority w:val="99"/>
    <w:semiHidden/>
    <w:unhideWhenUsed/>
    <w:rsid w:val="00CF0F47"/>
  </w:style>
  <w:style w:type="table" w:customStyle="1" w:styleId="TableGrid2311">
    <w:name w:val="Table Grid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3"/>
    <w:uiPriority w:val="99"/>
    <w:semiHidden/>
    <w:unhideWhenUsed/>
    <w:rsid w:val="00CF0F47"/>
  </w:style>
  <w:style w:type="numbering" w:customStyle="1" w:styleId="213110">
    <w:name w:val="Нет списка21311"/>
    <w:next w:val="a3"/>
    <w:uiPriority w:val="99"/>
    <w:semiHidden/>
    <w:unhideWhenUsed/>
    <w:rsid w:val="00CF0F47"/>
  </w:style>
  <w:style w:type="numbering" w:customStyle="1" w:styleId="313110">
    <w:name w:val="Нет списка31311"/>
    <w:next w:val="a3"/>
    <w:uiPriority w:val="99"/>
    <w:semiHidden/>
    <w:unhideWhenUsed/>
    <w:rsid w:val="00CF0F47"/>
  </w:style>
  <w:style w:type="table" w:customStyle="1" w:styleId="124111">
    <w:name w:val="Сетка таблицы124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a3"/>
    <w:uiPriority w:val="99"/>
    <w:semiHidden/>
    <w:unhideWhenUsed/>
    <w:rsid w:val="00CF0F47"/>
  </w:style>
  <w:style w:type="numbering" w:customStyle="1" w:styleId="1113111">
    <w:name w:val="Нет списка111311"/>
    <w:next w:val="a3"/>
    <w:uiPriority w:val="99"/>
    <w:semiHidden/>
    <w:unhideWhenUsed/>
    <w:rsid w:val="00CF0F47"/>
  </w:style>
  <w:style w:type="table" w:customStyle="1" w:styleId="TableGrid113110">
    <w:name w:val="Table Grid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0">
    <w:name w:val="Нет списка4511"/>
    <w:next w:val="a3"/>
    <w:uiPriority w:val="99"/>
    <w:semiHidden/>
    <w:unhideWhenUsed/>
    <w:rsid w:val="00CF0F47"/>
  </w:style>
  <w:style w:type="numbering" w:customStyle="1" w:styleId="13411">
    <w:name w:val="Нет списка13411"/>
    <w:next w:val="a3"/>
    <w:uiPriority w:val="99"/>
    <w:semiHidden/>
    <w:unhideWhenUsed/>
    <w:rsid w:val="00CF0F47"/>
  </w:style>
  <w:style w:type="table" w:customStyle="1" w:styleId="133111">
    <w:name w:val="Сетка таблицы13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CF0F47"/>
  </w:style>
  <w:style w:type="numbering" w:customStyle="1" w:styleId="110111">
    <w:name w:val="Нет списка11011"/>
    <w:next w:val="a3"/>
    <w:uiPriority w:val="99"/>
    <w:semiHidden/>
    <w:unhideWhenUsed/>
    <w:rsid w:val="00CF0F47"/>
  </w:style>
  <w:style w:type="numbering" w:customStyle="1" w:styleId="27111">
    <w:name w:val="Нет списка2711"/>
    <w:next w:val="a3"/>
    <w:uiPriority w:val="99"/>
    <w:semiHidden/>
    <w:unhideWhenUsed/>
    <w:rsid w:val="00CF0F47"/>
  </w:style>
  <w:style w:type="numbering" w:customStyle="1" w:styleId="36111">
    <w:name w:val="Нет списка3611"/>
    <w:next w:val="a3"/>
    <w:uiPriority w:val="99"/>
    <w:semiHidden/>
    <w:unhideWhenUsed/>
    <w:rsid w:val="00CF0F47"/>
  </w:style>
  <w:style w:type="table" w:customStyle="1" w:styleId="11611">
    <w:name w:val="Сетка таблицы11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CF0F47"/>
  </w:style>
  <w:style w:type="numbering" w:customStyle="1" w:styleId="116110">
    <w:name w:val="Нет списка11611"/>
    <w:next w:val="a3"/>
    <w:uiPriority w:val="99"/>
    <w:semiHidden/>
    <w:unhideWhenUsed/>
    <w:rsid w:val="00CF0F47"/>
  </w:style>
  <w:style w:type="table" w:customStyle="1" w:styleId="11711">
    <w:name w:val="Сетка таблицы117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CF0F47"/>
  </w:style>
  <w:style w:type="numbering" w:customStyle="1" w:styleId="12511">
    <w:name w:val="Нет списка12511"/>
    <w:next w:val="a3"/>
    <w:uiPriority w:val="99"/>
    <w:semiHidden/>
    <w:unhideWhenUsed/>
    <w:rsid w:val="00CF0F47"/>
  </w:style>
  <w:style w:type="numbering" w:customStyle="1" w:styleId="214110">
    <w:name w:val="Нет списка21411"/>
    <w:next w:val="a3"/>
    <w:uiPriority w:val="99"/>
    <w:semiHidden/>
    <w:unhideWhenUsed/>
    <w:rsid w:val="00CF0F47"/>
  </w:style>
  <w:style w:type="numbering" w:customStyle="1" w:styleId="314110">
    <w:name w:val="Нет списка31411"/>
    <w:next w:val="a3"/>
    <w:uiPriority w:val="99"/>
    <w:semiHidden/>
    <w:unhideWhenUsed/>
    <w:rsid w:val="00CF0F47"/>
  </w:style>
  <w:style w:type="table" w:customStyle="1" w:styleId="TableGrid12411">
    <w:name w:val="Table Grid 12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
    <w:name w:val="No List11411"/>
    <w:next w:val="a3"/>
    <w:uiPriority w:val="99"/>
    <w:semiHidden/>
    <w:unhideWhenUsed/>
    <w:rsid w:val="00CF0F47"/>
  </w:style>
  <w:style w:type="numbering" w:customStyle="1" w:styleId="1114110">
    <w:name w:val="Нет списка111411"/>
    <w:next w:val="a3"/>
    <w:uiPriority w:val="99"/>
    <w:semiHidden/>
    <w:unhideWhenUsed/>
    <w:rsid w:val="00CF0F47"/>
  </w:style>
  <w:style w:type="numbering" w:customStyle="1" w:styleId="46110">
    <w:name w:val="Нет списка4611"/>
    <w:next w:val="a3"/>
    <w:uiPriority w:val="99"/>
    <w:semiHidden/>
    <w:unhideWhenUsed/>
    <w:rsid w:val="00CF0F47"/>
  </w:style>
  <w:style w:type="numbering" w:customStyle="1" w:styleId="13511">
    <w:name w:val="Нет списка13511"/>
    <w:next w:val="a3"/>
    <w:uiPriority w:val="99"/>
    <w:semiHidden/>
    <w:unhideWhenUsed/>
    <w:rsid w:val="00CF0F47"/>
  </w:style>
  <w:style w:type="numbering" w:customStyle="1" w:styleId="52110">
    <w:name w:val="Нет списка5211"/>
    <w:next w:val="a3"/>
    <w:uiPriority w:val="99"/>
    <w:semiHidden/>
    <w:unhideWhenUsed/>
    <w:rsid w:val="00CF0F47"/>
  </w:style>
  <w:style w:type="table" w:customStyle="1" w:styleId="20110">
    <w:name w:val="Сетка таблицы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
    <w:name w:val="Нет списка2011"/>
    <w:next w:val="a3"/>
    <w:uiPriority w:val="99"/>
    <w:semiHidden/>
    <w:unhideWhenUsed/>
    <w:rsid w:val="00CF0F47"/>
  </w:style>
  <w:style w:type="table" w:customStyle="1" w:styleId="30110">
    <w:name w:val="Сетка таблицы3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0">
    <w:name w:val="Нет списка11711"/>
    <w:next w:val="a3"/>
    <w:uiPriority w:val="99"/>
    <w:semiHidden/>
    <w:unhideWhenUsed/>
    <w:rsid w:val="00CF0F47"/>
  </w:style>
  <w:style w:type="numbering" w:customStyle="1" w:styleId="28111">
    <w:name w:val="Нет списка2811"/>
    <w:next w:val="a3"/>
    <w:uiPriority w:val="99"/>
    <w:semiHidden/>
    <w:unhideWhenUsed/>
    <w:rsid w:val="00CF0F47"/>
  </w:style>
  <w:style w:type="numbering" w:customStyle="1" w:styleId="37111">
    <w:name w:val="Нет списка3711"/>
    <w:next w:val="a3"/>
    <w:uiPriority w:val="99"/>
    <w:semiHidden/>
    <w:unhideWhenUsed/>
    <w:rsid w:val="00CF0F47"/>
  </w:style>
  <w:style w:type="table" w:customStyle="1" w:styleId="11811">
    <w:name w:val="Сетка таблицы1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1">
    <w:name w:val="Сетка таблицы415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
    <w:name w:val="No List1611"/>
    <w:next w:val="a3"/>
    <w:uiPriority w:val="99"/>
    <w:semiHidden/>
    <w:unhideWhenUsed/>
    <w:rsid w:val="00CF0F47"/>
  </w:style>
  <w:style w:type="numbering" w:customStyle="1" w:styleId="118110">
    <w:name w:val="Нет списка11811"/>
    <w:next w:val="a3"/>
    <w:uiPriority w:val="99"/>
    <w:semiHidden/>
    <w:unhideWhenUsed/>
    <w:rsid w:val="00CF0F47"/>
  </w:style>
  <w:style w:type="table" w:customStyle="1" w:styleId="TableGrid1511">
    <w:name w:val="Table Grid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CF0F47"/>
  </w:style>
  <w:style w:type="table" w:customStyle="1" w:styleId="TableGrid2411">
    <w:name w:val="Table Grid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1"/>
    <w:next w:val="a3"/>
    <w:uiPriority w:val="99"/>
    <w:semiHidden/>
    <w:unhideWhenUsed/>
    <w:rsid w:val="00CF0F47"/>
  </w:style>
  <w:style w:type="numbering" w:customStyle="1" w:styleId="215111">
    <w:name w:val="Нет списка21511"/>
    <w:next w:val="a3"/>
    <w:uiPriority w:val="99"/>
    <w:semiHidden/>
    <w:unhideWhenUsed/>
    <w:rsid w:val="00CF0F47"/>
  </w:style>
  <w:style w:type="numbering" w:customStyle="1" w:styleId="315111">
    <w:name w:val="Нет списка31511"/>
    <w:next w:val="a3"/>
    <w:uiPriority w:val="99"/>
    <w:semiHidden/>
    <w:unhideWhenUsed/>
    <w:rsid w:val="00CF0F47"/>
  </w:style>
  <w:style w:type="table" w:customStyle="1" w:styleId="125110">
    <w:name w:val="Сетка таблицы1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 12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1">
    <w:name w:val="No List11511"/>
    <w:next w:val="a3"/>
    <w:uiPriority w:val="99"/>
    <w:semiHidden/>
    <w:unhideWhenUsed/>
    <w:rsid w:val="00CF0F47"/>
  </w:style>
  <w:style w:type="numbering" w:customStyle="1" w:styleId="111511">
    <w:name w:val="Нет списка111511"/>
    <w:next w:val="a3"/>
    <w:uiPriority w:val="99"/>
    <w:semiHidden/>
    <w:unhideWhenUsed/>
    <w:rsid w:val="00CF0F47"/>
  </w:style>
  <w:style w:type="table" w:customStyle="1" w:styleId="TableGrid114110">
    <w:name w:val="Table Grid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0">
    <w:name w:val="Нет списка4711"/>
    <w:next w:val="a3"/>
    <w:uiPriority w:val="99"/>
    <w:semiHidden/>
    <w:unhideWhenUsed/>
    <w:rsid w:val="00CF0F47"/>
  </w:style>
  <w:style w:type="numbering" w:customStyle="1" w:styleId="13611">
    <w:name w:val="Нет списка13611"/>
    <w:next w:val="a3"/>
    <w:uiPriority w:val="99"/>
    <w:semiHidden/>
    <w:unhideWhenUsed/>
    <w:rsid w:val="00CF0F47"/>
  </w:style>
  <w:style w:type="table" w:customStyle="1" w:styleId="134110">
    <w:name w:val="Сетка таблицы13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CF0F47"/>
  </w:style>
  <w:style w:type="table" w:customStyle="1" w:styleId="6411">
    <w:name w:val="Сетка таблицы6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1">
    <w:name w:val="Нет списка2911"/>
    <w:next w:val="a3"/>
    <w:uiPriority w:val="99"/>
    <w:semiHidden/>
    <w:unhideWhenUsed/>
    <w:rsid w:val="00CF0F47"/>
  </w:style>
  <w:style w:type="numbering" w:customStyle="1" w:styleId="119110">
    <w:name w:val="Нет списка11911"/>
    <w:next w:val="a3"/>
    <w:uiPriority w:val="99"/>
    <w:semiHidden/>
    <w:unhideWhenUsed/>
    <w:rsid w:val="00CF0F47"/>
  </w:style>
  <w:style w:type="numbering" w:customStyle="1" w:styleId="210111">
    <w:name w:val="Нет списка21011"/>
    <w:next w:val="a3"/>
    <w:uiPriority w:val="99"/>
    <w:semiHidden/>
    <w:unhideWhenUsed/>
    <w:rsid w:val="00CF0F47"/>
  </w:style>
  <w:style w:type="numbering" w:customStyle="1" w:styleId="38111">
    <w:name w:val="Нет списка3811"/>
    <w:next w:val="a3"/>
    <w:uiPriority w:val="99"/>
    <w:semiHidden/>
    <w:unhideWhenUsed/>
    <w:rsid w:val="00CF0F47"/>
  </w:style>
  <w:style w:type="table" w:customStyle="1" w:styleId="120110">
    <w:name w:val="Сетка таблицы1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CF0F47"/>
  </w:style>
  <w:style w:type="numbering" w:customStyle="1" w:styleId="1110110">
    <w:name w:val="Нет списка111011"/>
    <w:next w:val="a3"/>
    <w:uiPriority w:val="99"/>
    <w:semiHidden/>
    <w:unhideWhenUsed/>
    <w:rsid w:val="00CF0F47"/>
  </w:style>
  <w:style w:type="table" w:customStyle="1" w:styleId="1110111">
    <w:name w:val="Сетка таблицы1110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0">
    <w:name w:val="Сетка таблицы2110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CF0F47"/>
  </w:style>
  <w:style w:type="numbering" w:customStyle="1" w:styleId="12711">
    <w:name w:val="Нет списка12711"/>
    <w:next w:val="a3"/>
    <w:uiPriority w:val="99"/>
    <w:semiHidden/>
    <w:unhideWhenUsed/>
    <w:rsid w:val="00CF0F47"/>
  </w:style>
  <w:style w:type="numbering" w:customStyle="1" w:styleId="216110">
    <w:name w:val="Нет списка21611"/>
    <w:next w:val="a3"/>
    <w:uiPriority w:val="99"/>
    <w:semiHidden/>
    <w:unhideWhenUsed/>
    <w:rsid w:val="00CF0F47"/>
  </w:style>
  <w:style w:type="numbering" w:customStyle="1" w:styleId="316110">
    <w:name w:val="Нет списка31611"/>
    <w:next w:val="a3"/>
    <w:uiPriority w:val="99"/>
    <w:semiHidden/>
    <w:unhideWhenUsed/>
    <w:rsid w:val="00CF0F47"/>
  </w:style>
  <w:style w:type="table" w:customStyle="1" w:styleId="TableGrid12611">
    <w:name w:val="Table Grid 126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
    <w:name w:val="No List11611"/>
    <w:next w:val="a3"/>
    <w:uiPriority w:val="99"/>
    <w:semiHidden/>
    <w:unhideWhenUsed/>
    <w:rsid w:val="00CF0F47"/>
  </w:style>
  <w:style w:type="numbering" w:customStyle="1" w:styleId="111611">
    <w:name w:val="Нет списка111611"/>
    <w:next w:val="a3"/>
    <w:uiPriority w:val="99"/>
    <w:semiHidden/>
    <w:unhideWhenUsed/>
    <w:rsid w:val="00CF0F47"/>
  </w:style>
  <w:style w:type="numbering" w:customStyle="1" w:styleId="48110">
    <w:name w:val="Нет списка4811"/>
    <w:next w:val="a3"/>
    <w:uiPriority w:val="99"/>
    <w:semiHidden/>
    <w:unhideWhenUsed/>
    <w:rsid w:val="00CF0F47"/>
  </w:style>
  <w:style w:type="numbering" w:customStyle="1" w:styleId="13711">
    <w:name w:val="Нет списка13711"/>
    <w:next w:val="a3"/>
    <w:uiPriority w:val="99"/>
    <w:semiHidden/>
    <w:unhideWhenUsed/>
    <w:rsid w:val="00CF0F47"/>
  </w:style>
  <w:style w:type="numbering" w:customStyle="1" w:styleId="54110">
    <w:name w:val="Нет списка5411"/>
    <w:next w:val="a3"/>
    <w:uiPriority w:val="99"/>
    <w:semiHidden/>
    <w:unhideWhenUsed/>
    <w:rsid w:val="00CF0F47"/>
  </w:style>
  <w:style w:type="numbering" w:customStyle="1" w:styleId="142112">
    <w:name w:val="Нет списка14211"/>
    <w:next w:val="a3"/>
    <w:uiPriority w:val="99"/>
    <w:semiHidden/>
    <w:unhideWhenUsed/>
    <w:rsid w:val="00CF0F47"/>
  </w:style>
  <w:style w:type="numbering" w:customStyle="1" w:styleId="222110">
    <w:name w:val="Нет списка22211"/>
    <w:next w:val="a3"/>
    <w:uiPriority w:val="99"/>
    <w:semiHidden/>
    <w:unhideWhenUsed/>
    <w:rsid w:val="00CF0F47"/>
  </w:style>
  <w:style w:type="numbering" w:customStyle="1" w:styleId="322110">
    <w:name w:val="Нет списка32211"/>
    <w:next w:val="a3"/>
    <w:uiPriority w:val="99"/>
    <w:semiHidden/>
    <w:unhideWhenUsed/>
    <w:rsid w:val="00CF0F47"/>
  </w:style>
  <w:style w:type="table" w:customStyle="1" w:styleId="143110">
    <w:name w:val="Сетка таблицы14311"/>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CF0F47"/>
  </w:style>
  <w:style w:type="numbering" w:customStyle="1" w:styleId="1122110">
    <w:name w:val="Нет списка112211"/>
    <w:next w:val="a3"/>
    <w:uiPriority w:val="99"/>
    <w:semiHidden/>
    <w:unhideWhenUsed/>
    <w:rsid w:val="00CF0F47"/>
  </w:style>
  <w:style w:type="numbering" w:customStyle="1" w:styleId="NoList21211">
    <w:name w:val="No List21211"/>
    <w:next w:val="a3"/>
    <w:uiPriority w:val="99"/>
    <w:semiHidden/>
    <w:unhideWhenUsed/>
    <w:rsid w:val="00CF0F47"/>
  </w:style>
  <w:style w:type="numbering" w:customStyle="1" w:styleId="1212112">
    <w:name w:val="Нет списка121211"/>
    <w:next w:val="a3"/>
    <w:uiPriority w:val="99"/>
    <w:semiHidden/>
    <w:unhideWhenUsed/>
    <w:rsid w:val="00CF0F47"/>
  </w:style>
  <w:style w:type="numbering" w:customStyle="1" w:styleId="2112110">
    <w:name w:val="Нет списка211211"/>
    <w:next w:val="a3"/>
    <w:uiPriority w:val="99"/>
    <w:semiHidden/>
    <w:unhideWhenUsed/>
    <w:rsid w:val="00CF0F47"/>
  </w:style>
  <w:style w:type="numbering" w:customStyle="1" w:styleId="3112110">
    <w:name w:val="Нет списка311211"/>
    <w:next w:val="a3"/>
    <w:uiPriority w:val="99"/>
    <w:semiHidden/>
    <w:unhideWhenUsed/>
    <w:rsid w:val="00CF0F47"/>
  </w:style>
  <w:style w:type="table" w:customStyle="1" w:styleId="1213110">
    <w:name w:val="Сетка таблицы1213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
    <w:name w:val="No List111211"/>
    <w:next w:val="a3"/>
    <w:uiPriority w:val="99"/>
    <w:semiHidden/>
    <w:unhideWhenUsed/>
    <w:rsid w:val="00CF0F47"/>
  </w:style>
  <w:style w:type="numbering" w:customStyle="1" w:styleId="11112110">
    <w:name w:val="Нет списка1111211"/>
    <w:next w:val="a3"/>
    <w:uiPriority w:val="99"/>
    <w:semiHidden/>
    <w:unhideWhenUsed/>
    <w:rsid w:val="00CF0F47"/>
  </w:style>
  <w:style w:type="numbering" w:customStyle="1" w:styleId="412110">
    <w:name w:val="Нет списка41211"/>
    <w:next w:val="a3"/>
    <w:uiPriority w:val="99"/>
    <w:semiHidden/>
    <w:unhideWhenUsed/>
    <w:rsid w:val="00CF0F47"/>
  </w:style>
  <w:style w:type="numbering" w:customStyle="1" w:styleId="1312110">
    <w:name w:val="Нет списка131211"/>
    <w:next w:val="a3"/>
    <w:uiPriority w:val="99"/>
    <w:semiHidden/>
    <w:unhideWhenUsed/>
    <w:rsid w:val="00CF0F47"/>
  </w:style>
  <w:style w:type="numbering" w:customStyle="1" w:styleId="30111">
    <w:name w:val="Нет списка3011"/>
    <w:next w:val="a3"/>
    <w:uiPriority w:val="99"/>
    <w:semiHidden/>
    <w:unhideWhenUsed/>
    <w:rsid w:val="00CF0F47"/>
  </w:style>
  <w:style w:type="numbering" w:customStyle="1" w:styleId="120111">
    <w:name w:val="Нет списка12011"/>
    <w:next w:val="a3"/>
    <w:uiPriority w:val="99"/>
    <w:semiHidden/>
    <w:unhideWhenUsed/>
    <w:rsid w:val="00CF0F47"/>
  </w:style>
  <w:style w:type="numbering" w:customStyle="1" w:styleId="217110">
    <w:name w:val="Нет списка21711"/>
    <w:next w:val="a3"/>
    <w:uiPriority w:val="99"/>
    <w:semiHidden/>
    <w:unhideWhenUsed/>
    <w:rsid w:val="00CF0F47"/>
  </w:style>
  <w:style w:type="numbering" w:customStyle="1" w:styleId="39111">
    <w:name w:val="Нет списка3911"/>
    <w:next w:val="a3"/>
    <w:uiPriority w:val="99"/>
    <w:semiHidden/>
    <w:unhideWhenUsed/>
    <w:rsid w:val="00CF0F47"/>
  </w:style>
  <w:style w:type="table" w:customStyle="1" w:styleId="126110">
    <w:name w:val="Сетка таблицы12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1">
    <w:name w:val="Сетка таблицы22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1">
    <w:name w:val="No List1811"/>
    <w:next w:val="a3"/>
    <w:uiPriority w:val="99"/>
    <w:semiHidden/>
    <w:unhideWhenUsed/>
    <w:rsid w:val="00CF0F47"/>
  </w:style>
  <w:style w:type="numbering" w:customStyle="1" w:styleId="111711">
    <w:name w:val="Нет списка111711"/>
    <w:next w:val="a3"/>
    <w:uiPriority w:val="99"/>
    <w:semiHidden/>
    <w:unhideWhenUsed/>
    <w:rsid w:val="00CF0F47"/>
  </w:style>
  <w:style w:type="table" w:customStyle="1" w:styleId="1116110">
    <w:name w:val="Сетка таблицы1116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1">
    <w:name w:val="Сетка таблицы21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1">
    <w:name w:val="No List2711"/>
    <w:next w:val="a3"/>
    <w:uiPriority w:val="99"/>
    <w:semiHidden/>
    <w:unhideWhenUsed/>
    <w:rsid w:val="00CF0F47"/>
  </w:style>
  <w:style w:type="numbering" w:customStyle="1" w:styleId="12811">
    <w:name w:val="Нет списка12811"/>
    <w:next w:val="a3"/>
    <w:uiPriority w:val="99"/>
    <w:semiHidden/>
    <w:unhideWhenUsed/>
    <w:rsid w:val="00CF0F47"/>
  </w:style>
  <w:style w:type="numbering" w:customStyle="1" w:styleId="218110">
    <w:name w:val="Нет списка21811"/>
    <w:next w:val="a3"/>
    <w:uiPriority w:val="99"/>
    <w:semiHidden/>
    <w:unhideWhenUsed/>
    <w:rsid w:val="00CF0F47"/>
  </w:style>
  <w:style w:type="numbering" w:customStyle="1" w:styleId="31711">
    <w:name w:val="Нет списка31711"/>
    <w:next w:val="a3"/>
    <w:uiPriority w:val="99"/>
    <w:semiHidden/>
    <w:unhideWhenUsed/>
    <w:rsid w:val="00CF0F47"/>
  </w:style>
  <w:style w:type="table" w:customStyle="1" w:styleId="TableGrid12711">
    <w:name w:val="Table Grid 127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1">
    <w:name w:val="No List11711"/>
    <w:next w:val="a3"/>
    <w:uiPriority w:val="99"/>
    <w:semiHidden/>
    <w:unhideWhenUsed/>
    <w:rsid w:val="00CF0F47"/>
  </w:style>
  <w:style w:type="numbering" w:customStyle="1" w:styleId="111811">
    <w:name w:val="Нет списка111811"/>
    <w:next w:val="a3"/>
    <w:uiPriority w:val="99"/>
    <w:semiHidden/>
    <w:unhideWhenUsed/>
    <w:rsid w:val="00CF0F47"/>
  </w:style>
  <w:style w:type="numbering" w:customStyle="1" w:styleId="49110">
    <w:name w:val="Нет списка4911"/>
    <w:next w:val="a3"/>
    <w:uiPriority w:val="99"/>
    <w:semiHidden/>
    <w:unhideWhenUsed/>
    <w:rsid w:val="00CF0F47"/>
  </w:style>
  <w:style w:type="numbering" w:customStyle="1" w:styleId="13811">
    <w:name w:val="Нет списка13811"/>
    <w:next w:val="a3"/>
    <w:uiPriority w:val="99"/>
    <w:semiHidden/>
    <w:unhideWhenUsed/>
    <w:rsid w:val="00CF0F47"/>
  </w:style>
  <w:style w:type="numbering" w:customStyle="1" w:styleId="55110">
    <w:name w:val="Нет списка5511"/>
    <w:next w:val="a3"/>
    <w:uiPriority w:val="99"/>
    <w:semiHidden/>
    <w:unhideWhenUsed/>
    <w:rsid w:val="00CF0F47"/>
  </w:style>
  <w:style w:type="numbering" w:customStyle="1" w:styleId="62111">
    <w:name w:val="Нет списка6211"/>
    <w:next w:val="a3"/>
    <w:uiPriority w:val="99"/>
    <w:semiHidden/>
    <w:unhideWhenUsed/>
    <w:rsid w:val="00CF0F47"/>
  </w:style>
  <w:style w:type="table" w:customStyle="1" w:styleId="40110">
    <w:name w:val="Сетка таблицы4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annotation reference"/>
    <w:basedOn w:val="a1"/>
    <w:uiPriority w:val="99"/>
    <w:semiHidden/>
    <w:unhideWhenUsed/>
    <w:rsid w:val="00AC6917"/>
    <w:rPr>
      <w:sz w:val="16"/>
      <w:szCs w:val="16"/>
    </w:rPr>
  </w:style>
  <w:style w:type="table" w:customStyle="1" w:styleId="516">
    <w:name w:val="Сетка таблицы516"/>
    <w:basedOn w:val="a2"/>
    <w:next w:val="aff7"/>
    <w:uiPriority w:val="59"/>
    <w:rsid w:val="00C6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1"/>
    <w:rsid w:val="00EF5526"/>
    <w:pPr>
      <w:numPr>
        <w:numId w:val="10"/>
      </w:numPr>
    </w:pPr>
  </w:style>
  <w:style w:type="numbering" w:customStyle="1" w:styleId="11a">
    <w:name w:val="11"/>
    <w:rsid w:val="00EF5526"/>
  </w:style>
  <w:style w:type="numbering" w:customStyle="1" w:styleId="1111111111">
    <w:name w:val="Нет списка1111111111"/>
    <w:next w:val="a3"/>
    <w:uiPriority w:val="99"/>
    <w:semiHidden/>
    <w:unhideWhenUsed/>
    <w:rsid w:val="00EF5526"/>
  </w:style>
  <w:style w:type="character" w:customStyle="1" w:styleId="2f1">
    <w:name w:val="Подзаголовок Знак2"/>
    <w:basedOn w:val="a1"/>
    <w:uiPriority w:val="11"/>
    <w:rsid w:val="00EF5526"/>
    <w:rPr>
      <w:rFonts w:eastAsiaTheme="minorEastAsia"/>
      <w:color w:val="5A5A5A" w:themeColor="text1" w:themeTint="A5"/>
      <w:spacing w:val="15"/>
    </w:rPr>
  </w:style>
  <w:style w:type="paragraph" w:styleId="affffb">
    <w:name w:val="Intense Quote"/>
    <w:basedOn w:val="a0"/>
    <w:next w:val="a0"/>
    <w:link w:val="affffc"/>
    <w:uiPriority w:val="30"/>
    <w:qFormat/>
    <w:rsid w:val="00EF5526"/>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rPr>
  </w:style>
  <w:style w:type="character" w:customStyle="1" w:styleId="affffc">
    <w:name w:val="Выделенная цитата Знак"/>
    <w:basedOn w:val="a1"/>
    <w:link w:val="affffb"/>
    <w:uiPriority w:val="30"/>
    <w:rsid w:val="00EF5526"/>
    <w:rPr>
      <w:rFonts w:asciiTheme="minorHAnsi" w:eastAsiaTheme="minorEastAsia" w:hAnsiTheme="minorHAnsi" w:cstheme="minorBidi"/>
      <w:i/>
      <w:iCs/>
      <w:color w:val="4F81BD" w:themeColor="accent1"/>
      <w:sz w:val="22"/>
      <w:szCs w:val="22"/>
      <w:lang w:eastAsia="en-US"/>
    </w:rPr>
  </w:style>
  <w:style w:type="character" w:styleId="affffd">
    <w:name w:val="Intense Emphasis"/>
    <w:basedOn w:val="a1"/>
    <w:uiPriority w:val="21"/>
    <w:qFormat/>
    <w:rsid w:val="00EF5526"/>
    <w:rPr>
      <w:i/>
      <w:iCs/>
      <w:color w:val="4F81BD" w:themeColor="accent1"/>
    </w:rPr>
  </w:style>
  <w:style w:type="character" w:styleId="affffe">
    <w:name w:val="Subtle Reference"/>
    <w:basedOn w:val="a1"/>
    <w:uiPriority w:val="31"/>
    <w:qFormat/>
    <w:rsid w:val="00EF5526"/>
    <w:rPr>
      <w:smallCaps/>
      <w:color w:val="404040" w:themeColor="text1" w:themeTint="BF"/>
    </w:rPr>
  </w:style>
  <w:style w:type="character" w:styleId="afffff">
    <w:name w:val="Intense Reference"/>
    <w:basedOn w:val="a1"/>
    <w:uiPriority w:val="32"/>
    <w:qFormat/>
    <w:rsid w:val="00EF5526"/>
    <w:rPr>
      <w:b/>
      <w:bCs/>
      <w:smallCaps/>
      <w:color w:val="4F81BD" w:themeColor="accent1"/>
      <w:spacing w:val="5"/>
    </w:rPr>
  </w:style>
  <w:style w:type="character" w:styleId="afffff0">
    <w:name w:val="Book Title"/>
    <w:basedOn w:val="a1"/>
    <w:uiPriority w:val="33"/>
    <w:qFormat/>
    <w:rsid w:val="00EF5526"/>
    <w:rPr>
      <w:b/>
      <w:bCs/>
      <w:i/>
      <w:iCs/>
      <w:spacing w:val="5"/>
    </w:rPr>
  </w:style>
  <w:style w:type="table" w:customStyle="1" w:styleId="582">
    <w:name w:val="Сетка таблицы582"/>
    <w:basedOn w:val="a2"/>
    <w:next w:val="aff7"/>
    <w:uiPriority w:val="59"/>
    <w:rsid w:val="00EF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3"/>
    <w:uiPriority w:val="99"/>
    <w:semiHidden/>
    <w:unhideWhenUsed/>
    <w:rsid w:val="0029692E"/>
  </w:style>
  <w:style w:type="numbering" w:customStyle="1" w:styleId="1400">
    <w:name w:val="Нет списка140"/>
    <w:next w:val="a3"/>
    <w:uiPriority w:val="99"/>
    <w:semiHidden/>
    <w:unhideWhenUsed/>
    <w:rsid w:val="0029692E"/>
  </w:style>
  <w:style w:type="numbering" w:customStyle="1" w:styleId="2250">
    <w:name w:val="Нет списка225"/>
    <w:next w:val="a3"/>
    <w:uiPriority w:val="99"/>
    <w:semiHidden/>
    <w:unhideWhenUsed/>
    <w:rsid w:val="0029692E"/>
  </w:style>
  <w:style w:type="numbering" w:customStyle="1" w:styleId="3201">
    <w:name w:val="Нет списка320"/>
    <w:next w:val="a3"/>
    <w:uiPriority w:val="99"/>
    <w:semiHidden/>
    <w:unhideWhenUsed/>
    <w:rsid w:val="0029692E"/>
  </w:style>
  <w:style w:type="table" w:customStyle="1" w:styleId="1380">
    <w:name w:val="Сетка таблицы138"/>
    <w:basedOn w:val="a2"/>
    <w:next w:val="aff7"/>
    <w:uiPriority w:val="59"/>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2"/>
    <w:next w:val="aff7"/>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a3"/>
    <w:uiPriority w:val="99"/>
    <w:semiHidden/>
    <w:unhideWhenUsed/>
    <w:rsid w:val="0029692E"/>
  </w:style>
  <w:style w:type="numbering" w:customStyle="1" w:styleId="1125">
    <w:name w:val="Нет списка1125"/>
    <w:next w:val="a3"/>
    <w:uiPriority w:val="99"/>
    <w:semiHidden/>
    <w:unhideWhenUsed/>
    <w:rsid w:val="0029692E"/>
  </w:style>
  <w:style w:type="table" w:customStyle="1" w:styleId="11250">
    <w:name w:val="Сетка таблицы1125"/>
    <w:basedOn w:val="a2"/>
    <w:next w:val="aff7"/>
    <w:uiPriority w:val="59"/>
    <w:rsid w:val="002969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2"/>
    <w:next w:val="aff7"/>
    <w:rsid w:val="002969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a3"/>
    <w:uiPriority w:val="99"/>
    <w:semiHidden/>
    <w:unhideWhenUsed/>
    <w:rsid w:val="0029692E"/>
  </w:style>
  <w:style w:type="numbering" w:customStyle="1" w:styleId="1216">
    <w:name w:val="Нет списка1216"/>
    <w:next w:val="a3"/>
    <w:uiPriority w:val="99"/>
    <w:semiHidden/>
    <w:unhideWhenUsed/>
    <w:rsid w:val="0029692E"/>
  </w:style>
  <w:style w:type="numbering" w:customStyle="1" w:styleId="21160">
    <w:name w:val="Нет списка2116"/>
    <w:next w:val="a3"/>
    <w:uiPriority w:val="99"/>
    <w:semiHidden/>
    <w:unhideWhenUsed/>
    <w:rsid w:val="0029692E"/>
  </w:style>
  <w:style w:type="numbering" w:customStyle="1" w:styleId="31150">
    <w:name w:val="Нет списка3115"/>
    <w:next w:val="a3"/>
    <w:uiPriority w:val="99"/>
    <w:semiHidden/>
    <w:unhideWhenUsed/>
    <w:rsid w:val="0029692E"/>
  </w:style>
  <w:style w:type="table" w:customStyle="1" w:styleId="TableGrid12100">
    <w:name w:val="Table Grid 1210"/>
    <w:basedOn w:val="a2"/>
    <w:next w:val="19"/>
    <w:uiPriority w:val="99"/>
    <w:unhideWhenUsed/>
    <w:rsid w:val="0029692E"/>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0">
    <w:name w:val="No List1110"/>
    <w:next w:val="a3"/>
    <w:uiPriority w:val="99"/>
    <w:semiHidden/>
    <w:unhideWhenUsed/>
    <w:rsid w:val="0029692E"/>
  </w:style>
  <w:style w:type="numbering" w:customStyle="1" w:styleId="11116">
    <w:name w:val="Нет списка11116"/>
    <w:next w:val="a3"/>
    <w:uiPriority w:val="99"/>
    <w:semiHidden/>
    <w:unhideWhenUsed/>
    <w:rsid w:val="0029692E"/>
  </w:style>
  <w:style w:type="numbering" w:customStyle="1" w:styleId="4160">
    <w:name w:val="Нет списка416"/>
    <w:next w:val="a3"/>
    <w:uiPriority w:val="99"/>
    <w:semiHidden/>
    <w:unhideWhenUsed/>
    <w:rsid w:val="0029692E"/>
  </w:style>
  <w:style w:type="numbering" w:customStyle="1" w:styleId="1315">
    <w:name w:val="Нет списка1315"/>
    <w:next w:val="a3"/>
    <w:uiPriority w:val="99"/>
    <w:semiHidden/>
    <w:unhideWhenUsed/>
    <w:rsid w:val="0029692E"/>
  </w:style>
  <w:style w:type="numbering" w:customStyle="1" w:styleId="590">
    <w:name w:val="Нет списка59"/>
    <w:next w:val="a3"/>
    <w:uiPriority w:val="99"/>
    <w:semiHidden/>
    <w:unhideWhenUsed/>
    <w:rsid w:val="0029692E"/>
  </w:style>
  <w:style w:type="numbering" w:customStyle="1" w:styleId="640">
    <w:name w:val="Нет списка64"/>
    <w:next w:val="a3"/>
    <w:uiPriority w:val="99"/>
    <w:semiHidden/>
    <w:unhideWhenUsed/>
    <w:rsid w:val="0029692E"/>
  </w:style>
  <w:style w:type="table" w:customStyle="1" w:styleId="700">
    <w:name w:val="Сетка таблицы70"/>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1">
    <w:name w:val="Сетка таблицы5821"/>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Сетка таблицы 117"/>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40">
    <w:name w:val="Сетка таблицы1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 134"/>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a">
    <w:name w:val="12"/>
    <w:rsid w:val="00A6750A"/>
  </w:style>
  <w:style w:type="table" w:customStyle="1" w:styleId="403">
    <w:name w:val="Сетка таблицы403"/>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 19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720">
    <w:name w:val="Сетка таблицы111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2">
    <w:name w:val="Сетка таблицы21162"/>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820">
    <w:name w:val="Сетка таблицы1118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72">
    <w:name w:val="Сетка таблицы21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Сетка таблицы 118"/>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50">
    <w:name w:val="xl150"/>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51">
    <w:name w:val="xl151"/>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b/>
      <w:bCs/>
      <w:sz w:val="20"/>
      <w:szCs w:val="20"/>
      <w:lang w:eastAsia="ru-RU"/>
    </w:rPr>
  </w:style>
  <w:style w:type="paragraph" w:customStyle="1" w:styleId="xl152">
    <w:name w:val="xl152"/>
    <w:basedOn w:val="a0"/>
    <w:uiPriority w:val="99"/>
    <w:rsid w:val="00A6750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3">
    <w:name w:val="xl153"/>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4">
    <w:name w:val="xl154"/>
    <w:basedOn w:val="a0"/>
    <w:uiPriority w:val="99"/>
    <w:rsid w:val="00A6750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5">
    <w:name w:val="xl155"/>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6">
    <w:name w:val="xl156"/>
    <w:basedOn w:val="a0"/>
    <w:uiPriority w:val="99"/>
    <w:rsid w:val="00A67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7">
    <w:name w:val="xl157"/>
    <w:basedOn w:val="a0"/>
    <w:uiPriority w:val="99"/>
    <w:rsid w:val="00A6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paragraph" w:customStyle="1" w:styleId="xl158">
    <w:name w:val="xl158"/>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9">
    <w:name w:val="xl159"/>
    <w:basedOn w:val="a0"/>
    <w:uiPriority w:val="99"/>
    <w:rsid w:val="00A6750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60">
    <w:name w:val="xl160"/>
    <w:basedOn w:val="a0"/>
    <w:uiPriority w:val="99"/>
    <w:rsid w:val="00A6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table" w:customStyle="1" w:styleId="583">
    <w:name w:val="Сетка таблицы5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етка таблицы13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Сетка таблицы32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Сетка таблицы 119"/>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0">
    <w:name w:val="Сетка таблицы42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3"/>
    <w:uiPriority w:val="99"/>
    <w:semiHidden/>
    <w:unhideWhenUsed/>
    <w:rsid w:val="00A6750A"/>
  </w:style>
  <w:style w:type="table" w:customStyle="1" w:styleId="111150">
    <w:name w:val="Сетка таблицы11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Нет списка226"/>
    <w:next w:val="a3"/>
    <w:uiPriority w:val="99"/>
    <w:semiHidden/>
    <w:unhideWhenUsed/>
    <w:rsid w:val="00A6750A"/>
  </w:style>
  <w:style w:type="table" w:customStyle="1" w:styleId="12160">
    <w:name w:val="Сетка таблицы1216"/>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0">
    <w:name w:val="Сетка таблицы2210"/>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0">
    <w:name w:val="Нет списка417"/>
    <w:next w:val="a3"/>
    <w:uiPriority w:val="99"/>
    <w:semiHidden/>
    <w:unhideWhenUsed/>
    <w:rsid w:val="00A6750A"/>
  </w:style>
  <w:style w:type="table" w:customStyle="1" w:styleId="75">
    <w:name w:val="Сетка таблицы7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1">
    <w:name w:val="Сетка таблицы1310"/>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Сетка таблицы4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Нет списка234"/>
    <w:next w:val="a3"/>
    <w:uiPriority w:val="99"/>
    <w:semiHidden/>
    <w:unhideWhenUsed/>
    <w:rsid w:val="00A6750A"/>
  </w:style>
  <w:style w:type="table" w:customStyle="1" w:styleId="518">
    <w:name w:val="Сетка таблицы518"/>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0">
    <w:name w:val="Сетка таблицы1111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Нет списка111114"/>
    <w:next w:val="a3"/>
    <w:uiPriority w:val="99"/>
    <w:semiHidden/>
    <w:unhideWhenUsed/>
    <w:rsid w:val="00A6750A"/>
  </w:style>
  <w:style w:type="numbering" w:customStyle="1" w:styleId="3250">
    <w:name w:val="Нет списка325"/>
    <w:next w:val="a3"/>
    <w:uiPriority w:val="99"/>
    <w:semiHidden/>
    <w:unhideWhenUsed/>
    <w:rsid w:val="00A6750A"/>
  </w:style>
  <w:style w:type="table" w:customStyle="1" w:styleId="614">
    <w:name w:val="Сетка таблицы6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Сетка таблицы1217"/>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0">
    <w:name w:val="Нет списка1217"/>
    <w:next w:val="a3"/>
    <w:uiPriority w:val="99"/>
    <w:semiHidden/>
    <w:unhideWhenUsed/>
    <w:rsid w:val="00A6750A"/>
  </w:style>
  <w:style w:type="numbering" w:customStyle="1" w:styleId="4240">
    <w:name w:val="Нет списка424"/>
    <w:next w:val="a3"/>
    <w:uiPriority w:val="99"/>
    <w:semiHidden/>
    <w:unhideWhenUsed/>
    <w:rsid w:val="00A6750A"/>
  </w:style>
  <w:style w:type="numbering" w:customStyle="1" w:styleId="1316">
    <w:name w:val="Нет списка1316"/>
    <w:next w:val="a3"/>
    <w:uiPriority w:val="99"/>
    <w:semiHidden/>
    <w:unhideWhenUsed/>
    <w:rsid w:val="00A6750A"/>
  </w:style>
  <w:style w:type="table" w:customStyle="1" w:styleId="174">
    <w:name w:val="Простая таблица 17"/>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53">
    <w:name w:val="Сетка таблицы 11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3">
    <w:name w:val="Простая таблица 11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53">
    <w:name w:val="Сетка таблицы 12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4">
    <w:name w:val="Простая таблица 12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40">
    <w:name w:val="Нет списка74"/>
    <w:next w:val="a3"/>
    <w:uiPriority w:val="99"/>
    <w:semiHidden/>
    <w:unhideWhenUsed/>
    <w:rsid w:val="00A6750A"/>
  </w:style>
  <w:style w:type="numbering" w:customStyle="1" w:styleId="1450">
    <w:name w:val="Нет списка145"/>
    <w:next w:val="a3"/>
    <w:uiPriority w:val="99"/>
    <w:semiHidden/>
    <w:unhideWhenUsed/>
    <w:rsid w:val="00A6750A"/>
  </w:style>
  <w:style w:type="table" w:customStyle="1" w:styleId="84">
    <w:name w:val="Сетка таблицы84"/>
    <w:basedOn w:val="a2"/>
    <w:next w:val="aff7"/>
    <w:uiPriority w:val="3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
    <w:name w:val="Сетка таблицы 135"/>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9">
    <w:name w:val="Сетка таблицы42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3"/>
    <w:uiPriority w:val="99"/>
    <w:semiHidden/>
    <w:unhideWhenUsed/>
    <w:rsid w:val="00A6750A"/>
  </w:style>
  <w:style w:type="table" w:customStyle="1" w:styleId="524">
    <w:name w:val="Сетка таблицы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Сетка таблицы1127"/>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0">
    <w:name w:val="Нет списка1126"/>
    <w:next w:val="a3"/>
    <w:uiPriority w:val="99"/>
    <w:semiHidden/>
    <w:unhideWhenUsed/>
    <w:rsid w:val="00A6750A"/>
  </w:style>
  <w:style w:type="numbering" w:customStyle="1" w:styleId="334">
    <w:name w:val="Нет списка334"/>
    <w:next w:val="a3"/>
    <w:uiPriority w:val="99"/>
    <w:semiHidden/>
    <w:unhideWhenUsed/>
    <w:rsid w:val="00A6750A"/>
  </w:style>
  <w:style w:type="table" w:customStyle="1" w:styleId="623">
    <w:name w:val="Сетка таблицы6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етка таблицы1224"/>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40">
    <w:name w:val="Нет списка1224"/>
    <w:next w:val="a3"/>
    <w:uiPriority w:val="99"/>
    <w:semiHidden/>
    <w:unhideWhenUsed/>
    <w:rsid w:val="00A6750A"/>
  </w:style>
  <w:style w:type="numbering" w:customStyle="1" w:styleId="4330">
    <w:name w:val="Нет списка433"/>
    <w:next w:val="a3"/>
    <w:uiPriority w:val="99"/>
    <w:semiHidden/>
    <w:unhideWhenUsed/>
    <w:rsid w:val="00A6750A"/>
  </w:style>
  <w:style w:type="table" w:customStyle="1" w:styleId="714">
    <w:name w:val="Сетка таблицы7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0">
    <w:name w:val="Нет списка1324"/>
    <w:next w:val="a3"/>
    <w:uiPriority w:val="99"/>
    <w:semiHidden/>
    <w:unhideWhenUsed/>
    <w:rsid w:val="00A6750A"/>
  </w:style>
  <w:style w:type="table" w:customStyle="1" w:styleId="1333">
    <w:name w:val="Простая таблица 133"/>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41">
    <w:name w:val="Сетка таблицы 112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 12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3">
    <w:name w:val="Простая таблица 12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4">
    <w:name w:val="Сетка таблицы94"/>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A6750A"/>
    <w:rPr>
      <w:rFonts w:eastAsia="Times New Roman"/>
      <w:sz w:val="22"/>
      <w:szCs w:val="22"/>
    </w:rPr>
    <w:tblPr>
      <w:tblCellMar>
        <w:top w:w="0" w:type="dxa"/>
        <w:left w:w="0" w:type="dxa"/>
        <w:bottom w:w="0" w:type="dxa"/>
        <w:right w:w="0" w:type="dxa"/>
      </w:tblCellMar>
    </w:tblPr>
  </w:style>
  <w:style w:type="table" w:customStyle="1" w:styleId="104">
    <w:name w:val="Сетка таблицы10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A6750A"/>
    <w:rPr>
      <w:rFonts w:eastAsia="Times New Roman"/>
      <w:sz w:val="22"/>
      <w:szCs w:val="22"/>
    </w:rPr>
    <w:tblPr>
      <w:tblCellMar>
        <w:top w:w="0" w:type="dxa"/>
        <w:left w:w="0" w:type="dxa"/>
        <w:bottom w:w="0" w:type="dxa"/>
        <w:right w:w="0" w:type="dxa"/>
      </w:tblCellMar>
    </w:tblPr>
  </w:style>
  <w:style w:type="table" w:customStyle="1" w:styleId="164">
    <w:name w:val="Сетка таблицы16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3"/>
    <w:uiPriority w:val="99"/>
    <w:semiHidden/>
    <w:unhideWhenUsed/>
    <w:rsid w:val="00A6750A"/>
  </w:style>
  <w:style w:type="table" w:customStyle="1" w:styleId="1730">
    <w:name w:val="Сетка таблицы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3"/>
    <w:uiPriority w:val="99"/>
    <w:semiHidden/>
    <w:unhideWhenUsed/>
    <w:rsid w:val="00A6750A"/>
  </w:style>
  <w:style w:type="numbering" w:customStyle="1" w:styleId="2530">
    <w:name w:val="Нет списка253"/>
    <w:next w:val="a3"/>
    <w:uiPriority w:val="99"/>
    <w:semiHidden/>
    <w:unhideWhenUsed/>
    <w:rsid w:val="00A6750A"/>
  </w:style>
  <w:style w:type="numbering" w:customStyle="1" w:styleId="344">
    <w:name w:val="Нет списка344"/>
    <w:next w:val="a3"/>
    <w:uiPriority w:val="99"/>
    <w:semiHidden/>
    <w:unhideWhenUsed/>
    <w:rsid w:val="00A6750A"/>
  </w:style>
  <w:style w:type="table" w:customStyle="1" w:styleId="183">
    <w:name w:val="Сетка таблицы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9">
    <w:name w:val="Сетка таблицы41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unhideWhenUsed/>
    <w:rsid w:val="00A6750A"/>
  </w:style>
  <w:style w:type="table" w:customStyle="1" w:styleId="TableGrid19">
    <w:name w:val="Table Grid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9">
    <w:name w:val="Сетка таблицы311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 119"/>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8">
    <w:name w:val="Сетка таблицы42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0">
    <w:name w:val="Нет списка1233"/>
    <w:next w:val="a3"/>
    <w:uiPriority w:val="99"/>
    <w:semiHidden/>
    <w:unhideWhenUsed/>
    <w:rsid w:val="00A6750A"/>
  </w:style>
  <w:style w:type="numbering" w:customStyle="1" w:styleId="21170">
    <w:name w:val="Нет списка2117"/>
    <w:next w:val="a3"/>
    <w:uiPriority w:val="99"/>
    <w:semiHidden/>
    <w:unhideWhenUsed/>
    <w:rsid w:val="00A6750A"/>
  </w:style>
  <w:style w:type="numbering" w:customStyle="1" w:styleId="31160">
    <w:name w:val="Нет списка3116"/>
    <w:next w:val="a3"/>
    <w:uiPriority w:val="99"/>
    <w:semiHidden/>
    <w:unhideWhenUsed/>
    <w:rsid w:val="00A6750A"/>
  </w:style>
  <w:style w:type="table" w:customStyle="1" w:styleId="12331">
    <w:name w:val="Сетка таблицы1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т списка1111114"/>
    <w:next w:val="a3"/>
    <w:uiPriority w:val="99"/>
    <w:semiHidden/>
    <w:unhideWhenUsed/>
    <w:rsid w:val="00A6750A"/>
  </w:style>
  <w:style w:type="table" w:customStyle="1" w:styleId="TableGrid1180">
    <w:name w:val="Table Grid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0">
    <w:name w:val="Table Grid 1118"/>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30">
    <w:name w:val="Нет списка443"/>
    <w:next w:val="a3"/>
    <w:uiPriority w:val="99"/>
    <w:semiHidden/>
    <w:unhideWhenUsed/>
    <w:rsid w:val="00A6750A"/>
  </w:style>
  <w:style w:type="numbering" w:customStyle="1" w:styleId="13330">
    <w:name w:val="Нет списка1333"/>
    <w:next w:val="a3"/>
    <w:uiPriority w:val="99"/>
    <w:semiHidden/>
    <w:unhideWhenUsed/>
    <w:rsid w:val="00A6750A"/>
  </w:style>
  <w:style w:type="table" w:customStyle="1" w:styleId="13230">
    <w:name w:val="Сетка таблицы13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A6750A"/>
  </w:style>
  <w:style w:type="table" w:customStyle="1" w:styleId="534">
    <w:name w:val="Сетка таблицы53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1">
    <w:name w:val="Нет списка1414"/>
    <w:next w:val="a3"/>
    <w:uiPriority w:val="99"/>
    <w:semiHidden/>
    <w:unhideWhenUsed/>
    <w:rsid w:val="00A6750A"/>
  </w:style>
  <w:style w:type="numbering" w:customStyle="1" w:styleId="22140">
    <w:name w:val="Нет списка2214"/>
    <w:next w:val="a3"/>
    <w:uiPriority w:val="99"/>
    <w:semiHidden/>
    <w:unhideWhenUsed/>
    <w:rsid w:val="00A6750A"/>
  </w:style>
  <w:style w:type="numbering" w:customStyle="1" w:styleId="32140">
    <w:name w:val="Нет списка3214"/>
    <w:next w:val="a3"/>
    <w:uiPriority w:val="99"/>
    <w:semiHidden/>
    <w:unhideWhenUsed/>
    <w:rsid w:val="00A6750A"/>
  </w:style>
  <w:style w:type="table" w:customStyle="1" w:styleId="1415">
    <w:name w:val="Сетка таблицы14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 113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a3"/>
    <w:uiPriority w:val="99"/>
    <w:semiHidden/>
    <w:unhideWhenUsed/>
    <w:rsid w:val="00A6750A"/>
  </w:style>
  <w:style w:type="numbering" w:customStyle="1" w:styleId="112141">
    <w:name w:val="Нет списка11214"/>
    <w:next w:val="a3"/>
    <w:uiPriority w:val="99"/>
    <w:semiHidden/>
    <w:unhideWhenUsed/>
    <w:rsid w:val="00A6750A"/>
  </w:style>
  <w:style w:type="table" w:customStyle="1" w:styleId="TableGrid1240">
    <w:name w:val="Table Grid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a3"/>
    <w:uiPriority w:val="99"/>
    <w:semiHidden/>
    <w:unhideWhenUsed/>
    <w:rsid w:val="00A6750A"/>
  </w:style>
  <w:style w:type="table" w:customStyle="1" w:styleId="TableGrid214">
    <w:name w:val="Table Grid2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0">
    <w:name w:val="Нет списка12114"/>
    <w:next w:val="a3"/>
    <w:uiPriority w:val="99"/>
    <w:semiHidden/>
    <w:unhideWhenUsed/>
    <w:rsid w:val="00A6750A"/>
  </w:style>
  <w:style w:type="numbering" w:customStyle="1" w:styleId="211140">
    <w:name w:val="Нет списка21114"/>
    <w:next w:val="a3"/>
    <w:uiPriority w:val="99"/>
    <w:semiHidden/>
    <w:unhideWhenUsed/>
    <w:rsid w:val="00A6750A"/>
  </w:style>
  <w:style w:type="numbering" w:customStyle="1" w:styleId="31114">
    <w:name w:val="Нет списка31114"/>
    <w:next w:val="a3"/>
    <w:uiPriority w:val="99"/>
    <w:semiHidden/>
    <w:unhideWhenUsed/>
    <w:rsid w:val="00A6750A"/>
  </w:style>
  <w:style w:type="table" w:customStyle="1" w:styleId="12115">
    <w:name w:val="Сетка таблицы12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 1215"/>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a3"/>
    <w:uiPriority w:val="99"/>
    <w:semiHidden/>
    <w:unhideWhenUsed/>
    <w:rsid w:val="00A6750A"/>
  </w:style>
  <w:style w:type="numbering" w:customStyle="1" w:styleId="111111130">
    <w:name w:val="Нет списка11111113"/>
    <w:next w:val="a3"/>
    <w:uiPriority w:val="99"/>
    <w:semiHidden/>
    <w:unhideWhenUsed/>
    <w:rsid w:val="00A6750A"/>
  </w:style>
  <w:style w:type="table" w:customStyle="1" w:styleId="TableGrid11140">
    <w:name w:val="Table Grid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3"/>
    <w:uiPriority w:val="99"/>
    <w:semiHidden/>
    <w:unhideWhenUsed/>
    <w:rsid w:val="00A6750A"/>
  </w:style>
  <w:style w:type="numbering" w:customStyle="1" w:styleId="15141">
    <w:name w:val="Нет списка1514"/>
    <w:next w:val="a3"/>
    <w:uiPriority w:val="99"/>
    <w:semiHidden/>
    <w:unhideWhenUsed/>
    <w:rsid w:val="00A6750A"/>
  </w:style>
  <w:style w:type="table" w:customStyle="1" w:styleId="633">
    <w:name w:val="Сетка таблицы6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5">
    <w:name w:val="Сетка таблицы25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1">
    <w:name w:val="Сетка таблицы 12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4">
    <w:name w:val="Сетка таблицы45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A6750A"/>
  </w:style>
  <w:style w:type="numbering" w:customStyle="1" w:styleId="1640">
    <w:name w:val="Нет списка164"/>
    <w:next w:val="a3"/>
    <w:uiPriority w:val="99"/>
    <w:semiHidden/>
    <w:unhideWhenUsed/>
    <w:rsid w:val="00A6750A"/>
  </w:style>
  <w:style w:type="table" w:customStyle="1" w:styleId="723">
    <w:name w:val="Сетка таблицы7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4">
    <w:name w:val="Сетка таблицы46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4"/>
    <w:next w:val="a3"/>
    <w:uiPriority w:val="99"/>
    <w:semiHidden/>
    <w:unhideWhenUsed/>
    <w:rsid w:val="00A6750A"/>
  </w:style>
  <w:style w:type="table" w:customStyle="1" w:styleId="8130">
    <w:name w:val="Сетка таблицы8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3"/>
    <w:uiPriority w:val="99"/>
    <w:semiHidden/>
    <w:unhideWhenUsed/>
    <w:rsid w:val="00A6750A"/>
  </w:style>
  <w:style w:type="numbering" w:customStyle="1" w:styleId="2314">
    <w:name w:val="Нет списка2314"/>
    <w:next w:val="a3"/>
    <w:uiPriority w:val="99"/>
    <w:semiHidden/>
    <w:unhideWhenUsed/>
    <w:rsid w:val="00A6750A"/>
  </w:style>
  <w:style w:type="numbering" w:customStyle="1" w:styleId="3314">
    <w:name w:val="Нет списка3314"/>
    <w:next w:val="a3"/>
    <w:uiPriority w:val="99"/>
    <w:semiHidden/>
    <w:unhideWhenUsed/>
    <w:rsid w:val="00A6750A"/>
  </w:style>
  <w:style w:type="table" w:customStyle="1" w:styleId="273">
    <w:name w:val="Сетка таблицы2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3">
    <w:name w:val="Сетка таблицы4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4">
    <w:name w:val="No List134"/>
    <w:next w:val="a3"/>
    <w:uiPriority w:val="99"/>
    <w:semiHidden/>
    <w:unhideWhenUsed/>
    <w:rsid w:val="00A6750A"/>
  </w:style>
  <w:style w:type="numbering" w:customStyle="1" w:styleId="113140">
    <w:name w:val="Нет списка11314"/>
    <w:next w:val="a3"/>
    <w:uiPriority w:val="99"/>
    <w:semiHidden/>
    <w:unhideWhenUsed/>
    <w:rsid w:val="00A6750A"/>
  </w:style>
  <w:style w:type="table" w:customStyle="1" w:styleId="TableGrid133">
    <w:name w:val="Table Grid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a3"/>
    <w:uiPriority w:val="99"/>
    <w:semiHidden/>
    <w:unhideWhenUsed/>
    <w:rsid w:val="00A6750A"/>
  </w:style>
  <w:style w:type="table" w:customStyle="1" w:styleId="TableGrid223">
    <w:name w:val="Table Grid2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4">
    <w:name w:val="Нет списка12214"/>
    <w:next w:val="a3"/>
    <w:uiPriority w:val="99"/>
    <w:semiHidden/>
    <w:unhideWhenUsed/>
    <w:rsid w:val="00A6750A"/>
  </w:style>
  <w:style w:type="numbering" w:customStyle="1" w:styleId="21240">
    <w:name w:val="Нет списка2124"/>
    <w:next w:val="a3"/>
    <w:uiPriority w:val="99"/>
    <w:semiHidden/>
    <w:unhideWhenUsed/>
    <w:rsid w:val="00A6750A"/>
  </w:style>
  <w:style w:type="numbering" w:customStyle="1" w:styleId="31240">
    <w:name w:val="Нет списка3124"/>
    <w:next w:val="a3"/>
    <w:uiPriority w:val="99"/>
    <w:semiHidden/>
    <w:unhideWhenUsed/>
    <w:rsid w:val="00A6750A"/>
  </w:style>
  <w:style w:type="table" w:customStyle="1" w:styleId="122132">
    <w:name w:val="Сетка таблицы1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
    <w:name w:val="No List1124"/>
    <w:next w:val="a3"/>
    <w:uiPriority w:val="99"/>
    <w:semiHidden/>
    <w:unhideWhenUsed/>
    <w:rsid w:val="00A6750A"/>
  </w:style>
  <w:style w:type="numbering" w:customStyle="1" w:styleId="11124">
    <w:name w:val="Нет списка11124"/>
    <w:next w:val="a3"/>
    <w:uiPriority w:val="99"/>
    <w:semiHidden/>
    <w:unhideWhenUsed/>
    <w:rsid w:val="00A6750A"/>
  </w:style>
  <w:style w:type="table" w:customStyle="1" w:styleId="TableGrid11230">
    <w:name w:val="Table Grid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
    <w:name w:val="Сетка таблицы11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0">
    <w:name w:val="Нет списка4114"/>
    <w:next w:val="a3"/>
    <w:uiPriority w:val="99"/>
    <w:semiHidden/>
    <w:unhideWhenUsed/>
    <w:rsid w:val="00A6750A"/>
  </w:style>
  <w:style w:type="numbering" w:customStyle="1" w:styleId="131140">
    <w:name w:val="Нет списка13114"/>
    <w:next w:val="a3"/>
    <w:uiPriority w:val="99"/>
    <w:semiHidden/>
    <w:unhideWhenUsed/>
    <w:rsid w:val="00A6750A"/>
  </w:style>
  <w:style w:type="table" w:customStyle="1" w:styleId="131130">
    <w:name w:val="Сетка таблицы13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
    <w:name w:val="Нет списка5114"/>
    <w:next w:val="a3"/>
    <w:uiPriority w:val="99"/>
    <w:semiHidden/>
    <w:unhideWhenUsed/>
    <w:rsid w:val="00A6750A"/>
  </w:style>
  <w:style w:type="table" w:customStyle="1" w:styleId="51140">
    <w:name w:val="Сетка таблицы51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0">
    <w:name w:val="Сетка таблицы141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41">
    <w:name w:val="Нет списка14114"/>
    <w:next w:val="a3"/>
    <w:uiPriority w:val="99"/>
    <w:semiHidden/>
    <w:unhideWhenUsed/>
    <w:rsid w:val="00A6750A"/>
  </w:style>
  <w:style w:type="numbering" w:customStyle="1" w:styleId="1121140">
    <w:name w:val="Нет списка112114"/>
    <w:next w:val="a3"/>
    <w:uiPriority w:val="99"/>
    <w:semiHidden/>
    <w:unhideWhenUsed/>
    <w:rsid w:val="00A6750A"/>
  </w:style>
  <w:style w:type="numbering" w:customStyle="1" w:styleId="22114">
    <w:name w:val="Нет списка22114"/>
    <w:next w:val="a3"/>
    <w:uiPriority w:val="99"/>
    <w:semiHidden/>
    <w:unhideWhenUsed/>
    <w:rsid w:val="00A6750A"/>
  </w:style>
  <w:style w:type="numbering" w:customStyle="1" w:styleId="32114">
    <w:name w:val="Нет списка32114"/>
    <w:next w:val="a3"/>
    <w:uiPriority w:val="99"/>
    <w:semiHidden/>
    <w:unhideWhenUsed/>
    <w:rsid w:val="00A6750A"/>
  </w:style>
  <w:style w:type="table" w:customStyle="1" w:styleId="1121141">
    <w:name w:val="Сетка таблицы11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0">
    <w:name w:val="Сетка таблицы3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 1111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3">
    <w:name w:val="Сетка таблицы5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0">
    <w:name w:val="Сетка таблицы111113"/>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 11111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3">
    <w:name w:val="Простая таблица 11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40">
    <w:name w:val="Сетка таблицы12111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 121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4">
    <w:name w:val="Нет списка6114"/>
    <w:next w:val="a3"/>
    <w:uiPriority w:val="99"/>
    <w:semiHidden/>
    <w:unhideWhenUsed/>
    <w:rsid w:val="00A6750A"/>
  </w:style>
  <w:style w:type="numbering" w:customStyle="1" w:styleId="151140">
    <w:name w:val="Нет списка15114"/>
    <w:next w:val="a3"/>
    <w:uiPriority w:val="99"/>
    <w:semiHidden/>
    <w:unhideWhenUsed/>
    <w:rsid w:val="00A6750A"/>
  </w:style>
  <w:style w:type="numbering" w:customStyle="1" w:styleId="23113">
    <w:name w:val="Нет списка23113"/>
    <w:next w:val="a3"/>
    <w:uiPriority w:val="99"/>
    <w:semiHidden/>
    <w:unhideWhenUsed/>
    <w:rsid w:val="00A6750A"/>
  </w:style>
  <w:style w:type="numbering" w:customStyle="1" w:styleId="33113">
    <w:name w:val="Нет списка33113"/>
    <w:next w:val="a3"/>
    <w:uiPriority w:val="99"/>
    <w:semiHidden/>
    <w:unhideWhenUsed/>
    <w:rsid w:val="00A6750A"/>
  </w:style>
  <w:style w:type="table" w:customStyle="1" w:styleId="151141">
    <w:name w:val="Сетка таблицы15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
    <w:name w:val="Сетка таблицы251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3">
    <w:name w:val="Сетка таблицы45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 15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a3"/>
    <w:uiPriority w:val="99"/>
    <w:semiHidden/>
    <w:unhideWhenUsed/>
    <w:rsid w:val="00A6750A"/>
  </w:style>
  <w:style w:type="numbering" w:customStyle="1" w:styleId="1131130">
    <w:name w:val="Нет списка113113"/>
    <w:next w:val="a3"/>
    <w:uiPriority w:val="99"/>
    <w:semiHidden/>
    <w:unhideWhenUsed/>
    <w:rsid w:val="00A6750A"/>
  </w:style>
  <w:style w:type="table" w:customStyle="1" w:styleId="TableGrid12130">
    <w:name w:val="Table Grid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4">
    <w:name w:val="No List2114"/>
    <w:next w:val="a3"/>
    <w:uiPriority w:val="99"/>
    <w:semiHidden/>
    <w:unhideWhenUsed/>
    <w:rsid w:val="00A6750A"/>
  </w:style>
  <w:style w:type="table" w:customStyle="1" w:styleId="TableGrid2113">
    <w:name w:val="Table Grid2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1">
    <w:name w:val="Нет списка121114"/>
    <w:next w:val="a3"/>
    <w:uiPriority w:val="99"/>
    <w:semiHidden/>
    <w:unhideWhenUsed/>
    <w:rsid w:val="00A6750A"/>
  </w:style>
  <w:style w:type="numbering" w:customStyle="1" w:styleId="211114">
    <w:name w:val="Нет списка211114"/>
    <w:next w:val="a3"/>
    <w:uiPriority w:val="99"/>
    <w:semiHidden/>
    <w:unhideWhenUsed/>
    <w:rsid w:val="00A6750A"/>
  </w:style>
  <w:style w:type="numbering" w:customStyle="1" w:styleId="311114">
    <w:name w:val="Нет списка311114"/>
    <w:next w:val="a3"/>
    <w:uiPriority w:val="99"/>
    <w:semiHidden/>
    <w:unhideWhenUsed/>
    <w:rsid w:val="00A6750A"/>
  </w:style>
  <w:style w:type="table" w:customStyle="1" w:styleId="221130">
    <w:name w:val="Сетка таблицы221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0">
    <w:name w:val="Сетка таблицы32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a3"/>
    <w:uiPriority w:val="99"/>
    <w:semiHidden/>
    <w:unhideWhenUsed/>
    <w:rsid w:val="00A6750A"/>
  </w:style>
  <w:style w:type="numbering" w:customStyle="1" w:styleId="111111112">
    <w:name w:val="Нет списка111111112"/>
    <w:next w:val="a3"/>
    <w:uiPriority w:val="99"/>
    <w:semiHidden/>
    <w:unhideWhenUsed/>
    <w:rsid w:val="00A6750A"/>
  </w:style>
  <w:style w:type="table" w:customStyle="1" w:styleId="TableGrid111130">
    <w:name w:val="Table Grid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0">
    <w:name w:val="Сетка таблицы3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0">
    <w:name w:val="Нет списка41113"/>
    <w:next w:val="a3"/>
    <w:uiPriority w:val="99"/>
    <w:semiHidden/>
    <w:unhideWhenUsed/>
    <w:rsid w:val="00A6750A"/>
  </w:style>
  <w:style w:type="numbering" w:customStyle="1" w:styleId="1311130">
    <w:name w:val="Нет списка131113"/>
    <w:next w:val="a3"/>
    <w:uiPriority w:val="99"/>
    <w:semiHidden/>
    <w:unhideWhenUsed/>
    <w:rsid w:val="00A6750A"/>
  </w:style>
  <w:style w:type="numbering" w:customStyle="1" w:styleId="511130">
    <w:name w:val="Нет списка51113"/>
    <w:next w:val="a3"/>
    <w:uiPriority w:val="99"/>
    <w:semiHidden/>
    <w:unhideWhenUsed/>
    <w:rsid w:val="00A6750A"/>
  </w:style>
  <w:style w:type="table" w:customStyle="1" w:styleId="5213">
    <w:name w:val="Сетка таблицы5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30">
    <w:name w:val="Нет списка141113"/>
    <w:next w:val="a3"/>
    <w:uiPriority w:val="99"/>
    <w:semiHidden/>
    <w:unhideWhenUsed/>
    <w:rsid w:val="00A6750A"/>
  </w:style>
  <w:style w:type="numbering" w:customStyle="1" w:styleId="221113">
    <w:name w:val="Нет списка221113"/>
    <w:next w:val="a3"/>
    <w:uiPriority w:val="99"/>
    <w:semiHidden/>
    <w:unhideWhenUsed/>
    <w:rsid w:val="00A6750A"/>
  </w:style>
  <w:style w:type="numbering" w:customStyle="1" w:styleId="321113">
    <w:name w:val="Нет списка321113"/>
    <w:next w:val="a3"/>
    <w:uiPriority w:val="99"/>
    <w:semiHidden/>
    <w:unhideWhenUsed/>
    <w:rsid w:val="00A6750A"/>
  </w:style>
  <w:style w:type="table" w:customStyle="1" w:styleId="1411131">
    <w:name w:val="Сетка таблицы14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 112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3">
    <w:name w:val="No List12113"/>
    <w:next w:val="a3"/>
    <w:uiPriority w:val="99"/>
    <w:semiHidden/>
    <w:unhideWhenUsed/>
    <w:rsid w:val="00A6750A"/>
  </w:style>
  <w:style w:type="numbering" w:customStyle="1" w:styleId="11211130">
    <w:name w:val="Нет списка1121113"/>
    <w:next w:val="a3"/>
    <w:uiPriority w:val="99"/>
    <w:semiHidden/>
    <w:unhideWhenUsed/>
    <w:rsid w:val="00A6750A"/>
  </w:style>
  <w:style w:type="table" w:customStyle="1" w:styleId="11211131">
    <w:name w:val="Сетка таблицы112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a3"/>
    <w:uiPriority w:val="99"/>
    <w:semiHidden/>
    <w:unhideWhenUsed/>
    <w:rsid w:val="00A6750A"/>
  </w:style>
  <w:style w:type="numbering" w:customStyle="1" w:styleId="1211113">
    <w:name w:val="Нет списка1211113"/>
    <w:next w:val="a3"/>
    <w:uiPriority w:val="99"/>
    <w:semiHidden/>
    <w:unhideWhenUsed/>
    <w:rsid w:val="00A6750A"/>
  </w:style>
  <w:style w:type="numbering" w:customStyle="1" w:styleId="2111113">
    <w:name w:val="Нет списка2111113"/>
    <w:next w:val="a3"/>
    <w:uiPriority w:val="99"/>
    <w:semiHidden/>
    <w:unhideWhenUsed/>
    <w:rsid w:val="00A6750A"/>
  </w:style>
  <w:style w:type="numbering" w:customStyle="1" w:styleId="3111113">
    <w:name w:val="Нет списка3111113"/>
    <w:next w:val="a3"/>
    <w:uiPriority w:val="99"/>
    <w:semiHidden/>
    <w:unhideWhenUsed/>
    <w:rsid w:val="00A6750A"/>
  </w:style>
  <w:style w:type="table" w:customStyle="1" w:styleId="12111130">
    <w:name w:val="Сетка таблицы12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a3"/>
    <w:uiPriority w:val="99"/>
    <w:semiHidden/>
    <w:unhideWhenUsed/>
    <w:rsid w:val="00A6750A"/>
  </w:style>
  <w:style w:type="numbering" w:customStyle="1" w:styleId="1111111112">
    <w:name w:val="Нет списка1111111112"/>
    <w:next w:val="a3"/>
    <w:uiPriority w:val="99"/>
    <w:semiHidden/>
    <w:unhideWhenUsed/>
    <w:rsid w:val="00A6750A"/>
  </w:style>
  <w:style w:type="numbering" w:customStyle="1" w:styleId="61113">
    <w:name w:val="Нет списка61113"/>
    <w:next w:val="a3"/>
    <w:uiPriority w:val="99"/>
    <w:semiHidden/>
    <w:unhideWhenUsed/>
    <w:rsid w:val="00A6750A"/>
  </w:style>
  <w:style w:type="numbering" w:customStyle="1" w:styleId="151113">
    <w:name w:val="Нет списка151113"/>
    <w:next w:val="a3"/>
    <w:uiPriority w:val="99"/>
    <w:semiHidden/>
    <w:unhideWhenUsed/>
    <w:rsid w:val="00A6750A"/>
  </w:style>
  <w:style w:type="table" w:customStyle="1" w:styleId="1511130">
    <w:name w:val="Сетка таблицы15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3">
    <w:name w:val="Сетка таблицы25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1">
    <w:name w:val="Сетка таблицы 12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30">
    <w:name w:val="Нет списка7113"/>
    <w:next w:val="a3"/>
    <w:uiPriority w:val="99"/>
    <w:semiHidden/>
    <w:unhideWhenUsed/>
    <w:rsid w:val="00A6750A"/>
  </w:style>
  <w:style w:type="numbering" w:customStyle="1" w:styleId="16130">
    <w:name w:val="Нет списка1613"/>
    <w:next w:val="a3"/>
    <w:uiPriority w:val="99"/>
    <w:semiHidden/>
    <w:unhideWhenUsed/>
    <w:rsid w:val="00A6750A"/>
  </w:style>
  <w:style w:type="table" w:customStyle="1" w:styleId="2613">
    <w:name w:val="Сетка таблицы26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3">
    <w:name w:val="Сетка таблицы35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3">
    <w:name w:val="Нет списка8113"/>
    <w:next w:val="a3"/>
    <w:uiPriority w:val="99"/>
    <w:semiHidden/>
    <w:unhideWhenUsed/>
    <w:rsid w:val="00A6750A"/>
  </w:style>
  <w:style w:type="table" w:customStyle="1" w:styleId="913">
    <w:name w:val="Сетка таблицы9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uiPriority w:val="99"/>
    <w:semiHidden/>
    <w:unhideWhenUsed/>
    <w:rsid w:val="00A6750A"/>
  </w:style>
  <w:style w:type="numbering" w:customStyle="1" w:styleId="24130">
    <w:name w:val="Нет списка2413"/>
    <w:next w:val="a3"/>
    <w:uiPriority w:val="99"/>
    <w:semiHidden/>
    <w:unhideWhenUsed/>
    <w:rsid w:val="00A6750A"/>
  </w:style>
  <w:style w:type="numbering" w:customStyle="1" w:styleId="34130">
    <w:name w:val="Нет списка3413"/>
    <w:next w:val="a3"/>
    <w:uiPriority w:val="99"/>
    <w:semiHidden/>
    <w:unhideWhenUsed/>
    <w:rsid w:val="00A6750A"/>
  </w:style>
  <w:style w:type="table" w:customStyle="1" w:styleId="1632">
    <w:name w:val="Сетка таблицы 16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3">
    <w:name w:val="No List1313"/>
    <w:next w:val="a3"/>
    <w:uiPriority w:val="99"/>
    <w:semiHidden/>
    <w:unhideWhenUsed/>
    <w:rsid w:val="00A6750A"/>
  </w:style>
  <w:style w:type="numbering" w:customStyle="1" w:styleId="1143">
    <w:name w:val="Нет списка1143"/>
    <w:next w:val="a3"/>
    <w:uiPriority w:val="99"/>
    <w:semiHidden/>
    <w:unhideWhenUsed/>
    <w:rsid w:val="00A6750A"/>
  </w:style>
  <w:style w:type="table" w:customStyle="1" w:styleId="11430">
    <w:name w:val="Сетка таблицы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a3"/>
    <w:uiPriority w:val="99"/>
    <w:semiHidden/>
    <w:unhideWhenUsed/>
    <w:rsid w:val="00A6750A"/>
  </w:style>
  <w:style w:type="numbering" w:customStyle="1" w:styleId="1221130">
    <w:name w:val="Нет списка122113"/>
    <w:next w:val="a3"/>
    <w:uiPriority w:val="99"/>
    <w:semiHidden/>
    <w:unhideWhenUsed/>
    <w:rsid w:val="00A6750A"/>
  </w:style>
  <w:style w:type="numbering" w:customStyle="1" w:styleId="212130">
    <w:name w:val="Нет списка21213"/>
    <w:next w:val="a3"/>
    <w:uiPriority w:val="99"/>
    <w:semiHidden/>
    <w:unhideWhenUsed/>
    <w:rsid w:val="00A6750A"/>
  </w:style>
  <w:style w:type="numbering" w:customStyle="1" w:styleId="312130">
    <w:name w:val="Нет списка31213"/>
    <w:next w:val="a3"/>
    <w:uiPriority w:val="99"/>
    <w:semiHidden/>
    <w:unhideWhenUsed/>
    <w:rsid w:val="00A6750A"/>
  </w:style>
  <w:style w:type="numbering" w:customStyle="1" w:styleId="NoList11213">
    <w:name w:val="No List11213"/>
    <w:next w:val="a3"/>
    <w:uiPriority w:val="99"/>
    <w:semiHidden/>
    <w:unhideWhenUsed/>
    <w:rsid w:val="00A6750A"/>
  </w:style>
  <w:style w:type="numbering" w:customStyle="1" w:styleId="111213">
    <w:name w:val="Нет списка111213"/>
    <w:next w:val="a3"/>
    <w:uiPriority w:val="99"/>
    <w:semiHidden/>
    <w:unhideWhenUsed/>
    <w:rsid w:val="00A6750A"/>
  </w:style>
  <w:style w:type="table" w:customStyle="1" w:styleId="111330">
    <w:name w:val="Сетка таблицы1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3">
    <w:name w:val="Нет списка4213"/>
    <w:next w:val="a3"/>
    <w:uiPriority w:val="99"/>
    <w:semiHidden/>
    <w:unhideWhenUsed/>
    <w:rsid w:val="00A6750A"/>
  </w:style>
  <w:style w:type="numbering" w:customStyle="1" w:styleId="132130">
    <w:name w:val="Нет списка13213"/>
    <w:next w:val="a3"/>
    <w:uiPriority w:val="99"/>
    <w:semiHidden/>
    <w:unhideWhenUsed/>
    <w:rsid w:val="00A6750A"/>
  </w:style>
  <w:style w:type="table" w:customStyle="1" w:styleId="2323">
    <w:name w:val="Сетка таблицы23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4">
    <w:name w:val="Сетка таблицы53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3"/>
    <w:uiPriority w:val="99"/>
    <w:semiHidden/>
    <w:unhideWhenUsed/>
    <w:rsid w:val="00A6750A"/>
  </w:style>
  <w:style w:type="table" w:customStyle="1" w:styleId="1013">
    <w:name w:val="Сетка таблицы1013"/>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0">
    <w:name w:val="Сетка таблицы11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 113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2">
    <w:name w:val="Сетка таблицы 1112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4">
    <w:name w:val="Сетка таблицы1212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0">
    <w:name w:val="Сетка таблицы 122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31">
    <w:name w:val="Сетка таблицы 142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4">
    <w:name w:val="Сетка таблицы15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Сетка таблицы2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Сетка таблицы14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3">
    <w:name w:val="Сетка таблицы112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Сетка таблицы15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3">
    <w:name w:val="Сетка таблицы25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1">
    <w:name w:val="Сетка таблицы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3">
    <w:name w:val="Сетка таблицы5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Сетка таблицы14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0">
    <w:name w:val="Сетка таблицы112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
    <w:name w:val="Сетка таблицы12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15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3">
    <w:name w:val="Сетка таблицы25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1">
    <w:name w:val="Сетка таблицы 12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30">
    <w:name w:val="Нет списка103"/>
    <w:next w:val="a3"/>
    <w:uiPriority w:val="99"/>
    <w:semiHidden/>
    <w:unhideWhenUsed/>
    <w:rsid w:val="00A6750A"/>
  </w:style>
  <w:style w:type="table" w:customStyle="1" w:styleId="193">
    <w:name w:val="Сетка таблицы1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3"/>
    <w:uiPriority w:val="99"/>
    <w:semiHidden/>
    <w:unhideWhenUsed/>
    <w:rsid w:val="00A6750A"/>
  </w:style>
  <w:style w:type="numbering" w:customStyle="1" w:styleId="2630">
    <w:name w:val="Нет списка263"/>
    <w:next w:val="a3"/>
    <w:uiPriority w:val="99"/>
    <w:semiHidden/>
    <w:unhideWhenUsed/>
    <w:rsid w:val="00A6750A"/>
  </w:style>
  <w:style w:type="numbering" w:customStyle="1" w:styleId="3530">
    <w:name w:val="Нет списка353"/>
    <w:next w:val="a3"/>
    <w:uiPriority w:val="99"/>
    <w:semiHidden/>
    <w:unhideWhenUsed/>
    <w:rsid w:val="00A6750A"/>
  </w:style>
  <w:style w:type="table" w:customStyle="1" w:styleId="1103">
    <w:name w:val="Сетка таблицы11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 17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3">
    <w:name w:val="Сетка таблицы4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A6750A"/>
  </w:style>
  <w:style w:type="numbering" w:customStyle="1" w:styleId="11530">
    <w:name w:val="Нет списка1153"/>
    <w:next w:val="a3"/>
    <w:uiPriority w:val="99"/>
    <w:semiHidden/>
    <w:unhideWhenUsed/>
    <w:rsid w:val="00A6750A"/>
  </w:style>
  <w:style w:type="table" w:customStyle="1" w:styleId="TableGrid143">
    <w:name w:val="Table Grid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1">
    <w:name w:val="Сетка таблицы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3">
    <w:name w:val="Сетка таблицы4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a3"/>
    <w:uiPriority w:val="99"/>
    <w:semiHidden/>
    <w:unhideWhenUsed/>
    <w:rsid w:val="00A6750A"/>
  </w:style>
  <w:style w:type="table" w:customStyle="1" w:styleId="TableGrid233">
    <w:name w:val="Table Grid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30">
    <w:name w:val="Нет списка1243"/>
    <w:next w:val="a3"/>
    <w:uiPriority w:val="99"/>
    <w:semiHidden/>
    <w:unhideWhenUsed/>
    <w:rsid w:val="00A6750A"/>
  </w:style>
  <w:style w:type="numbering" w:customStyle="1" w:styleId="21330">
    <w:name w:val="Нет списка2133"/>
    <w:next w:val="a3"/>
    <w:uiPriority w:val="99"/>
    <w:semiHidden/>
    <w:unhideWhenUsed/>
    <w:rsid w:val="00A6750A"/>
  </w:style>
  <w:style w:type="numbering" w:customStyle="1" w:styleId="31330">
    <w:name w:val="Нет списка3133"/>
    <w:next w:val="a3"/>
    <w:uiPriority w:val="99"/>
    <w:semiHidden/>
    <w:unhideWhenUsed/>
    <w:rsid w:val="00A6750A"/>
  </w:style>
  <w:style w:type="table" w:customStyle="1" w:styleId="12431">
    <w:name w:val="Сетка таблицы1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a3"/>
    <w:uiPriority w:val="99"/>
    <w:semiHidden/>
    <w:unhideWhenUsed/>
    <w:rsid w:val="00A6750A"/>
  </w:style>
  <w:style w:type="numbering" w:customStyle="1" w:styleId="111331">
    <w:name w:val="Нет списка11133"/>
    <w:next w:val="a3"/>
    <w:uiPriority w:val="99"/>
    <w:semiHidden/>
    <w:unhideWhenUsed/>
    <w:rsid w:val="00A6750A"/>
  </w:style>
  <w:style w:type="table" w:customStyle="1" w:styleId="TableGrid11330">
    <w:name w:val="Table Grid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Сетка таблицы1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0">
    <w:name w:val="Сетка таблицы4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0">
    <w:name w:val="Нет списка453"/>
    <w:next w:val="a3"/>
    <w:uiPriority w:val="99"/>
    <w:semiHidden/>
    <w:unhideWhenUsed/>
    <w:rsid w:val="00A6750A"/>
  </w:style>
  <w:style w:type="numbering" w:customStyle="1" w:styleId="13430">
    <w:name w:val="Нет списка1343"/>
    <w:next w:val="a3"/>
    <w:uiPriority w:val="99"/>
    <w:semiHidden/>
    <w:unhideWhenUsed/>
    <w:rsid w:val="00A6750A"/>
  </w:style>
  <w:style w:type="table" w:customStyle="1" w:styleId="13331">
    <w:name w:val="Сетка таблицы13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3"/>
    <w:uiPriority w:val="99"/>
    <w:semiHidden/>
    <w:unhideWhenUsed/>
    <w:rsid w:val="00A6750A"/>
  </w:style>
  <w:style w:type="numbering" w:customStyle="1" w:styleId="11030">
    <w:name w:val="Нет списка1103"/>
    <w:next w:val="a3"/>
    <w:uiPriority w:val="99"/>
    <w:semiHidden/>
    <w:unhideWhenUsed/>
    <w:rsid w:val="00A6750A"/>
  </w:style>
  <w:style w:type="numbering" w:customStyle="1" w:styleId="2730">
    <w:name w:val="Нет списка273"/>
    <w:next w:val="a3"/>
    <w:uiPriority w:val="99"/>
    <w:semiHidden/>
    <w:unhideWhenUsed/>
    <w:rsid w:val="00A6750A"/>
  </w:style>
  <w:style w:type="numbering" w:customStyle="1" w:styleId="3630">
    <w:name w:val="Нет списка363"/>
    <w:next w:val="a3"/>
    <w:uiPriority w:val="99"/>
    <w:semiHidden/>
    <w:unhideWhenUsed/>
    <w:rsid w:val="00A6750A"/>
  </w:style>
  <w:style w:type="table" w:customStyle="1" w:styleId="1163">
    <w:name w:val="Сетка таблицы11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
    <w:name w:val="No List153"/>
    <w:next w:val="a3"/>
    <w:uiPriority w:val="99"/>
    <w:semiHidden/>
    <w:unhideWhenUsed/>
    <w:rsid w:val="00A6750A"/>
  </w:style>
  <w:style w:type="numbering" w:customStyle="1" w:styleId="11630">
    <w:name w:val="Нет списка1163"/>
    <w:next w:val="a3"/>
    <w:uiPriority w:val="99"/>
    <w:semiHidden/>
    <w:unhideWhenUsed/>
    <w:rsid w:val="00A6750A"/>
  </w:style>
  <w:style w:type="table" w:customStyle="1" w:styleId="11730">
    <w:name w:val="Сетка таблицы117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3">
    <w:name w:val="Сетка таблицы2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a3"/>
    <w:uiPriority w:val="99"/>
    <w:semiHidden/>
    <w:unhideWhenUsed/>
    <w:rsid w:val="00A6750A"/>
  </w:style>
  <w:style w:type="numbering" w:customStyle="1" w:styleId="12530">
    <w:name w:val="Нет списка1253"/>
    <w:next w:val="a3"/>
    <w:uiPriority w:val="99"/>
    <w:semiHidden/>
    <w:unhideWhenUsed/>
    <w:rsid w:val="00A6750A"/>
  </w:style>
  <w:style w:type="numbering" w:customStyle="1" w:styleId="21430">
    <w:name w:val="Нет списка2143"/>
    <w:next w:val="a3"/>
    <w:uiPriority w:val="99"/>
    <w:semiHidden/>
    <w:unhideWhenUsed/>
    <w:rsid w:val="00A6750A"/>
  </w:style>
  <w:style w:type="numbering" w:customStyle="1" w:styleId="31430">
    <w:name w:val="Нет списка3143"/>
    <w:next w:val="a3"/>
    <w:uiPriority w:val="99"/>
    <w:semiHidden/>
    <w:unhideWhenUsed/>
    <w:rsid w:val="00A6750A"/>
  </w:style>
  <w:style w:type="table" w:customStyle="1" w:styleId="TableGrid1243">
    <w:name w:val="Table Grid 12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3">
    <w:name w:val="No List1143"/>
    <w:next w:val="a3"/>
    <w:uiPriority w:val="99"/>
    <w:semiHidden/>
    <w:unhideWhenUsed/>
    <w:rsid w:val="00A6750A"/>
  </w:style>
  <w:style w:type="numbering" w:customStyle="1" w:styleId="111430">
    <w:name w:val="Нет списка11143"/>
    <w:next w:val="a3"/>
    <w:uiPriority w:val="99"/>
    <w:semiHidden/>
    <w:unhideWhenUsed/>
    <w:rsid w:val="00A6750A"/>
  </w:style>
  <w:style w:type="numbering" w:customStyle="1" w:styleId="4630">
    <w:name w:val="Нет списка463"/>
    <w:next w:val="a3"/>
    <w:uiPriority w:val="99"/>
    <w:semiHidden/>
    <w:unhideWhenUsed/>
    <w:rsid w:val="00A6750A"/>
  </w:style>
  <w:style w:type="numbering" w:customStyle="1" w:styleId="13530">
    <w:name w:val="Нет списка1353"/>
    <w:next w:val="a3"/>
    <w:uiPriority w:val="99"/>
    <w:semiHidden/>
    <w:unhideWhenUsed/>
    <w:rsid w:val="00A6750A"/>
  </w:style>
  <w:style w:type="numbering" w:customStyle="1" w:styleId="5230">
    <w:name w:val="Нет списка523"/>
    <w:next w:val="a3"/>
    <w:uiPriority w:val="99"/>
    <w:semiHidden/>
    <w:unhideWhenUsed/>
    <w:rsid w:val="00A6750A"/>
  </w:style>
  <w:style w:type="table" w:customStyle="1" w:styleId="203">
    <w:name w:val="Сетка таблицы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0">
    <w:name w:val="Нет списка203"/>
    <w:next w:val="a3"/>
    <w:uiPriority w:val="99"/>
    <w:semiHidden/>
    <w:unhideWhenUsed/>
    <w:rsid w:val="00A6750A"/>
  </w:style>
  <w:style w:type="table" w:customStyle="1" w:styleId="303">
    <w:name w:val="Сетка таблицы3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1">
    <w:name w:val="Нет списка1173"/>
    <w:next w:val="a3"/>
    <w:uiPriority w:val="99"/>
    <w:semiHidden/>
    <w:unhideWhenUsed/>
    <w:rsid w:val="00A6750A"/>
  </w:style>
  <w:style w:type="numbering" w:customStyle="1" w:styleId="2830">
    <w:name w:val="Нет списка283"/>
    <w:next w:val="a3"/>
    <w:uiPriority w:val="99"/>
    <w:semiHidden/>
    <w:unhideWhenUsed/>
    <w:rsid w:val="00A6750A"/>
  </w:style>
  <w:style w:type="numbering" w:customStyle="1" w:styleId="3730">
    <w:name w:val="Нет списка373"/>
    <w:next w:val="a3"/>
    <w:uiPriority w:val="99"/>
    <w:semiHidden/>
    <w:unhideWhenUsed/>
    <w:rsid w:val="00A6750A"/>
  </w:style>
  <w:style w:type="table" w:customStyle="1" w:styleId="11830">
    <w:name w:val="Сетка таблицы1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
    <w:name w:val="Сетка таблицы21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 18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3">
    <w:name w:val="Сетка таблицы4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3">
    <w:name w:val="No List163"/>
    <w:next w:val="a3"/>
    <w:uiPriority w:val="99"/>
    <w:semiHidden/>
    <w:unhideWhenUsed/>
    <w:rsid w:val="00A6750A"/>
  </w:style>
  <w:style w:type="numbering" w:customStyle="1" w:styleId="11831">
    <w:name w:val="Нет списка1183"/>
    <w:next w:val="a3"/>
    <w:uiPriority w:val="99"/>
    <w:semiHidden/>
    <w:unhideWhenUsed/>
    <w:rsid w:val="00A6750A"/>
  </w:style>
  <w:style w:type="table" w:customStyle="1" w:styleId="TableGrid153">
    <w:name w:val="Table Grid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0">
    <w:name w:val="Сетка таблицы119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3">
    <w:name w:val="Сетка таблицы21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 11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3">
    <w:name w:val="Сетка таблицы4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a3"/>
    <w:uiPriority w:val="99"/>
    <w:semiHidden/>
    <w:unhideWhenUsed/>
    <w:rsid w:val="00A6750A"/>
  </w:style>
  <w:style w:type="table" w:customStyle="1" w:styleId="TableGrid243">
    <w:name w:val="Table Grid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3">
    <w:name w:val="Нет списка1263"/>
    <w:next w:val="a3"/>
    <w:uiPriority w:val="99"/>
    <w:semiHidden/>
    <w:unhideWhenUsed/>
    <w:rsid w:val="00A6750A"/>
  </w:style>
  <w:style w:type="numbering" w:customStyle="1" w:styleId="21530">
    <w:name w:val="Нет списка2153"/>
    <w:next w:val="a3"/>
    <w:uiPriority w:val="99"/>
    <w:semiHidden/>
    <w:unhideWhenUsed/>
    <w:rsid w:val="00A6750A"/>
  </w:style>
  <w:style w:type="numbering" w:customStyle="1" w:styleId="31530">
    <w:name w:val="Нет списка3153"/>
    <w:next w:val="a3"/>
    <w:uiPriority w:val="99"/>
    <w:semiHidden/>
    <w:unhideWhenUsed/>
    <w:rsid w:val="00A6750A"/>
  </w:style>
  <w:style w:type="table" w:customStyle="1" w:styleId="12531">
    <w:name w:val="Сетка таблицы1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3">
    <w:name w:val="Сетка таблицы224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3">
    <w:name w:val="Сетка таблицы43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3">
    <w:name w:val="Сетка таблицы32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3">
    <w:name w:val="Table Grid 12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3">
    <w:name w:val="Сетка таблицы4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a3"/>
    <w:uiPriority w:val="99"/>
    <w:semiHidden/>
    <w:unhideWhenUsed/>
    <w:rsid w:val="00A6750A"/>
  </w:style>
  <w:style w:type="numbering" w:customStyle="1" w:styleId="111530">
    <w:name w:val="Нет списка11153"/>
    <w:next w:val="a3"/>
    <w:uiPriority w:val="99"/>
    <w:semiHidden/>
    <w:unhideWhenUsed/>
    <w:rsid w:val="00A6750A"/>
  </w:style>
  <w:style w:type="table" w:customStyle="1" w:styleId="TableGrid11430">
    <w:name w:val="Table Grid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1">
    <w:name w:val="Сетка таблицы1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3">
    <w:name w:val="Сетка таблицы3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 1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3">
    <w:name w:val="Сетка таблицы42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30">
    <w:name w:val="Нет списка473"/>
    <w:next w:val="a3"/>
    <w:uiPriority w:val="99"/>
    <w:semiHidden/>
    <w:unhideWhenUsed/>
    <w:rsid w:val="00A6750A"/>
  </w:style>
  <w:style w:type="numbering" w:customStyle="1" w:styleId="1363">
    <w:name w:val="Нет списка1363"/>
    <w:next w:val="a3"/>
    <w:uiPriority w:val="99"/>
    <w:semiHidden/>
    <w:unhideWhenUsed/>
    <w:rsid w:val="00A6750A"/>
  </w:style>
  <w:style w:type="table" w:customStyle="1" w:styleId="13431">
    <w:name w:val="Сетка таблицы13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Сетка таблицы23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A6750A"/>
  </w:style>
  <w:style w:type="table" w:customStyle="1" w:styleId="643">
    <w:name w:val="Сетка таблицы6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Нет списка293"/>
    <w:next w:val="a3"/>
    <w:uiPriority w:val="99"/>
    <w:semiHidden/>
    <w:unhideWhenUsed/>
    <w:rsid w:val="00A6750A"/>
  </w:style>
  <w:style w:type="numbering" w:customStyle="1" w:styleId="11931">
    <w:name w:val="Нет списка1193"/>
    <w:next w:val="a3"/>
    <w:uiPriority w:val="99"/>
    <w:semiHidden/>
    <w:unhideWhenUsed/>
    <w:rsid w:val="00A6750A"/>
  </w:style>
  <w:style w:type="numbering" w:customStyle="1" w:styleId="21030">
    <w:name w:val="Нет списка2103"/>
    <w:next w:val="a3"/>
    <w:uiPriority w:val="99"/>
    <w:semiHidden/>
    <w:unhideWhenUsed/>
    <w:rsid w:val="00A6750A"/>
  </w:style>
  <w:style w:type="numbering" w:customStyle="1" w:styleId="3830">
    <w:name w:val="Нет списка383"/>
    <w:next w:val="a3"/>
    <w:uiPriority w:val="99"/>
    <w:semiHidden/>
    <w:unhideWhenUsed/>
    <w:rsid w:val="00A6750A"/>
  </w:style>
  <w:style w:type="table" w:customStyle="1" w:styleId="1203">
    <w:name w:val="Сетка таблицы1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3">
    <w:name w:val="Сетка таблицы21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a3"/>
    <w:uiPriority w:val="99"/>
    <w:semiHidden/>
    <w:unhideWhenUsed/>
    <w:rsid w:val="00A6750A"/>
  </w:style>
  <w:style w:type="numbering" w:customStyle="1" w:styleId="11103">
    <w:name w:val="Нет списка11103"/>
    <w:next w:val="a3"/>
    <w:uiPriority w:val="99"/>
    <w:semiHidden/>
    <w:unhideWhenUsed/>
    <w:rsid w:val="00A6750A"/>
  </w:style>
  <w:style w:type="table" w:customStyle="1" w:styleId="111030">
    <w:name w:val="Сетка таблицы1110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3">
    <w:name w:val="Сетка таблицы2110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a3"/>
    <w:uiPriority w:val="99"/>
    <w:semiHidden/>
    <w:unhideWhenUsed/>
    <w:rsid w:val="00A6750A"/>
  </w:style>
  <w:style w:type="numbering" w:customStyle="1" w:styleId="1273">
    <w:name w:val="Нет списка1273"/>
    <w:next w:val="a3"/>
    <w:uiPriority w:val="99"/>
    <w:semiHidden/>
    <w:unhideWhenUsed/>
    <w:rsid w:val="00A6750A"/>
  </w:style>
  <w:style w:type="numbering" w:customStyle="1" w:styleId="21630">
    <w:name w:val="Нет списка2163"/>
    <w:next w:val="a3"/>
    <w:uiPriority w:val="99"/>
    <w:semiHidden/>
    <w:unhideWhenUsed/>
    <w:rsid w:val="00A6750A"/>
  </w:style>
  <w:style w:type="numbering" w:customStyle="1" w:styleId="31630">
    <w:name w:val="Нет списка3163"/>
    <w:next w:val="a3"/>
    <w:uiPriority w:val="99"/>
    <w:semiHidden/>
    <w:unhideWhenUsed/>
    <w:rsid w:val="00A6750A"/>
  </w:style>
  <w:style w:type="table" w:customStyle="1" w:styleId="TableGrid1263">
    <w:name w:val="Table Grid 126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3">
    <w:name w:val="No List1163"/>
    <w:next w:val="a3"/>
    <w:uiPriority w:val="99"/>
    <w:semiHidden/>
    <w:unhideWhenUsed/>
    <w:rsid w:val="00A6750A"/>
  </w:style>
  <w:style w:type="numbering" w:customStyle="1" w:styleId="11163">
    <w:name w:val="Нет списка11163"/>
    <w:next w:val="a3"/>
    <w:uiPriority w:val="99"/>
    <w:semiHidden/>
    <w:unhideWhenUsed/>
    <w:rsid w:val="00A6750A"/>
  </w:style>
  <w:style w:type="numbering" w:customStyle="1" w:styleId="4830">
    <w:name w:val="Нет списка483"/>
    <w:next w:val="a3"/>
    <w:uiPriority w:val="99"/>
    <w:semiHidden/>
    <w:unhideWhenUsed/>
    <w:rsid w:val="00A6750A"/>
  </w:style>
  <w:style w:type="numbering" w:customStyle="1" w:styleId="1373">
    <w:name w:val="Нет списка1373"/>
    <w:next w:val="a3"/>
    <w:uiPriority w:val="99"/>
    <w:semiHidden/>
    <w:unhideWhenUsed/>
    <w:rsid w:val="00A6750A"/>
  </w:style>
  <w:style w:type="numbering" w:customStyle="1" w:styleId="5430">
    <w:name w:val="Нет списка543"/>
    <w:next w:val="a3"/>
    <w:uiPriority w:val="99"/>
    <w:semiHidden/>
    <w:unhideWhenUsed/>
    <w:rsid w:val="00A6750A"/>
  </w:style>
  <w:style w:type="numbering" w:customStyle="1" w:styleId="14232">
    <w:name w:val="Нет списка1423"/>
    <w:next w:val="a3"/>
    <w:uiPriority w:val="99"/>
    <w:semiHidden/>
    <w:unhideWhenUsed/>
    <w:rsid w:val="00A6750A"/>
  </w:style>
  <w:style w:type="numbering" w:customStyle="1" w:styleId="22230">
    <w:name w:val="Нет списка2223"/>
    <w:next w:val="a3"/>
    <w:uiPriority w:val="99"/>
    <w:semiHidden/>
    <w:unhideWhenUsed/>
    <w:rsid w:val="00A6750A"/>
  </w:style>
  <w:style w:type="numbering" w:customStyle="1" w:styleId="32230">
    <w:name w:val="Нет списка3223"/>
    <w:next w:val="a3"/>
    <w:uiPriority w:val="99"/>
    <w:semiHidden/>
    <w:unhideWhenUsed/>
    <w:rsid w:val="00A6750A"/>
  </w:style>
  <w:style w:type="table" w:customStyle="1" w:styleId="14330">
    <w:name w:val="Сетка таблицы14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
    <w:name w:val="Сетка таблицы24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3">
    <w:name w:val="No List1223"/>
    <w:next w:val="a3"/>
    <w:uiPriority w:val="99"/>
    <w:semiHidden/>
    <w:unhideWhenUsed/>
    <w:rsid w:val="00A6750A"/>
  </w:style>
  <w:style w:type="numbering" w:customStyle="1" w:styleId="112231">
    <w:name w:val="Нет списка11223"/>
    <w:next w:val="a3"/>
    <w:uiPriority w:val="99"/>
    <w:semiHidden/>
    <w:unhideWhenUsed/>
    <w:rsid w:val="00A6750A"/>
  </w:style>
  <w:style w:type="numbering" w:customStyle="1" w:styleId="NoList2123">
    <w:name w:val="No List2123"/>
    <w:next w:val="a3"/>
    <w:uiPriority w:val="99"/>
    <w:semiHidden/>
    <w:unhideWhenUsed/>
    <w:rsid w:val="00A6750A"/>
  </w:style>
  <w:style w:type="numbering" w:customStyle="1" w:styleId="121232">
    <w:name w:val="Нет списка12123"/>
    <w:next w:val="a3"/>
    <w:uiPriority w:val="99"/>
    <w:semiHidden/>
    <w:unhideWhenUsed/>
    <w:rsid w:val="00A6750A"/>
  </w:style>
  <w:style w:type="numbering" w:customStyle="1" w:styleId="211230">
    <w:name w:val="Нет списка21123"/>
    <w:next w:val="a3"/>
    <w:uiPriority w:val="99"/>
    <w:semiHidden/>
    <w:unhideWhenUsed/>
    <w:rsid w:val="00A6750A"/>
  </w:style>
  <w:style w:type="numbering" w:customStyle="1" w:styleId="311230">
    <w:name w:val="Нет списка31123"/>
    <w:next w:val="a3"/>
    <w:uiPriority w:val="99"/>
    <w:semiHidden/>
    <w:unhideWhenUsed/>
    <w:rsid w:val="00A6750A"/>
  </w:style>
  <w:style w:type="table" w:customStyle="1" w:styleId="121330">
    <w:name w:val="Сетка таблицы1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3">
    <w:name w:val="Table Grid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3">
    <w:name w:val="No List11123"/>
    <w:next w:val="a3"/>
    <w:uiPriority w:val="99"/>
    <w:semiHidden/>
    <w:unhideWhenUsed/>
    <w:rsid w:val="00A6750A"/>
  </w:style>
  <w:style w:type="numbering" w:customStyle="1" w:styleId="111123">
    <w:name w:val="Нет списка111123"/>
    <w:next w:val="a3"/>
    <w:uiPriority w:val="99"/>
    <w:semiHidden/>
    <w:unhideWhenUsed/>
    <w:rsid w:val="00A6750A"/>
  </w:style>
  <w:style w:type="numbering" w:customStyle="1" w:styleId="41230">
    <w:name w:val="Нет списка4123"/>
    <w:next w:val="a3"/>
    <w:uiPriority w:val="99"/>
    <w:semiHidden/>
    <w:unhideWhenUsed/>
    <w:rsid w:val="00A6750A"/>
  </w:style>
  <w:style w:type="numbering" w:customStyle="1" w:styleId="13123">
    <w:name w:val="Нет списка13123"/>
    <w:next w:val="a3"/>
    <w:uiPriority w:val="99"/>
    <w:semiHidden/>
    <w:unhideWhenUsed/>
    <w:rsid w:val="00A6750A"/>
  </w:style>
  <w:style w:type="numbering" w:customStyle="1" w:styleId="3030">
    <w:name w:val="Нет списка303"/>
    <w:next w:val="a3"/>
    <w:uiPriority w:val="99"/>
    <w:semiHidden/>
    <w:unhideWhenUsed/>
    <w:rsid w:val="00A6750A"/>
  </w:style>
  <w:style w:type="numbering" w:customStyle="1" w:styleId="12030">
    <w:name w:val="Нет списка1203"/>
    <w:next w:val="a3"/>
    <w:uiPriority w:val="99"/>
    <w:semiHidden/>
    <w:unhideWhenUsed/>
    <w:rsid w:val="00A6750A"/>
  </w:style>
  <w:style w:type="numbering" w:customStyle="1" w:styleId="21730">
    <w:name w:val="Нет списка2173"/>
    <w:next w:val="a3"/>
    <w:uiPriority w:val="99"/>
    <w:semiHidden/>
    <w:unhideWhenUsed/>
    <w:rsid w:val="00A6750A"/>
  </w:style>
  <w:style w:type="numbering" w:customStyle="1" w:styleId="3930">
    <w:name w:val="Нет списка393"/>
    <w:next w:val="a3"/>
    <w:uiPriority w:val="99"/>
    <w:semiHidden/>
    <w:unhideWhenUsed/>
    <w:rsid w:val="00A6750A"/>
  </w:style>
  <w:style w:type="table" w:customStyle="1" w:styleId="12630">
    <w:name w:val="Сетка таблицы12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3">
    <w:name w:val="Сетка таблицы22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3">
    <w:name w:val="No List183"/>
    <w:next w:val="a3"/>
    <w:uiPriority w:val="99"/>
    <w:semiHidden/>
    <w:unhideWhenUsed/>
    <w:rsid w:val="00A6750A"/>
  </w:style>
  <w:style w:type="numbering" w:customStyle="1" w:styleId="11173">
    <w:name w:val="Нет списка11173"/>
    <w:next w:val="a3"/>
    <w:uiPriority w:val="99"/>
    <w:semiHidden/>
    <w:unhideWhenUsed/>
    <w:rsid w:val="00A6750A"/>
  </w:style>
  <w:style w:type="table" w:customStyle="1" w:styleId="111630">
    <w:name w:val="Сетка таблицы1116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3">
    <w:name w:val="Сетка таблицы21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3">
    <w:name w:val="No List273"/>
    <w:next w:val="a3"/>
    <w:uiPriority w:val="99"/>
    <w:semiHidden/>
    <w:unhideWhenUsed/>
    <w:rsid w:val="00A6750A"/>
  </w:style>
  <w:style w:type="numbering" w:customStyle="1" w:styleId="1283">
    <w:name w:val="Нет списка1283"/>
    <w:next w:val="a3"/>
    <w:uiPriority w:val="99"/>
    <w:semiHidden/>
    <w:unhideWhenUsed/>
    <w:rsid w:val="00A6750A"/>
  </w:style>
  <w:style w:type="numbering" w:customStyle="1" w:styleId="21830">
    <w:name w:val="Нет списка2183"/>
    <w:next w:val="a3"/>
    <w:uiPriority w:val="99"/>
    <w:semiHidden/>
    <w:unhideWhenUsed/>
    <w:rsid w:val="00A6750A"/>
  </w:style>
  <w:style w:type="numbering" w:customStyle="1" w:styleId="3173">
    <w:name w:val="Нет списка3173"/>
    <w:next w:val="a3"/>
    <w:uiPriority w:val="99"/>
    <w:semiHidden/>
    <w:unhideWhenUsed/>
    <w:rsid w:val="00A6750A"/>
  </w:style>
  <w:style w:type="table" w:customStyle="1" w:styleId="TableGrid1273">
    <w:name w:val="Table Grid 127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3">
    <w:name w:val="No List1173"/>
    <w:next w:val="a3"/>
    <w:uiPriority w:val="99"/>
    <w:semiHidden/>
    <w:unhideWhenUsed/>
    <w:rsid w:val="00A6750A"/>
  </w:style>
  <w:style w:type="numbering" w:customStyle="1" w:styleId="11183">
    <w:name w:val="Нет списка11183"/>
    <w:next w:val="a3"/>
    <w:uiPriority w:val="99"/>
    <w:semiHidden/>
    <w:unhideWhenUsed/>
    <w:rsid w:val="00A6750A"/>
  </w:style>
  <w:style w:type="numbering" w:customStyle="1" w:styleId="4930">
    <w:name w:val="Нет списка493"/>
    <w:next w:val="a3"/>
    <w:uiPriority w:val="99"/>
    <w:semiHidden/>
    <w:unhideWhenUsed/>
    <w:rsid w:val="00A6750A"/>
  </w:style>
  <w:style w:type="numbering" w:customStyle="1" w:styleId="1383">
    <w:name w:val="Нет списка1383"/>
    <w:next w:val="a3"/>
    <w:uiPriority w:val="99"/>
    <w:semiHidden/>
    <w:unhideWhenUsed/>
    <w:rsid w:val="00A6750A"/>
  </w:style>
  <w:style w:type="numbering" w:customStyle="1" w:styleId="5530">
    <w:name w:val="Нет списка553"/>
    <w:next w:val="a3"/>
    <w:uiPriority w:val="99"/>
    <w:semiHidden/>
    <w:unhideWhenUsed/>
    <w:rsid w:val="00A6750A"/>
  </w:style>
  <w:style w:type="numbering" w:customStyle="1" w:styleId="6230">
    <w:name w:val="Нет списка623"/>
    <w:next w:val="a3"/>
    <w:uiPriority w:val="99"/>
    <w:semiHidden/>
    <w:unhideWhenUsed/>
    <w:rsid w:val="00A6750A"/>
  </w:style>
  <w:style w:type="numbering" w:customStyle="1" w:styleId="4020">
    <w:name w:val="Нет списка402"/>
    <w:next w:val="a3"/>
    <w:uiPriority w:val="99"/>
    <w:semiHidden/>
    <w:unhideWhenUsed/>
    <w:rsid w:val="00A6750A"/>
  </w:style>
  <w:style w:type="table" w:customStyle="1" w:styleId="652">
    <w:name w:val="Сетка таблицы652"/>
    <w:basedOn w:val="a2"/>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a">
    <w:name w:val="13"/>
    <w:rsid w:val="00A6750A"/>
  </w:style>
  <w:style w:type="table" w:customStyle="1" w:styleId="404">
    <w:name w:val="Сетка таблицы404"/>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111"/>
    <w:rsid w:val="00A6750A"/>
  </w:style>
  <w:style w:type="table" w:customStyle="1" w:styleId="12720">
    <w:name w:val="Сетка таблицы12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1">
    <w:name w:val="Нет списка501"/>
    <w:next w:val="a3"/>
    <w:uiPriority w:val="99"/>
    <w:semiHidden/>
    <w:unhideWhenUsed/>
    <w:rsid w:val="00A6750A"/>
  </w:style>
  <w:style w:type="numbering" w:customStyle="1" w:styleId="1292">
    <w:name w:val="Нет списка1292"/>
    <w:next w:val="a3"/>
    <w:uiPriority w:val="99"/>
    <w:semiHidden/>
    <w:unhideWhenUsed/>
    <w:rsid w:val="00A6750A"/>
  </w:style>
  <w:style w:type="table" w:customStyle="1" w:styleId="572">
    <w:name w:val="Сетка таблицы5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3">
    <w:name w:val="Сетка таблицы22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7"/>
    <w:locked/>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 19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2">
    <w:name w:val="Сетка таблицы410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Нет списка2192"/>
    <w:next w:val="a3"/>
    <w:uiPriority w:val="99"/>
    <w:semiHidden/>
    <w:unhideWhenUsed/>
    <w:rsid w:val="00A6750A"/>
  </w:style>
  <w:style w:type="table" w:customStyle="1" w:styleId="5811">
    <w:name w:val="Сетка таблицы5811"/>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Нет списка11192"/>
    <w:next w:val="a3"/>
    <w:uiPriority w:val="99"/>
    <w:semiHidden/>
    <w:unhideWhenUsed/>
    <w:rsid w:val="00A6750A"/>
  </w:style>
  <w:style w:type="numbering" w:customStyle="1" w:styleId="211020">
    <w:name w:val="Нет списка21102"/>
    <w:next w:val="a3"/>
    <w:uiPriority w:val="99"/>
    <w:semiHidden/>
    <w:unhideWhenUsed/>
    <w:rsid w:val="00A6750A"/>
  </w:style>
  <w:style w:type="numbering" w:customStyle="1" w:styleId="31020">
    <w:name w:val="Нет списка3102"/>
    <w:next w:val="a3"/>
    <w:uiPriority w:val="99"/>
    <w:semiHidden/>
    <w:unhideWhenUsed/>
    <w:rsid w:val="00A6750A"/>
  </w:style>
  <w:style w:type="table" w:customStyle="1" w:styleId="111730">
    <w:name w:val="Сетка таблицы11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3">
    <w:name w:val="Сетка таблицы21163"/>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20">
    <w:name w:val="Нет списка4102"/>
    <w:next w:val="a3"/>
    <w:uiPriority w:val="99"/>
    <w:semiHidden/>
    <w:unhideWhenUsed/>
    <w:rsid w:val="00A6750A"/>
  </w:style>
  <w:style w:type="numbering" w:customStyle="1" w:styleId="5620">
    <w:name w:val="Нет списка562"/>
    <w:next w:val="a3"/>
    <w:uiPriority w:val="99"/>
    <w:semiHidden/>
    <w:unhideWhenUsed/>
    <w:rsid w:val="00A6750A"/>
  </w:style>
  <w:style w:type="table" w:customStyle="1" w:styleId="662">
    <w:name w:val="Сетка таблицы6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2">
    <w:name w:val="Нет списка12102"/>
    <w:next w:val="a3"/>
    <w:uiPriority w:val="99"/>
    <w:semiHidden/>
    <w:unhideWhenUsed/>
    <w:rsid w:val="00A6750A"/>
  </w:style>
  <w:style w:type="numbering" w:customStyle="1" w:styleId="22320">
    <w:name w:val="Нет списка2232"/>
    <w:next w:val="a3"/>
    <w:uiPriority w:val="99"/>
    <w:semiHidden/>
    <w:unhideWhenUsed/>
    <w:rsid w:val="00A6750A"/>
  </w:style>
  <w:style w:type="numbering" w:customStyle="1" w:styleId="3182">
    <w:name w:val="Нет списка3182"/>
    <w:next w:val="a3"/>
    <w:uiPriority w:val="99"/>
    <w:semiHidden/>
    <w:unhideWhenUsed/>
    <w:rsid w:val="00A6750A"/>
  </w:style>
  <w:style w:type="table" w:customStyle="1" w:styleId="12920">
    <w:name w:val="Сетка таблицы12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3">
    <w:name w:val="Сетка таблицы226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0">
    <w:name w:val="Нет списка4132"/>
    <w:next w:val="a3"/>
    <w:uiPriority w:val="99"/>
    <w:semiHidden/>
    <w:unhideWhenUsed/>
    <w:rsid w:val="00A6750A"/>
  </w:style>
  <w:style w:type="numbering" w:customStyle="1" w:styleId="6310">
    <w:name w:val="Нет списка631"/>
    <w:next w:val="a3"/>
    <w:uiPriority w:val="99"/>
    <w:semiHidden/>
    <w:unhideWhenUsed/>
    <w:rsid w:val="00A6750A"/>
  </w:style>
  <w:style w:type="numbering" w:customStyle="1" w:styleId="1392">
    <w:name w:val="Нет списка1392"/>
    <w:next w:val="a3"/>
    <w:uiPriority w:val="99"/>
    <w:semiHidden/>
    <w:unhideWhenUsed/>
    <w:rsid w:val="00A6750A"/>
  </w:style>
  <w:style w:type="table" w:customStyle="1" w:styleId="732">
    <w:name w:val="Сетка таблицы7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0">
    <w:name w:val="Сетка таблицы135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Сетка таблицы23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0">
    <w:name w:val="Сетка таблицы3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 114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2">
    <w:name w:val="Сетка таблицы4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0">
    <w:name w:val="Нет списка2322"/>
    <w:next w:val="a3"/>
    <w:uiPriority w:val="99"/>
    <w:semiHidden/>
    <w:unhideWhenUsed/>
    <w:rsid w:val="00A6750A"/>
  </w:style>
  <w:style w:type="table" w:customStyle="1" w:styleId="5132">
    <w:name w:val="Сетка таблицы51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0">
    <w:name w:val="Сетка таблицы11183"/>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2"/>
    <w:next w:val="a3"/>
    <w:uiPriority w:val="99"/>
    <w:semiHidden/>
    <w:unhideWhenUsed/>
    <w:rsid w:val="00A6750A"/>
  </w:style>
  <w:style w:type="numbering" w:customStyle="1" w:styleId="32320">
    <w:name w:val="Нет списка3232"/>
    <w:next w:val="a3"/>
    <w:uiPriority w:val="99"/>
    <w:semiHidden/>
    <w:unhideWhenUsed/>
    <w:rsid w:val="00A6750A"/>
  </w:style>
  <w:style w:type="table" w:customStyle="1" w:styleId="6122">
    <w:name w:val="Сетка таблицы6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3"/>
    <w:uiPriority w:val="99"/>
    <w:semiHidden/>
    <w:unhideWhenUsed/>
    <w:rsid w:val="00A6750A"/>
  </w:style>
  <w:style w:type="numbering" w:customStyle="1" w:styleId="42220">
    <w:name w:val="Нет списка4222"/>
    <w:next w:val="a3"/>
    <w:uiPriority w:val="99"/>
    <w:semiHidden/>
    <w:unhideWhenUsed/>
    <w:rsid w:val="00A6750A"/>
  </w:style>
  <w:style w:type="numbering" w:customStyle="1" w:styleId="131320">
    <w:name w:val="Нет списка13132"/>
    <w:next w:val="a3"/>
    <w:uiPriority w:val="99"/>
    <w:semiHidden/>
    <w:unhideWhenUsed/>
    <w:rsid w:val="00A6750A"/>
  </w:style>
  <w:style w:type="table" w:customStyle="1" w:styleId="1525">
    <w:name w:val="Простая таблица 15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20">
    <w:name w:val="Нет списка722"/>
    <w:next w:val="a3"/>
    <w:uiPriority w:val="99"/>
    <w:semiHidden/>
    <w:unhideWhenUsed/>
    <w:rsid w:val="00A6750A"/>
  </w:style>
  <w:style w:type="numbering" w:customStyle="1" w:styleId="14321">
    <w:name w:val="Нет списка1432"/>
    <w:next w:val="a3"/>
    <w:uiPriority w:val="99"/>
    <w:semiHidden/>
    <w:unhideWhenUsed/>
    <w:rsid w:val="00A6750A"/>
  </w:style>
  <w:style w:type="table" w:customStyle="1" w:styleId="822">
    <w:name w:val="Сетка таблицы8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2">
    <w:name w:val="Сетка таблицы3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 132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2">
    <w:name w:val="Сетка таблицы42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0">
    <w:name w:val="Нет списка2422"/>
    <w:next w:val="a3"/>
    <w:uiPriority w:val="99"/>
    <w:semiHidden/>
    <w:unhideWhenUsed/>
    <w:rsid w:val="00A6750A"/>
  </w:style>
  <w:style w:type="table" w:customStyle="1" w:styleId="5222">
    <w:name w:val="Сетка таблицы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1">
    <w:name w:val="Нет списка11232"/>
    <w:next w:val="a3"/>
    <w:uiPriority w:val="99"/>
    <w:semiHidden/>
    <w:unhideWhenUsed/>
    <w:rsid w:val="00A6750A"/>
  </w:style>
  <w:style w:type="numbering" w:customStyle="1" w:styleId="3322">
    <w:name w:val="Нет списка3322"/>
    <w:next w:val="a3"/>
    <w:uiPriority w:val="99"/>
    <w:semiHidden/>
    <w:unhideWhenUsed/>
    <w:rsid w:val="00A6750A"/>
  </w:style>
  <w:style w:type="table" w:customStyle="1" w:styleId="6212">
    <w:name w:val="Сетка таблицы6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0">
    <w:name w:val="Сетка таблицы1222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21">
    <w:name w:val="Нет списка12222"/>
    <w:next w:val="a3"/>
    <w:uiPriority w:val="99"/>
    <w:semiHidden/>
    <w:unhideWhenUsed/>
    <w:rsid w:val="00A6750A"/>
  </w:style>
  <w:style w:type="numbering" w:customStyle="1" w:styleId="43122">
    <w:name w:val="Нет списка4312"/>
    <w:next w:val="a3"/>
    <w:uiPriority w:val="99"/>
    <w:semiHidden/>
    <w:unhideWhenUsed/>
    <w:rsid w:val="00A6750A"/>
  </w:style>
  <w:style w:type="table" w:customStyle="1" w:styleId="7122">
    <w:name w:val="Сетка таблицы7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1">
    <w:name w:val="Сетка таблицы13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20">
    <w:name w:val="Нет списка13222"/>
    <w:next w:val="a3"/>
    <w:uiPriority w:val="99"/>
    <w:semiHidden/>
    <w:unhideWhenUsed/>
    <w:rsid w:val="00A6750A"/>
  </w:style>
  <w:style w:type="table" w:customStyle="1" w:styleId="13124">
    <w:name w:val="Простая таблица 131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22">
    <w:name w:val="Сетка таблицы 112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24">
    <w:name w:val="Простая таблица 11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2">
    <w:name w:val="Сетка таблицы 12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4">
    <w:name w:val="Простая таблица 12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2">
    <w:name w:val="Сетка таблицы922"/>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A6750A"/>
    <w:rPr>
      <w:rFonts w:eastAsia="Times New Roman"/>
      <w:sz w:val="22"/>
      <w:szCs w:val="22"/>
    </w:rPr>
    <w:tblPr>
      <w:tblCellMar>
        <w:top w:w="0" w:type="dxa"/>
        <w:left w:w="0" w:type="dxa"/>
        <w:bottom w:w="0" w:type="dxa"/>
        <w:right w:w="0" w:type="dxa"/>
      </w:tblCellMar>
    </w:tblPr>
  </w:style>
  <w:style w:type="table" w:customStyle="1" w:styleId="1022">
    <w:name w:val="Сетка таблицы10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0">
    <w:name w:val="Сетка таблицы153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A6750A"/>
    <w:rPr>
      <w:rFonts w:eastAsia="Times New Roman"/>
      <w:sz w:val="22"/>
      <w:szCs w:val="22"/>
    </w:rPr>
    <w:tblPr>
      <w:tblCellMar>
        <w:top w:w="0" w:type="dxa"/>
        <w:left w:w="0" w:type="dxa"/>
        <w:bottom w:w="0" w:type="dxa"/>
        <w:right w:w="0" w:type="dxa"/>
      </w:tblCellMar>
    </w:tblPr>
  </w:style>
  <w:style w:type="table" w:customStyle="1" w:styleId="16220">
    <w:name w:val="Сетка таблицы16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3"/>
    <w:uiPriority w:val="99"/>
    <w:semiHidden/>
    <w:unhideWhenUsed/>
    <w:rsid w:val="00A6750A"/>
  </w:style>
  <w:style w:type="table" w:customStyle="1" w:styleId="17121">
    <w:name w:val="Сетка таблицы1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2">
    <w:name w:val="Нет списка1522"/>
    <w:next w:val="a3"/>
    <w:uiPriority w:val="99"/>
    <w:semiHidden/>
    <w:unhideWhenUsed/>
    <w:rsid w:val="00A6750A"/>
  </w:style>
  <w:style w:type="numbering" w:customStyle="1" w:styleId="25120">
    <w:name w:val="Нет списка2512"/>
    <w:next w:val="a3"/>
    <w:uiPriority w:val="99"/>
    <w:semiHidden/>
    <w:unhideWhenUsed/>
    <w:rsid w:val="00A6750A"/>
  </w:style>
  <w:style w:type="numbering" w:customStyle="1" w:styleId="3422">
    <w:name w:val="Нет списка3422"/>
    <w:next w:val="a3"/>
    <w:uiPriority w:val="99"/>
    <w:semiHidden/>
    <w:unhideWhenUsed/>
    <w:rsid w:val="00A6750A"/>
  </w:style>
  <w:style w:type="table" w:customStyle="1" w:styleId="18120">
    <w:name w:val="Сетка таблицы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
    <w:name w:val="Сетка таблицы25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2">
    <w:name w:val="Сетка таблицы43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2">
    <w:name w:val="Сетка таблицы4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a3"/>
    <w:uiPriority w:val="99"/>
    <w:semiHidden/>
    <w:unhideWhenUsed/>
    <w:rsid w:val="00A6750A"/>
  </w:style>
  <w:style w:type="numbering" w:customStyle="1" w:styleId="113220">
    <w:name w:val="Нет списка11322"/>
    <w:next w:val="a3"/>
    <w:uiPriority w:val="99"/>
    <w:semiHidden/>
    <w:unhideWhenUsed/>
    <w:rsid w:val="00A6750A"/>
  </w:style>
  <w:style w:type="table" w:customStyle="1" w:styleId="TableGrid162">
    <w:name w:val="Table Grid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3">
    <w:name w:val="Сетка таблицы211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 116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2">
    <w:name w:val="Сетка таблицы42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2">
    <w:name w:val="No List282"/>
    <w:next w:val="a3"/>
    <w:uiPriority w:val="99"/>
    <w:semiHidden/>
    <w:unhideWhenUsed/>
    <w:rsid w:val="00A6750A"/>
  </w:style>
  <w:style w:type="table" w:customStyle="1" w:styleId="TableGrid252">
    <w:name w:val="Table Grid2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0">
    <w:name w:val="Нет списка12312"/>
    <w:next w:val="a3"/>
    <w:uiPriority w:val="99"/>
    <w:semiHidden/>
    <w:unhideWhenUsed/>
    <w:rsid w:val="00A6750A"/>
  </w:style>
  <w:style w:type="numbering" w:customStyle="1" w:styleId="211320">
    <w:name w:val="Нет списка21132"/>
    <w:next w:val="a3"/>
    <w:uiPriority w:val="99"/>
    <w:semiHidden/>
    <w:unhideWhenUsed/>
    <w:rsid w:val="00A6750A"/>
  </w:style>
  <w:style w:type="numbering" w:customStyle="1" w:styleId="311320">
    <w:name w:val="Нет списка31132"/>
    <w:next w:val="a3"/>
    <w:uiPriority w:val="99"/>
    <w:semiHidden/>
    <w:unhideWhenUsed/>
    <w:rsid w:val="00A6750A"/>
  </w:style>
  <w:style w:type="table" w:customStyle="1" w:styleId="123121">
    <w:name w:val="Сетка таблицы1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2">
    <w:name w:val="Table Grid 128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2">
    <w:name w:val="No List1182"/>
    <w:next w:val="a3"/>
    <w:uiPriority w:val="99"/>
    <w:semiHidden/>
    <w:unhideWhenUsed/>
    <w:rsid w:val="00A6750A"/>
  </w:style>
  <w:style w:type="numbering" w:customStyle="1" w:styleId="1111320">
    <w:name w:val="Нет списка111132"/>
    <w:next w:val="a3"/>
    <w:uiPriority w:val="99"/>
    <w:semiHidden/>
    <w:unhideWhenUsed/>
    <w:rsid w:val="00A6750A"/>
  </w:style>
  <w:style w:type="table" w:customStyle="1" w:styleId="TableGrid11520">
    <w:name w:val="Table Grid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1">
    <w:name w:val="Сетка таблицы11112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 1115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20">
    <w:name w:val="Нет списка4412"/>
    <w:next w:val="a3"/>
    <w:uiPriority w:val="99"/>
    <w:semiHidden/>
    <w:unhideWhenUsed/>
    <w:rsid w:val="00A6750A"/>
  </w:style>
  <w:style w:type="numbering" w:customStyle="1" w:styleId="13312">
    <w:name w:val="Нет списка13312"/>
    <w:next w:val="a3"/>
    <w:uiPriority w:val="99"/>
    <w:semiHidden/>
    <w:unhideWhenUsed/>
    <w:rsid w:val="00A6750A"/>
  </w:style>
  <w:style w:type="table" w:customStyle="1" w:styleId="132120">
    <w:name w:val="Сетка таблицы13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3"/>
    <w:uiPriority w:val="99"/>
    <w:semiHidden/>
    <w:unhideWhenUsed/>
    <w:rsid w:val="00A6750A"/>
  </w:style>
  <w:style w:type="table" w:customStyle="1" w:styleId="5322">
    <w:name w:val="Сетка таблицы53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21">
    <w:name w:val="Нет списка14122"/>
    <w:next w:val="a3"/>
    <w:uiPriority w:val="99"/>
    <w:semiHidden/>
    <w:unhideWhenUsed/>
    <w:rsid w:val="00A6750A"/>
  </w:style>
  <w:style w:type="numbering" w:customStyle="1" w:styleId="221220">
    <w:name w:val="Нет списка22122"/>
    <w:next w:val="a3"/>
    <w:uiPriority w:val="99"/>
    <w:semiHidden/>
    <w:unhideWhenUsed/>
    <w:rsid w:val="00A6750A"/>
  </w:style>
  <w:style w:type="numbering" w:customStyle="1" w:styleId="321220">
    <w:name w:val="Нет списка32122"/>
    <w:next w:val="a3"/>
    <w:uiPriority w:val="99"/>
    <w:semiHidden/>
    <w:unhideWhenUsed/>
    <w:rsid w:val="00A6750A"/>
  </w:style>
  <w:style w:type="table" w:customStyle="1" w:styleId="141320">
    <w:name w:val="Сетка таблицы14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1">
    <w:name w:val="Сетка таблицы 113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2">
    <w:name w:val="No List1232"/>
    <w:next w:val="a3"/>
    <w:uiPriority w:val="99"/>
    <w:semiHidden/>
    <w:unhideWhenUsed/>
    <w:rsid w:val="00A6750A"/>
  </w:style>
  <w:style w:type="numbering" w:customStyle="1" w:styleId="1121221">
    <w:name w:val="Нет списка112122"/>
    <w:next w:val="a3"/>
    <w:uiPriority w:val="99"/>
    <w:semiHidden/>
    <w:unhideWhenUsed/>
    <w:rsid w:val="00A6750A"/>
  </w:style>
  <w:style w:type="table" w:customStyle="1" w:styleId="TableGrid12220">
    <w:name w:val="Table Grid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0">
    <w:name w:val="Сетка таблицы112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a3"/>
    <w:uiPriority w:val="99"/>
    <w:semiHidden/>
    <w:unhideWhenUsed/>
    <w:rsid w:val="00A6750A"/>
  </w:style>
  <w:style w:type="table" w:customStyle="1" w:styleId="TableGrid2122">
    <w:name w:val="Table Grid2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21">
    <w:name w:val="Нет списка121122"/>
    <w:next w:val="a3"/>
    <w:uiPriority w:val="99"/>
    <w:semiHidden/>
    <w:unhideWhenUsed/>
    <w:rsid w:val="00A6750A"/>
  </w:style>
  <w:style w:type="numbering" w:customStyle="1" w:styleId="211122">
    <w:name w:val="Нет списка211122"/>
    <w:next w:val="a3"/>
    <w:uiPriority w:val="99"/>
    <w:semiHidden/>
    <w:unhideWhenUsed/>
    <w:rsid w:val="00A6750A"/>
  </w:style>
  <w:style w:type="numbering" w:customStyle="1" w:styleId="311122">
    <w:name w:val="Нет списка311122"/>
    <w:next w:val="a3"/>
    <w:uiPriority w:val="99"/>
    <w:semiHidden/>
    <w:unhideWhenUsed/>
    <w:rsid w:val="00A6750A"/>
  </w:style>
  <w:style w:type="table" w:customStyle="1" w:styleId="1211320">
    <w:name w:val="Сетка таблицы121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0">
    <w:name w:val="Сетка таблицы43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2">
    <w:name w:val="Table Grid 1213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a3"/>
    <w:uiPriority w:val="99"/>
    <w:semiHidden/>
    <w:unhideWhenUsed/>
    <w:rsid w:val="00A6750A"/>
  </w:style>
  <w:style w:type="numbering" w:customStyle="1" w:styleId="11111220">
    <w:name w:val="Нет списка1111122"/>
    <w:next w:val="a3"/>
    <w:uiPriority w:val="99"/>
    <w:semiHidden/>
    <w:unhideWhenUsed/>
    <w:rsid w:val="00A6750A"/>
  </w:style>
  <w:style w:type="table" w:customStyle="1" w:styleId="TableGrid111220">
    <w:name w:val="Table Grid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0">
    <w:name w:val="Сетка таблицы2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0">
    <w:name w:val="Сетка таблицы3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20">
    <w:name w:val="Нет списка6122"/>
    <w:next w:val="a3"/>
    <w:uiPriority w:val="99"/>
    <w:semiHidden/>
    <w:unhideWhenUsed/>
    <w:rsid w:val="00A6750A"/>
  </w:style>
  <w:style w:type="numbering" w:customStyle="1" w:styleId="151220">
    <w:name w:val="Нет списка15122"/>
    <w:next w:val="a3"/>
    <w:uiPriority w:val="99"/>
    <w:semiHidden/>
    <w:unhideWhenUsed/>
    <w:rsid w:val="00A6750A"/>
  </w:style>
  <w:style w:type="table" w:customStyle="1" w:styleId="6312">
    <w:name w:val="Сетка таблицы6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2">
    <w:name w:val="Сетка таблицы2513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0">
    <w:name w:val="Сетка таблицы34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2">
    <w:name w:val="Сетка таблицы 12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2">
    <w:name w:val="Сетка таблицы45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3"/>
    <w:uiPriority w:val="99"/>
    <w:semiHidden/>
    <w:unhideWhenUsed/>
    <w:rsid w:val="00A6750A"/>
  </w:style>
  <w:style w:type="numbering" w:customStyle="1" w:styleId="16221">
    <w:name w:val="Нет списка1622"/>
    <w:next w:val="a3"/>
    <w:uiPriority w:val="99"/>
    <w:semiHidden/>
    <w:unhideWhenUsed/>
    <w:rsid w:val="00A6750A"/>
  </w:style>
  <w:style w:type="table" w:customStyle="1" w:styleId="7212">
    <w:name w:val="Сетка таблицы7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
    <w:name w:val="Сетка таблицы35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2">
    <w:name w:val="Сетка таблицы46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2">
    <w:name w:val="Нет списка8122"/>
    <w:next w:val="a3"/>
    <w:uiPriority w:val="99"/>
    <w:semiHidden/>
    <w:unhideWhenUsed/>
    <w:rsid w:val="00A6750A"/>
  </w:style>
  <w:style w:type="table" w:customStyle="1" w:styleId="81120">
    <w:name w:val="Сетка таблицы8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0">
    <w:name w:val="Нет списка1722"/>
    <w:next w:val="a3"/>
    <w:uiPriority w:val="99"/>
    <w:semiHidden/>
    <w:unhideWhenUsed/>
    <w:rsid w:val="00A6750A"/>
  </w:style>
  <w:style w:type="numbering" w:customStyle="1" w:styleId="23122">
    <w:name w:val="Нет списка23122"/>
    <w:next w:val="a3"/>
    <w:uiPriority w:val="99"/>
    <w:semiHidden/>
    <w:unhideWhenUsed/>
    <w:rsid w:val="00A6750A"/>
  </w:style>
  <w:style w:type="numbering" w:customStyle="1" w:styleId="33122">
    <w:name w:val="Нет списка33122"/>
    <w:next w:val="a3"/>
    <w:uiPriority w:val="99"/>
    <w:semiHidden/>
    <w:unhideWhenUsed/>
    <w:rsid w:val="00A6750A"/>
  </w:style>
  <w:style w:type="table" w:customStyle="1" w:styleId="2712">
    <w:name w:val="Сетка таблицы2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2">
    <w:name w:val="No List1322"/>
    <w:next w:val="a3"/>
    <w:uiPriority w:val="99"/>
    <w:semiHidden/>
    <w:unhideWhenUsed/>
    <w:rsid w:val="00A6750A"/>
  </w:style>
  <w:style w:type="numbering" w:customStyle="1" w:styleId="1131220">
    <w:name w:val="Нет списка113122"/>
    <w:next w:val="a3"/>
    <w:uiPriority w:val="99"/>
    <w:semiHidden/>
    <w:unhideWhenUsed/>
    <w:rsid w:val="00A6750A"/>
  </w:style>
  <w:style w:type="table" w:customStyle="1" w:styleId="TableGrid1312">
    <w:name w:val="Table Grid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a3"/>
    <w:uiPriority w:val="99"/>
    <w:semiHidden/>
    <w:unhideWhenUsed/>
    <w:rsid w:val="00A6750A"/>
  </w:style>
  <w:style w:type="table" w:customStyle="1" w:styleId="TableGrid2212">
    <w:name w:val="Table Grid2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20">
    <w:name w:val="Нет списка122122"/>
    <w:next w:val="a3"/>
    <w:uiPriority w:val="99"/>
    <w:semiHidden/>
    <w:unhideWhenUsed/>
    <w:rsid w:val="00A6750A"/>
  </w:style>
  <w:style w:type="numbering" w:customStyle="1" w:styleId="212220">
    <w:name w:val="Нет списка21222"/>
    <w:next w:val="a3"/>
    <w:uiPriority w:val="99"/>
    <w:semiHidden/>
    <w:unhideWhenUsed/>
    <w:rsid w:val="00A6750A"/>
  </w:style>
  <w:style w:type="numbering" w:customStyle="1" w:styleId="312220">
    <w:name w:val="Нет списка31222"/>
    <w:next w:val="a3"/>
    <w:uiPriority w:val="99"/>
    <w:semiHidden/>
    <w:unhideWhenUsed/>
    <w:rsid w:val="00A6750A"/>
  </w:style>
  <w:style w:type="table" w:customStyle="1" w:styleId="1221122">
    <w:name w:val="Сетка таблицы1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2">
    <w:name w:val="No List11222"/>
    <w:next w:val="a3"/>
    <w:uiPriority w:val="99"/>
    <w:semiHidden/>
    <w:unhideWhenUsed/>
    <w:rsid w:val="00A6750A"/>
  </w:style>
  <w:style w:type="numbering" w:customStyle="1" w:styleId="1112220">
    <w:name w:val="Нет списка111222"/>
    <w:next w:val="a3"/>
    <w:uiPriority w:val="99"/>
    <w:semiHidden/>
    <w:unhideWhenUsed/>
    <w:rsid w:val="00A6750A"/>
  </w:style>
  <w:style w:type="table" w:customStyle="1" w:styleId="TableGrid112120">
    <w:name w:val="Table Grid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
    <w:name w:val="Сетка таблицы11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0">
    <w:name w:val="Нет списка41122"/>
    <w:next w:val="a3"/>
    <w:uiPriority w:val="99"/>
    <w:semiHidden/>
    <w:unhideWhenUsed/>
    <w:rsid w:val="00A6750A"/>
  </w:style>
  <w:style w:type="numbering" w:customStyle="1" w:styleId="1311220">
    <w:name w:val="Нет списка131122"/>
    <w:next w:val="a3"/>
    <w:uiPriority w:val="99"/>
    <w:semiHidden/>
    <w:unhideWhenUsed/>
    <w:rsid w:val="00A6750A"/>
  </w:style>
  <w:style w:type="table" w:customStyle="1" w:styleId="1311120">
    <w:name w:val="Сетка таблицы13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
    <w:name w:val="Нет списка51122"/>
    <w:next w:val="a3"/>
    <w:uiPriority w:val="99"/>
    <w:semiHidden/>
    <w:unhideWhenUsed/>
    <w:rsid w:val="00A6750A"/>
  </w:style>
  <w:style w:type="table" w:customStyle="1" w:styleId="511220">
    <w:name w:val="Сетка таблицы51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20">
    <w:name w:val="Нет списка141122"/>
    <w:next w:val="a3"/>
    <w:uiPriority w:val="99"/>
    <w:semiHidden/>
    <w:unhideWhenUsed/>
    <w:rsid w:val="00A6750A"/>
  </w:style>
  <w:style w:type="numbering" w:customStyle="1" w:styleId="1121122">
    <w:name w:val="Нет списка1121122"/>
    <w:next w:val="a3"/>
    <w:uiPriority w:val="99"/>
    <w:semiHidden/>
    <w:unhideWhenUsed/>
    <w:rsid w:val="00A6750A"/>
  </w:style>
  <w:style w:type="numbering" w:customStyle="1" w:styleId="221122">
    <w:name w:val="Нет списка221122"/>
    <w:next w:val="a3"/>
    <w:uiPriority w:val="99"/>
    <w:semiHidden/>
    <w:unhideWhenUsed/>
    <w:rsid w:val="00A6750A"/>
  </w:style>
  <w:style w:type="numbering" w:customStyle="1" w:styleId="321122">
    <w:name w:val="Нет списка321122"/>
    <w:next w:val="a3"/>
    <w:uiPriority w:val="99"/>
    <w:semiHidden/>
    <w:unhideWhenUsed/>
    <w:rsid w:val="00A6750A"/>
  </w:style>
  <w:style w:type="table" w:customStyle="1" w:styleId="11211220">
    <w:name w:val="Сетка таблицы11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0">
    <w:name w:val="Сетка таблицы3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2">
    <w:name w:val="Сетка таблицы 1111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2">
    <w:name w:val="Сетка таблицы5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
    <w:name w:val="Простая таблица 1412"/>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2">
    <w:name w:val="Сетка таблицы111111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3">
    <w:name w:val="Сетка таблицы 11111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4">
    <w:name w:val="Простая таблица 11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0">
    <w:name w:val="Сетка таблицы12111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 121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
    <w:name w:val="Сетка таблицы 141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2">
    <w:name w:val="Нет списка61122"/>
    <w:next w:val="a3"/>
    <w:uiPriority w:val="99"/>
    <w:semiHidden/>
    <w:unhideWhenUsed/>
    <w:rsid w:val="00A6750A"/>
  </w:style>
  <w:style w:type="numbering" w:customStyle="1" w:styleId="151122">
    <w:name w:val="Нет списка151122"/>
    <w:next w:val="a3"/>
    <w:uiPriority w:val="99"/>
    <w:semiHidden/>
    <w:unhideWhenUsed/>
    <w:rsid w:val="00A6750A"/>
  </w:style>
  <w:style w:type="numbering" w:customStyle="1" w:styleId="231112">
    <w:name w:val="Нет списка231112"/>
    <w:next w:val="a3"/>
    <w:uiPriority w:val="99"/>
    <w:semiHidden/>
    <w:unhideWhenUsed/>
    <w:rsid w:val="00A6750A"/>
  </w:style>
  <w:style w:type="numbering" w:customStyle="1" w:styleId="331112">
    <w:name w:val="Нет списка331112"/>
    <w:next w:val="a3"/>
    <w:uiPriority w:val="99"/>
    <w:semiHidden/>
    <w:unhideWhenUsed/>
    <w:rsid w:val="00A6750A"/>
  </w:style>
  <w:style w:type="table" w:customStyle="1" w:styleId="1511220">
    <w:name w:val="Сетка таблицы15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2">
    <w:name w:val="Сетка таблицы251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2">
    <w:name w:val="Сетка таблицы45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
    <w:name w:val="Сетка таблицы 15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a3"/>
    <w:uiPriority w:val="99"/>
    <w:semiHidden/>
    <w:unhideWhenUsed/>
    <w:rsid w:val="00A6750A"/>
  </w:style>
  <w:style w:type="numbering" w:customStyle="1" w:styleId="1131112">
    <w:name w:val="Нет списка1131112"/>
    <w:next w:val="a3"/>
    <w:uiPriority w:val="99"/>
    <w:semiHidden/>
    <w:unhideWhenUsed/>
    <w:rsid w:val="00A6750A"/>
  </w:style>
  <w:style w:type="table" w:customStyle="1" w:styleId="TableGrid121120">
    <w:name w:val="Table Grid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a3"/>
    <w:uiPriority w:val="99"/>
    <w:semiHidden/>
    <w:unhideWhenUsed/>
    <w:rsid w:val="00A6750A"/>
  </w:style>
  <w:style w:type="table" w:customStyle="1" w:styleId="TableGrid21112">
    <w:name w:val="Table Grid2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21">
    <w:name w:val="Нет списка1211122"/>
    <w:next w:val="a3"/>
    <w:uiPriority w:val="99"/>
    <w:semiHidden/>
    <w:unhideWhenUsed/>
    <w:rsid w:val="00A6750A"/>
  </w:style>
  <w:style w:type="numbering" w:customStyle="1" w:styleId="2111122">
    <w:name w:val="Нет списка2111122"/>
    <w:next w:val="a3"/>
    <w:uiPriority w:val="99"/>
    <w:semiHidden/>
    <w:unhideWhenUsed/>
    <w:rsid w:val="00A6750A"/>
  </w:style>
  <w:style w:type="numbering" w:customStyle="1" w:styleId="3111122">
    <w:name w:val="Нет списка3111122"/>
    <w:next w:val="a3"/>
    <w:uiPriority w:val="99"/>
    <w:semiHidden/>
    <w:unhideWhenUsed/>
    <w:rsid w:val="00A6750A"/>
  </w:style>
  <w:style w:type="table" w:customStyle="1" w:styleId="2211120">
    <w:name w:val="Сетка таблицы221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0">
    <w:name w:val="Сетка таблицы32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a3"/>
    <w:uiPriority w:val="99"/>
    <w:semiHidden/>
    <w:unhideWhenUsed/>
    <w:rsid w:val="00A6750A"/>
  </w:style>
  <w:style w:type="numbering" w:customStyle="1" w:styleId="111111220">
    <w:name w:val="Нет списка11111122"/>
    <w:next w:val="a3"/>
    <w:uiPriority w:val="99"/>
    <w:semiHidden/>
    <w:unhideWhenUsed/>
    <w:rsid w:val="00A6750A"/>
  </w:style>
  <w:style w:type="table" w:customStyle="1" w:styleId="TableGrid1111120">
    <w:name w:val="Table Grid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0">
    <w:name w:val="Сетка таблицы3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20">
    <w:name w:val="Нет списка411112"/>
    <w:next w:val="a3"/>
    <w:uiPriority w:val="99"/>
    <w:semiHidden/>
    <w:unhideWhenUsed/>
    <w:rsid w:val="00A6750A"/>
  </w:style>
  <w:style w:type="numbering" w:customStyle="1" w:styleId="1311112">
    <w:name w:val="Нет списка1311112"/>
    <w:next w:val="a3"/>
    <w:uiPriority w:val="99"/>
    <w:semiHidden/>
    <w:unhideWhenUsed/>
    <w:rsid w:val="00A6750A"/>
  </w:style>
  <w:style w:type="numbering" w:customStyle="1" w:styleId="5111120">
    <w:name w:val="Нет списка511112"/>
    <w:next w:val="a3"/>
    <w:uiPriority w:val="99"/>
    <w:semiHidden/>
    <w:unhideWhenUsed/>
    <w:rsid w:val="00A6750A"/>
  </w:style>
  <w:style w:type="table" w:customStyle="1" w:styleId="52112">
    <w:name w:val="Сетка таблицы5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2">
    <w:name w:val="Нет списка1411112"/>
    <w:next w:val="a3"/>
    <w:uiPriority w:val="99"/>
    <w:semiHidden/>
    <w:unhideWhenUsed/>
    <w:rsid w:val="00A6750A"/>
  </w:style>
  <w:style w:type="numbering" w:customStyle="1" w:styleId="2211112">
    <w:name w:val="Нет списка2211112"/>
    <w:next w:val="a3"/>
    <w:uiPriority w:val="99"/>
    <w:semiHidden/>
    <w:unhideWhenUsed/>
    <w:rsid w:val="00A6750A"/>
  </w:style>
  <w:style w:type="numbering" w:customStyle="1" w:styleId="3211112">
    <w:name w:val="Нет списка3211112"/>
    <w:next w:val="a3"/>
    <w:uiPriority w:val="99"/>
    <w:semiHidden/>
    <w:unhideWhenUsed/>
    <w:rsid w:val="00A6750A"/>
  </w:style>
  <w:style w:type="table" w:customStyle="1" w:styleId="14111120">
    <w:name w:val="Сетка таблицы14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
    <w:name w:val="Сетка таблицы 112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2">
    <w:name w:val="No List121112"/>
    <w:next w:val="a3"/>
    <w:uiPriority w:val="99"/>
    <w:semiHidden/>
    <w:unhideWhenUsed/>
    <w:rsid w:val="00A6750A"/>
  </w:style>
  <w:style w:type="numbering" w:customStyle="1" w:styleId="11211112">
    <w:name w:val="Нет списка11211112"/>
    <w:next w:val="a3"/>
    <w:uiPriority w:val="99"/>
    <w:semiHidden/>
    <w:unhideWhenUsed/>
    <w:rsid w:val="00A6750A"/>
  </w:style>
  <w:style w:type="table" w:customStyle="1" w:styleId="112111120">
    <w:name w:val="Сетка таблицы112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a3"/>
    <w:uiPriority w:val="99"/>
    <w:semiHidden/>
    <w:unhideWhenUsed/>
    <w:rsid w:val="00A6750A"/>
  </w:style>
  <w:style w:type="numbering" w:customStyle="1" w:styleId="121111120">
    <w:name w:val="Нет списка12111112"/>
    <w:next w:val="a3"/>
    <w:uiPriority w:val="99"/>
    <w:semiHidden/>
    <w:unhideWhenUsed/>
    <w:rsid w:val="00A6750A"/>
  </w:style>
  <w:style w:type="numbering" w:customStyle="1" w:styleId="21111112">
    <w:name w:val="Нет списка21111112"/>
    <w:next w:val="a3"/>
    <w:uiPriority w:val="99"/>
    <w:semiHidden/>
    <w:unhideWhenUsed/>
    <w:rsid w:val="00A6750A"/>
  </w:style>
  <w:style w:type="numbering" w:customStyle="1" w:styleId="31111112">
    <w:name w:val="Нет списка31111112"/>
    <w:next w:val="a3"/>
    <w:uiPriority w:val="99"/>
    <w:semiHidden/>
    <w:unhideWhenUsed/>
    <w:rsid w:val="00A6750A"/>
  </w:style>
  <w:style w:type="table" w:customStyle="1" w:styleId="121111121">
    <w:name w:val="Сетка таблицы12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a3"/>
    <w:uiPriority w:val="99"/>
    <w:semiHidden/>
    <w:unhideWhenUsed/>
    <w:rsid w:val="00A6750A"/>
  </w:style>
  <w:style w:type="numbering" w:customStyle="1" w:styleId="11111111111">
    <w:name w:val="Нет списка11111111111"/>
    <w:next w:val="a3"/>
    <w:uiPriority w:val="99"/>
    <w:semiHidden/>
    <w:unhideWhenUsed/>
    <w:rsid w:val="00A6750A"/>
  </w:style>
  <w:style w:type="numbering" w:customStyle="1" w:styleId="611112">
    <w:name w:val="Нет списка611112"/>
    <w:next w:val="a3"/>
    <w:uiPriority w:val="99"/>
    <w:semiHidden/>
    <w:unhideWhenUsed/>
    <w:rsid w:val="00A6750A"/>
  </w:style>
  <w:style w:type="numbering" w:customStyle="1" w:styleId="1511112">
    <w:name w:val="Нет списка1511112"/>
    <w:next w:val="a3"/>
    <w:uiPriority w:val="99"/>
    <w:semiHidden/>
    <w:unhideWhenUsed/>
    <w:rsid w:val="00A6750A"/>
  </w:style>
  <w:style w:type="table" w:customStyle="1" w:styleId="15111120">
    <w:name w:val="Сетка таблицы15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2">
    <w:name w:val="Сетка таблицы25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2">
    <w:name w:val="Сетка таблицы 12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20">
    <w:name w:val="Нет списка71112"/>
    <w:next w:val="a3"/>
    <w:uiPriority w:val="99"/>
    <w:semiHidden/>
    <w:unhideWhenUsed/>
    <w:rsid w:val="00A6750A"/>
  </w:style>
  <w:style w:type="numbering" w:customStyle="1" w:styleId="161121">
    <w:name w:val="Нет списка16112"/>
    <w:next w:val="a3"/>
    <w:uiPriority w:val="99"/>
    <w:semiHidden/>
    <w:unhideWhenUsed/>
    <w:rsid w:val="00A6750A"/>
  </w:style>
  <w:style w:type="table" w:customStyle="1" w:styleId="26112">
    <w:name w:val="Сетка таблицы26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
    <w:name w:val="Сетка таблицы35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2">
    <w:name w:val="Нет списка81112"/>
    <w:next w:val="a3"/>
    <w:uiPriority w:val="99"/>
    <w:semiHidden/>
    <w:unhideWhenUsed/>
    <w:rsid w:val="00A6750A"/>
  </w:style>
  <w:style w:type="table" w:customStyle="1" w:styleId="91120">
    <w:name w:val="Сетка таблицы9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20">
    <w:name w:val="Нет списка17112"/>
    <w:next w:val="a3"/>
    <w:uiPriority w:val="99"/>
    <w:semiHidden/>
    <w:unhideWhenUsed/>
    <w:rsid w:val="00A6750A"/>
  </w:style>
  <w:style w:type="numbering" w:customStyle="1" w:styleId="241120">
    <w:name w:val="Нет списка24112"/>
    <w:next w:val="a3"/>
    <w:uiPriority w:val="99"/>
    <w:semiHidden/>
    <w:unhideWhenUsed/>
    <w:rsid w:val="00A6750A"/>
  </w:style>
  <w:style w:type="numbering" w:customStyle="1" w:styleId="341120">
    <w:name w:val="Нет списка34112"/>
    <w:next w:val="a3"/>
    <w:uiPriority w:val="99"/>
    <w:semiHidden/>
    <w:unhideWhenUsed/>
    <w:rsid w:val="00A6750A"/>
  </w:style>
  <w:style w:type="table" w:customStyle="1" w:styleId="16122">
    <w:name w:val="Сетка таблицы 16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2">
    <w:name w:val="No List13112"/>
    <w:next w:val="a3"/>
    <w:uiPriority w:val="99"/>
    <w:semiHidden/>
    <w:unhideWhenUsed/>
    <w:rsid w:val="00A6750A"/>
  </w:style>
  <w:style w:type="numbering" w:customStyle="1" w:styleId="114120">
    <w:name w:val="Нет списка11412"/>
    <w:next w:val="a3"/>
    <w:uiPriority w:val="99"/>
    <w:semiHidden/>
    <w:unhideWhenUsed/>
    <w:rsid w:val="00A6750A"/>
  </w:style>
  <w:style w:type="table" w:customStyle="1" w:styleId="114121">
    <w:name w:val="Сетка таблицы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2">
    <w:name w:val="No List22112"/>
    <w:next w:val="a3"/>
    <w:uiPriority w:val="99"/>
    <w:semiHidden/>
    <w:unhideWhenUsed/>
    <w:rsid w:val="00A6750A"/>
  </w:style>
  <w:style w:type="numbering" w:customStyle="1" w:styleId="12211120">
    <w:name w:val="Нет списка1221112"/>
    <w:next w:val="a3"/>
    <w:uiPriority w:val="99"/>
    <w:semiHidden/>
    <w:unhideWhenUsed/>
    <w:rsid w:val="00A6750A"/>
  </w:style>
  <w:style w:type="numbering" w:customStyle="1" w:styleId="2121120">
    <w:name w:val="Нет списка212112"/>
    <w:next w:val="a3"/>
    <w:uiPriority w:val="99"/>
    <w:semiHidden/>
    <w:unhideWhenUsed/>
    <w:rsid w:val="00A6750A"/>
  </w:style>
  <w:style w:type="numbering" w:customStyle="1" w:styleId="3121120">
    <w:name w:val="Нет списка312112"/>
    <w:next w:val="a3"/>
    <w:uiPriority w:val="99"/>
    <w:semiHidden/>
    <w:unhideWhenUsed/>
    <w:rsid w:val="00A6750A"/>
  </w:style>
  <w:style w:type="numbering" w:customStyle="1" w:styleId="NoList112112">
    <w:name w:val="No List112112"/>
    <w:next w:val="a3"/>
    <w:uiPriority w:val="99"/>
    <w:semiHidden/>
    <w:unhideWhenUsed/>
    <w:rsid w:val="00A6750A"/>
  </w:style>
  <w:style w:type="numbering" w:customStyle="1" w:styleId="11121120">
    <w:name w:val="Нет списка1112112"/>
    <w:next w:val="a3"/>
    <w:uiPriority w:val="99"/>
    <w:semiHidden/>
    <w:unhideWhenUsed/>
    <w:rsid w:val="00A6750A"/>
  </w:style>
  <w:style w:type="table" w:customStyle="1" w:styleId="1113120">
    <w:name w:val="Сетка таблицы1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0">
    <w:name w:val="Нет списка42112"/>
    <w:next w:val="a3"/>
    <w:uiPriority w:val="99"/>
    <w:semiHidden/>
    <w:unhideWhenUsed/>
    <w:rsid w:val="00A6750A"/>
  </w:style>
  <w:style w:type="numbering" w:customStyle="1" w:styleId="132112">
    <w:name w:val="Нет списка132112"/>
    <w:next w:val="a3"/>
    <w:uiPriority w:val="99"/>
    <w:semiHidden/>
    <w:unhideWhenUsed/>
    <w:rsid w:val="00A6750A"/>
  </w:style>
  <w:style w:type="table" w:customStyle="1" w:styleId="23212">
    <w:name w:val="Сетка таблицы23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2">
    <w:name w:val="Сетка таблицы53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3"/>
    <w:uiPriority w:val="99"/>
    <w:semiHidden/>
    <w:unhideWhenUsed/>
    <w:rsid w:val="00A6750A"/>
  </w:style>
  <w:style w:type="table" w:customStyle="1" w:styleId="10112">
    <w:name w:val="Сетка таблицы10112"/>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0">
    <w:name w:val="Сетка таблицы142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20">
    <w:name w:val="Сетка таблицы11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 113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2">
    <w:name w:val="Сетка таблицы 1112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20">
    <w:name w:val="Сетка таблицы1212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 122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21">
    <w:name w:val="Сетка таблицы 142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20">
    <w:name w:val="Сетка таблицы15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2">
    <w:name w:val="Сетка таблицы2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14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2">
    <w:name w:val="Сетка таблицы112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20">
    <w:name w:val="Сетка таблицы12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15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2">
    <w:name w:val="Сетка таблицы25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2">
    <w:name w:val="Сетка таблицы5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0">
    <w:name w:val="Сетка таблицы14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
    <w:name w:val="Сетка таблицы112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0">
    <w:name w:val="Сетка таблицы12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15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
    <w:name w:val="Сетка таблицы25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21">
    <w:name w:val="Сетка таблицы 12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20">
    <w:name w:val="Нет списка1012"/>
    <w:next w:val="a3"/>
    <w:uiPriority w:val="99"/>
    <w:semiHidden/>
    <w:unhideWhenUsed/>
    <w:rsid w:val="00A6750A"/>
  </w:style>
  <w:style w:type="table" w:customStyle="1" w:styleId="19120">
    <w:name w:val="Сетка таблицы1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1">
    <w:name w:val="Нет списка1812"/>
    <w:next w:val="a3"/>
    <w:uiPriority w:val="99"/>
    <w:semiHidden/>
    <w:unhideWhenUsed/>
    <w:rsid w:val="00A6750A"/>
  </w:style>
  <w:style w:type="numbering" w:customStyle="1" w:styleId="26120">
    <w:name w:val="Нет списка2612"/>
    <w:next w:val="a3"/>
    <w:uiPriority w:val="99"/>
    <w:semiHidden/>
    <w:unhideWhenUsed/>
    <w:rsid w:val="00A6750A"/>
  </w:style>
  <w:style w:type="numbering" w:customStyle="1" w:styleId="35120">
    <w:name w:val="Нет списка3512"/>
    <w:next w:val="a3"/>
    <w:uiPriority w:val="99"/>
    <w:semiHidden/>
    <w:unhideWhenUsed/>
    <w:rsid w:val="00A6750A"/>
  </w:style>
  <w:style w:type="table" w:customStyle="1" w:styleId="110120">
    <w:name w:val="Сетка таблицы11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2">
    <w:name w:val="Сетка таблицы4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A6750A"/>
  </w:style>
  <w:style w:type="numbering" w:customStyle="1" w:styleId="11512">
    <w:name w:val="Нет списка11512"/>
    <w:next w:val="a3"/>
    <w:uiPriority w:val="99"/>
    <w:semiHidden/>
    <w:unhideWhenUsed/>
    <w:rsid w:val="00A6750A"/>
  </w:style>
  <w:style w:type="table" w:customStyle="1" w:styleId="TableGrid1412">
    <w:name w:val="Table Grid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0">
    <w:name w:val="Сетка таблицы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2">
    <w:name w:val="Сетка таблицы4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a3"/>
    <w:uiPriority w:val="99"/>
    <w:semiHidden/>
    <w:unhideWhenUsed/>
    <w:rsid w:val="00A6750A"/>
  </w:style>
  <w:style w:type="table" w:customStyle="1" w:styleId="TableGrid2312">
    <w:name w:val="Table Grid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3"/>
    <w:uiPriority w:val="99"/>
    <w:semiHidden/>
    <w:unhideWhenUsed/>
    <w:rsid w:val="00A6750A"/>
  </w:style>
  <w:style w:type="numbering" w:customStyle="1" w:styleId="213120">
    <w:name w:val="Нет списка21312"/>
    <w:next w:val="a3"/>
    <w:uiPriority w:val="99"/>
    <w:semiHidden/>
    <w:unhideWhenUsed/>
    <w:rsid w:val="00A6750A"/>
  </w:style>
  <w:style w:type="numbering" w:customStyle="1" w:styleId="313120">
    <w:name w:val="Нет списка31312"/>
    <w:next w:val="a3"/>
    <w:uiPriority w:val="99"/>
    <w:semiHidden/>
    <w:unhideWhenUsed/>
    <w:rsid w:val="00A6750A"/>
  </w:style>
  <w:style w:type="table" w:customStyle="1" w:styleId="124120">
    <w:name w:val="Сетка таблицы1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2">
    <w:name w:val="No List11312"/>
    <w:next w:val="a3"/>
    <w:uiPriority w:val="99"/>
    <w:semiHidden/>
    <w:unhideWhenUsed/>
    <w:rsid w:val="00A6750A"/>
  </w:style>
  <w:style w:type="numbering" w:customStyle="1" w:styleId="1113121">
    <w:name w:val="Нет списка111312"/>
    <w:next w:val="a3"/>
    <w:uiPriority w:val="99"/>
    <w:semiHidden/>
    <w:unhideWhenUsed/>
    <w:rsid w:val="00A6750A"/>
  </w:style>
  <w:style w:type="table" w:customStyle="1" w:styleId="TableGrid113120">
    <w:name w:val="Table Grid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
    <w:name w:val="Сетка таблицы1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20">
    <w:name w:val="Нет списка4512"/>
    <w:next w:val="a3"/>
    <w:uiPriority w:val="99"/>
    <w:semiHidden/>
    <w:unhideWhenUsed/>
    <w:rsid w:val="00A6750A"/>
  </w:style>
  <w:style w:type="numbering" w:customStyle="1" w:styleId="13412">
    <w:name w:val="Нет списка13412"/>
    <w:next w:val="a3"/>
    <w:uiPriority w:val="99"/>
    <w:semiHidden/>
    <w:unhideWhenUsed/>
    <w:rsid w:val="00A6750A"/>
  </w:style>
  <w:style w:type="table" w:customStyle="1" w:styleId="133120">
    <w:name w:val="Сетка таблицы13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1">
    <w:name w:val="Нет списка1912"/>
    <w:next w:val="a3"/>
    <w:uiPriority w:val="99"/>
    <w:semiHidden/>
    <w:unhideWhenUsed/>
    <w:rsid w:val="00A6750A"/>
  </w:style>
  <w:style w:type="numbering" w:customStyle="1" w:styleId="110121">
    <w:name w:val="Нет списка11012"/>
    <w:next w:val="a3"/>
    <w:uiPriority w:val="99"/>
    <w:semiHidden/>
    <w:unhideWhenUsed/>
    <w:rsid w:val="00A6750A"/>
  </w:style>
  <w:style w:type="numbering" w:customStyle="1" w:styleId="27120">
    <w:name w:val="Нет списка2712"/>
    <w:next w:val="a3"/>
    <w:uiPriority w:val="99"/>
    <w:semiHidden/>
    <w:unhideWhenUsed/>
    <w:rsid w:val="00A6750A"/>
  </w:style>
  <w:style w:type="numbering" w:customStyle="1" w:styleId="36120">
    <w:name w:val="Нет списка3612"/>
    <w:next w:val="a3"/>
    <w:uiPriority w:val="99"/>
    <w:semiHidden/>
    <w:unhideWhenUsed/>
    <w:rsid w:val="00A6750A"/>
  </w:style>
  <w:style w:type="table" w:customStyle="1" w:styleId="11612">
    <w:name w:val="Сетка таблицы11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2">
    <w:name w:val="No List1512"/>
    <w:next w:val="a3"/>
    <w:uiPriority w:val="99"/>
    <w:semiHidden/>
    <w:unhideWhenUsed/>
    <w:rsid w:val="00A6750A"/>
  </w:style>
  <w:style w:type="numbering" w:customStyle="1" w:styleId="116120">
    <w:name w:val="Нет списка11612"/>
    <w:next w:val="a3"/>
    <w:uiPriority w:val="99"/>
    <w:semiHidden/>
    <w:unhideWhenUsed/>
    <w:rsid w:val="00A6750A"/>
  </w:style>
  <w:style w:type="table" w:customStyle="1" w:styleId="11712">
    <w:name w:val="Сетка таблицы117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2">
    <w:name w:val="Сетка таблицы2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2">
    <w:name w:val="No List2412"/>
    <w:next w:val="a3"/>
    <w:uiPriority w:val="99"/>
    <w:semiHidden/>
    <w:unhideWhenUsed/>
    <w:rsid w:val="00A6750A"/>
  </w:style>
  <w:style w:type="numbering" w:customStyle="1" w:styleId="12512">
    <w:name w:val="Нет списка12512"/>
    <w:next w:val="a3"/>
    <w:uiPriority w:val="99"/>
    <w:semiHidden/>
    <w:unhideWhenUsed/>
    <w:rsid w:val="00A6750A"/>
  </w:style>
  <w:style w:type="numbering" w:customStyle="1" w:styleId="214120">
    <w:name w:val="Нет списка21412"/>
    <w:next w:val="a3"/>
    <w:uiPriority w:val="99"/>
    <w:semiHidden/>
    <w:unhideWhenUsed/>
    <w:rsid w:val="00A6750A"/>
  </w:style>
  <w:style w:type="numbering" w:customStyle="1" w:styleId="314120">
    <w:name w:val="Нет списка31412"/>
    <w:next w:val="a3"/>
    <w:uiPriority w:val="99"/>
    <w:semiHidden/>
    <w:unhideWhenUsed/>
    <w:rsid w:val="00A6750A"/>
  </w:style>
  <w:style w:type="table" w:customStyle="1" w:styleId="TableGrid12412">
    <w:name w:val="Table Grid 12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2">
    <w:name w:val="No List11412"/>
    <w:next w:val="a3"/>
    <w:uiPriority w:val="99"/>
    <w:semiHidden/>
    <w:unhideWhenUsed/>
    <w:rsid w:val="00A6750A"/>
  </w:style>
  <w:style w:type="numbering" w:customStyle="1" w:styleId="1114120">
    <w:name w:val="Нет списка111412"/>
    <w:next w:val="a3"/>
    <w:uiPriority w:val="99"/>
    <w:semiHidden/>
    <w:unhideWhenUsed/>
    <w:rsid w:val="00A6750A"/>
  </w:style>
  <w:style w:type="numbering" w:customStyle="1" w:styleId="46120">
    <w:name w:val="Нет списка4612"/>
    <w:next w:val="a3"/>
    <w:uiPriority w:val="99"/>
    <w:semiHidden/>
    <w:unhideWhenUsed/>
    <w:rsid w:val="00A6750A"/>
  </w:style>
  <w:style w:type="numbering" w:customStyle="1" w:styleId="13512">
    <w:name w:val="Нет списка13512"/>
    <w:next w:val="a3"/>
    <w:uiPriority w:val="99"/>
    <w:semiHidden/>
    <w:unhideWhenUsed/>
    <w:rsid w:val="00A6750A"/>
  </w:style>
  <w:style w:type="numbering" w:customStyle="1" w:styleId="52120">
    <w:name w:val="Нет списка5212"/>
    <w:next w:val="a3"/>
    <w:uiPriority w:val="99"/>
    <w:semiHidden/>
    <w:unhideWhenUsed/>
    <w:rsid w:val="00A6750A"/>
  </w:style>
  <w:style w:type="table" w:customStyle="1" w:styleId="2012">
    <w:name w:val="Сетка таблицы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0">
    <w:name w:val="Нет списка2012"/>
    <w:next w:val="a3"/>
    <w:uiPriority w:val="99"/>
    <w:semiHidden/>
    <w:unhideWhenUsed/>
    <w:rsid w:val="00A6750A"/>
  </w:style>
  <w:style w:type="table" w:customStyle="1" w:styleId="3012">
    <w:name w:val="Сетка таблицы3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20">
    <w:name w:val="Нет списка11712"/>
    <w:next w:val="a3"/>
    <w:uiPriority w:val="99"/>
    <w:semiHidden/>
    <w:unhideWhenUsed/>
    <w:rsid w:val="00A6750A"/>
  </w:style>
  <w:style w:type="numbering" w:customStyle="1" w:styleId="28120">
    <w:name w:val="Нет списка2812"/>
    <w:next w:val="a3"/>
    <w:uiPriority w:val="99"/>
    <w:semiHidden/>
    <w:unhideWhenUsed/>
    <w:rsid w:val="00A6750A"/>
  </w:style>
  <w:style w:type="numbering" w:customStyle="1" w:styleId="37120">
    <w:name w:val="Нет списка3712"/>
    <w:next w:val="a3"/>
    <w:uiPriority w:val="99"/>
    <w:semiHidden/>
    <w:unhideWhenUsed/>
    <w:rsid w:val="00A6750A"/>
  </w:style>
  <w:style w:type="table" w:customStyle="1" w:styleId="11812">
    <w:name w:val="Сетка таблицы1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
    <w:name w:val="Сетка таблицы3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 18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2">
    <w:name w:val="Сетка таблицы4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2">
    <w:name w:val="No List1612"/>
    <w:next w:val="a3"/>
    <w:uiPriority w:val="99"/>
    <w:semiHidden/>
    <w:unhideWhenUsed/>
    <w:rsid w:val="00A6750A"/>
  </w:style>
  <w:style w:type="numbering" w:customStyle="1" w:styleId="118120">
    <w:name w:val="Нет списка11812"/>
    <w:next w:val="a3"/>
    <w:uiPriority w:val="99"/>
    <w:semiHidden/>
    <w:unhideWhenUsed/>
    <w:rsid w:val="00A6750A"/>
  </w:style>
  <w:style w:type="table" w:customStyle="1" w:styleId="TableGrid1512">
    <w:name w:val="Table Grid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2">
    <w:name w:val="Сетка таблицы119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2">
    <w:name w:val="Сетка таблицы21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2">
    <w:name w:val="Сетка таблицы3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 11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2">
    <w:name w:val="Сетка таблицы4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2">
    <w:name w:val="No List2512"/>
    <w:next w:val="a3"/>
    <w:uiPriority w:val="99"/>
    <w:semiHidden/>
    <w:unhideWhenUsed/>
    <w:rsid w:val="00A6750A"/>
  </w:style>
  <w:style w:type="table" w:customStyle="1" w:styleId="TableGrid2412">
    <w:name w:val="Table Grid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2">
    <w:name w:val="Нет списка12612"/>
    <w:next w:val="a3"/>
    <w:uiPriority w:val="99"/>
    <w:semiHidden/>
    <w:unhideWhenUsed/>
    <w:rsid w:val="00A6750A"/>
  </w:style>
  <w:style w:type="numbering" w:customStyle="1" w:styleId="215120">
    <w:name w:val="Нет списка21512"/>
    <w:next w:val="a3"/>
    <w:uiPriority w:val="99"/>
    <w:semiHidden/>
    <w:unhideWhenUsed/>
    <w:rsid w:val="00A6750A"/>
  </w:style>
  <w:style w:type="numbering" w:customStyle="1" w:styleId="315120">
    <w:name w:val="Нет списка31512"/>
    <w:next w:val="a3"/>
    <w:uiPriority w:val="99"/>
    <w:semiHidden/>
    <w:unhideWhenUsed/>
    <w:rsid w:val="00A6750A"/>
  </w:style>
  <w:style w:type="table" w:customStyle="1" w:styleId="125120">
    <w:name w:val="Сетка таблицы1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2">
    <w:name w:val="Сетка таблицы224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2">
    <w:name w:val="Сетка таблицы43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2">
    <w:name w:val="Сетка таблицы32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2">
    <w:name w:val="Table Grid 12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2">
    <w:name w:val="Сетка таблицы4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a3"/>
    <w:uiPriority w:val="99"/>
    <w:semiHidden/>
    <w:unhideWhenUsed/>
    <w:rsid w:val="00A6750A"/>
  </w:style>
  <w:style w:type="numbering" w:customStyle="1" w:styleId="111512">
    <w:name w:val="Нет списка111512"/>
    <w:next w:val="a3"/>
    <w:uiPriority w:val="99"/>
    <w:semiHidden/>
    <w:unhideWhenUsed/>
    <w:rsid w:val="00A6750A"/>
  </w:style>
  <w:style w:type="table" w:customStyle="1" w:styleId="TableGrid114120">
    <w:name w:val="Table Grid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20">
    <w:name w:val="Сетка таблицы1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2">
    <w:name w:val="Сетка таблицы2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2">
    <w:name w:val="Сетка таблицы3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 1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2">
    <w:name w:val="Сетка таблицы42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20">
    <w:name w:val="Нет списка4712"/>
    <w:next w:val="a3"/>
    <w:uiPriority w:val="99"/>
    <w:semiHidden/>
    <w:unhideWhenUsed/>
    <w:rsid w:val="00A6750A"/>
  </w:style>
  <w:style w:type="numbering" w:customStyle="1" w:styleId="13612">
    <w:name w:val="Нет списка13612"/>
    <w:next w:val="a3"/>
    <w:uiPriority w:val="99"/>
    <w:semiHidden/>
    <w:unhideWhenUsed/>
    <w:rsid w:val="00A6750A"/>
  </w:style>
  <w:style w:type="table" w:customStyle="1" w:styleId="134120">
    <w:name w:val="Сетка таблицы13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Сетка таблицы23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A6750A"/>
  </w:style>
  <w:style w:type="table" w:customStyle="1" w:styleId="6412">
    <w:name w:val="Сетка таблицы6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Нет списка2912"/>
    <w:next w:val="a3"/>
    <w:uiPriority w:val="99"/>
    <w:semiHidden/>
    <w:unhideWhenUsed/>
    <w:rsid w:val="00A6750A"/>
  </w:style>
  <w:style w:type="numbering" w:customStyle="1" w:styleId="119120">
    <w:name w:val="Нет списка11912"/>
    <w:next w:val="a3"/>
    <w:uiPriority w:val="99"/>
    <w:semiHidden/>
    <w:unhideWhenUsed/>
    <w:rsid w:val="00A6750A"/>
  </w:style>
  <w:style w:type="numbering" w:customStyle="1" w:styleId="210120">
    <w:name w:val="Нет списка21012"/>
    <w:next w:val="a3"/>
    <w:uiPriority w:val="99"/>
    <w:semiHidden/>
    <w:unhideWhenUsed/>
    <w:rsid w:val="00A6750A"/>
  </w:style>
  <w:style w:type="numbering" w:customStyle="1" w:styleId="38120">
    <w:name w:val="Нет списка3812"/>
    <w:next w:val="a3"/>
    <w:uiPriority w:val="99"/>
    <w:semiHidden/>
    <w:unhideWhenUsed/>
    <w:rsid w:val="00A6750A"/>
  </w:style>
  <w:style w:type="table" w:customStyle="1" w:styleId="12012">
    <w:name w:val="Сетка таблицы1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2">
    <w:name w:val="Сетка таблицы21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2">
    <w:name w:val="No List1712"/>
    <w:next w:val="a3"/>
    <w:uiPriority w:val="99"/>
    <w:semiHidden/>
    <w:unhideWhenUsed/>
    <w:rsid w:val="00A6750A"/>
  </w:style>
  <w:style w:type="numbering" w:customStyle="1" w:styleId="111012">
    <w:name w:val="Нет списка111012"/>
    <w:next w:val="a3"/>
    <w:uiPriority w:val="99"/>
    <w:semiHidden/>
    <w:unhideWhenUsed/>
    <w:rsid w:val="00A6750A"/>
  </w:style>
  <w:style w:type="table" w:customStyle="1" w:styleId="1110120">
    <w:name w:val="Сетка таблицы1110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2">
    <w:name w:val="Сетка таблицы2110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2">
    <w:name w:val="No List2612"/>
    <w:next w:val="a3"/>
    <w:uiPriority w:val="99"/>
    <w:semiHidden/>
    <w:unhideWhenUsed/>
    <w:rsid w:val="00A6750A"/>
  </w:style>
  <w:style w:type="numbering" w:customStyle="1" w:styleId="12712">
    <w:name w:val="Нет списка12712"/>
    <w:next w:val="a3"/>
    <w:uiPriority w:val="99"/>
    <w:semiHidden/>
    <w:unhideWhenUsed/>
    <w:rsid w:val="00A6750A"/>
  </w:style>
  <w:style w:type="numbering" w:customStyle="1" w:styleId="216120">
    <w:name w:val="Нет списка21612"/>
    <w:next w:val="a3"/>
    <w:uiPriority w:val="99"/>
    <w:semiHidden/>
    <w:unhideWhenUsed/>
    <w:rsid w:val="00A6750A"/>
  </w:style>
  <w:style w:type="numbering" w:customStyle="1" w:styleId="316120">
    <w:name w:val="Нет списка31612"/>
    <w:next w:val="a3"/>
    <w:uiPriority w:val="99"/>
    <w:semiHidden/>
    <w:unhideWhenUsed/>
    <w:rsid w:val="00A6750A"/>
  </w:style>
  <w:style w:type="table" w:customStyle="1" w:styleId="TableGrid12612">
    <w:name w:val="Table Grid 126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2">
    <w:name w:val="No List11612"/>
    <w:next w:val="a3"/>
    <w:uiPriority w:val="99"/>
    <w:semiHidden/>
    <w:unhideWhenUsed/>
    <w:rsid w:val="00A6750A"/>
  </w:style>
  <w:style w:type="numbering" w:customStyle="1" w:styleId="111612">
    <w:name w:val="Нет списка111612"/>
    <w:next w:val="a3"/>
    <w:uiPriority w:val="99"/>
    <w:semiHidden/>
    <w:unhideWhenUsed/>
    <w:rsid w:val="00A6750A"/>
  </w:style>
  <w:style w:type="numbering" w:customStyle="1" w:styleId="48120">
    <w:name w:val="Нет списка4812"/>
    <w:next w:val="a3"/>
    <w:uiPriority w:val="99"/>
    <w:semiHidden/>
    <w:unhideWhenUsed/>
    <w:rsid w:val="00A6750A"/>
  </w:style>
  <w:style w:type="numbering" w:customStyle="1" w:styleId="13712">
    <w:name w:val="Нет списка13712"/>
    <w:next w:val="a3"/>
    <w:uiPriority w:val="99"/>
    <w:semiHidden/>
    <w:unhideWhenUsed/>
    <w:rsid w:val="00A6750A"/>
  </w:style>
  <w:style w:type="numbering" w:customStyle="1" w:styleId="54120">
    <w:name w:val="Нет списка5412"/>
    <w:next w:val="a3"/>
    <w:uiPriority w:val="99"/>
    <w:semiHidden/>
    <w:unhideWhenUsed/>
    <w:rsid w:val="00A6750A"/>
  </w:style>
  <w:style w:type="numbering" w:customStyle="1" w:styleId="142122">
    <w:name w:val="Нет списка14212"/>
    <w:next w:val="a3"/>
    <w:uiPriority w:val="99"/>
    <w:semiHidden/>
    <w:unhideWhenUsed/>
    <w:rsid w:val="00A6750A"/>
  </w:style>
  <w:style w:type="numbering" w:customStyle="1" w:styleId="222120">
    <w:name w:val="Нет списка22212"/>
    <w:next w:val="a3"/>
    <w:uiPriority w:val="99"/>
    <w:semiHidden/>
    <w:unhideWhenUsed/>
    <w:rsid w:val="00A6750A"/>
  </w:style>
  <w:style w:type="numbering" w:customStyle="1" w:styleId="322120">
    <w:name w:val="Нет списка32212"/>
    <w:next w:val="a3"/>
    <w:uiPriority w:val="99"/>
    <w:semiHidden/>
    <w:unhideWhenUsed/>
    <w:rsid w:val="00A6750A"/>
  </w:style>
  <w:style w:type="table" w:customStyle="1" w:styleId="143120">
    <w:name w:val="Сетка таблицы14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
    <w:name w:val="Сетка таблицы24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
    <w:name w:val="No List12212"/>
    <w:next w:val="a3"/>
    <w:uiPriority w:val="99"/>
    <w:semiHidden/>
    <w:unhideWhenUsed/>
    <w:rsid w:val="00A6750A"/>
  </w:style>
  <w:style w:type="numbering" w:customStyle="1" w:styleId="1122120">
    <w:name w:val="Нет списка112212"/>
    <w:next w:val="a3"/>
    <w:uiPriority w:val="99"/>
    <w:semiHidden/>
    <w:unhideWhenUsed/>
    <w:rsid w:val="00A6750A"/>
  </w:style>
  <w:style w:type="numbering" w:customStyle="1" w:styleId="NoList21212">
    <w:name w:val="No List21212"/>
    <w:next w:val="a3"/>
    <w:uiPriority w:val="99"/>
    <w:semiHidden/>
    <w:unhideWhenUsed/>
    <w:rsid w:val="00A6750A"/>
  </w:style>
  <w:style w:type="numbering" w:customStyle="1" w:styleId="1212122">
    <w:name w:val="Нет списка121212"/>
    <w:next w:val="a3"/>
    <w:uiPriority w:val="99"/>
    <w:semiHidden/>
    <w:unhideWhenUsed/>
    <w:rsid w:val="00A6750A"/>
  </w:style>
  <w:style w:type="numbering" w:customStyle="1" w:styleId="2112120">
    <w:name w:val="Нет списка211212"/>
    <w:next w:val="a3"/>
    <w:uiPriority w:val="99"/>
    <w:semiHidden/>
    <w:unhideWhenUsed/>
    <w:rsid w:val="00A6750A"/>
  </w:style>
  <w:style w:type="numbering" w:customStyle="1" w:styleId="3112120">
    <w:name w:val="Нет списка311212"/>
    <w:next w:val="a3"/>
    <w:uiPriority w:val="99"/>
    <w:semiHidden/>
    <w:unhideWhenUsed/>
    <w:rsid w:val="00A6750A"/>
  </w:style>
  <w:style w:type="table" w:customStyle="1" w:styleId="1213120">
    <w:name w:val="Сетка таблицы1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2">
    <w:name w:val="Table Grid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2">
    <w:name w:val="No List111212"/>
    <w:next w:val="a3"/>
    <w:uiPriority w:val="99"/>
    <w:semiHidden/>
    <w:unhideWhenUsed/>
    <w:rsid w:val="00A6750A"/>
  </w:style>
  <w:style w:type="numbering" w:customStyle="1" w:styleId="11112120">
    <w:name w:val="Нет списка1111212"/>
    <w:next w:val="a3"/>
    <w:uiPriority w:val="99"/>
    <w:semiHidden/>
    <w:unhideWhenUsed/>
    <w:rsid w:val="00A6750A"/>
  </w:style>
  <w:style w:type="numbering" w:customStyle="1" w:styleId="412120">
    <w:name w:val="Нет списка41212"/>
    <w:next w:val="a3"/>
    <w:uiPriority w:val="99"/>
    <w:semiHidden/>
    <w:unhideWhenUsed/>
    <w:rsid w:val="00A6750A"/>
  </w:style>
  <w:style w:type="numbering" w:customStyle="1" w:styleId="131212">
    <w:name w:val="Нет списка131212"/>
    <w:next w:val="a3"/>
    <w:uiPriority w:val="99"/>
    <w:semiHidden/>
    <w:unhideWhenUsed/>
    <w:rsid w:val="00A6750A"/>
  </w:style>
  <w:style w:type="numbering" w:customStyle="1" w:styleId="30120">
    <w:name w:val="Нет списка3012"/>
    <w:next w:val="a3"/>
    <w:uiPriority w:val="99"/>
    <w:semiHidden/>
    <w:unhideWhenUsed/>
    <w:rsid w:val="00A6750A"/>
  </w:style>
  <w:style w:type="numbering" w:customStyle="1" w:styleId="120120">
    <w:name w:val="Нет списка12012"/>
    <w:next w:val="a3"/>
    <w:uiPriority w:val="99"/>
    <w:semiHidden/>
    <w:unhideWhenUsed/>
    <w:rsid w:val="00A6750A"/>
  </w:style>
  <w:style w:type="numbering" w:customStyle="1" w:styleId="217120">
    <w:name w:val="Нет списка21712"/>
    <w:next w:val="a3"/>
    <w:uiPriority w:val="99"/>
    <w:semiHidden/>
    <w:unhideWhenUsed/>
    <w:rsid w:val="00A6750A"/>
  </w:style>
  <w:style w:type="numbering" w:customStyle="1" w:styleId="39120">
    <w:name w:val="Нет списка3912"/>
    <w:next w:val="a3"/>
    <w:uiPriority w:val="99"/>
    <w:semiHidden/>
    <w:unhideWhenUsed/>
    <w:rsid w:val="00A6750A"/>
  </w:style>
  <w:style w:type="table" w:customStyle="1" w:styleId="126120">
    <w:name w:val="Сетка таблицы12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2">
    <w:name w:val="Сетка таблицы22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2">
    <w:name w:val="No List1812"/>
    <w:next w:val="a3"/>
    <w:uiPriority w:val="99"/>
    <w:semiHidden/>
    <w:unhideWhenUsed/>
    <w:rsid w:val="00A6750A"/>
  </w:style>
  <w:style w:type="numbering" w:customStyle="1" w:styleId="111712">
    <w:name w:val="Нет списка111712"/>
    <w:next w:val="a3"/>
    <w:uiPriority w:val="99"/>
    <w:semiHidden/>
    <w:unhideWhenUsed/>
    <w:rsid w:val="00A6750A"/>
  </w:style>
  <w:style w:type="table" w:customStyle="1" w:styleId="1116120">
    <w:name w:val="Сетка таблицы1116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2">
    <w:name w:val="Сетка таблицы21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2">
    <w:name w:val="No List2712"/>
    <w:next w:val="a3"/>
    <w:uiPriority w:val="99"/>
    <w:semiHidden/>
    <w:unhideWhenUsed/>
    <w:rsid w:val="00A6750A"/>
  </w:style>
  <w:style w:type="numbering" w:customStyle="1" w:styleId="12812">
    <w:name w:val="Нет списка12812"/>
    <w:next w:val="a3"/>
    <w:uiPriority w:val="99"/>
    <w:semiHidden/>
    <w:unhideWhenUsed/>
    <w:rsid w:val="00A6750A"/>
  </w:style>
  <w:style w:type="numbering" w:customStyle="1" w:styleId="218120">
    <w:name w:val="Нет списка21812"/>
    <w:next w:val="a3"/>
    <w:uiPriority w:val="99"/>
    <w:semiHidden/>
    <w:unhideWhenUsed/>
    <w:rsid w:val="00A6750A"/>
  </w:style>
  <w:style w:type="numbering" w:customStyle="1" w:styleId="31712">
    <w:name w:val="Нет списка31712"/>
    <w:next w:val="a3"/>
    <w:uiPriority w:val="99"/>
    <w:semiHidden/>
    <w:unhideWhenUsed/>
    <w:rsid w:val="00A6750A"/>
  </w:style>
  <w:style w:type="table" w:customStyle="1" w:styleId="TableGrid12712">
    <w:name w:val="Table Grid 127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2">
    <w:name w:val="No List11712"/>
    <w:next w:val="a3"/>
    <w:uiPriority w:val="99"/>
    <w:semiHidden/>
    <w:unhideWhenUsed/>
    <w:rsid w:val="00A6750A"/>
  </w:style>
  <w:style w:type="numbering" w:customStyle="1" w:styleId="111812">
    <w:name w:val="Нет списка111812"/>
    <w:next w:val="a3"/>
    <w:uiPriority w:val="99"/>
    <w:semiHidden/>
    <w:unhideWhenUsed/>
    <w:rsid w:val="00A6750A"/>
  </w:style>
  <w:style w:type="numbering" w:customStyle="1" w:styleId="49120">
    <w:name w:val="Нет списка4912"/>
    <w:next w:val="a3"/>
    <w:uiPriority w:val="99"/>
    <w:semiHidden/>
    <w:unhideWhenUsed/>
    <w:rsid w:val="00A6750A"/>
  </w:style>
  <w:style w:type="numbering" w:customStyle="1" w:styleId="13812">
    <w:name w:val="Нет списка13812"/>
    <w:next w:val="a3"/>
    <w:uiPriority w:val="99"/>
    <w:semiHidden/>
    <w:unhideWhenUsed/>
    <w:rsid w:val="00A6750A"/>
  </w:style>
  <w:style w:type="numbering" w:customStyle="1" w:styleId="55120">
    <w:name w:val="Нет списка5512"/>
    <w:next w:val="a3"/>
    <w:uiPriority w:val="99"/>
    <w:semiHidden/>
    <w:unhideWhenUsed/>
    <w:rsid w:val="00A6750A"/>
  </w:style>
  <w:style w:type="numbering" w:customStyle="1" w:styleId="62120">
    <w:name w:val="Нет списка6212"/>
    <w:next w:val="a3"/>
    <w:uiPriority w:val="99"/>
    <w:semiHidden/>
    <w:unhideWhenUsed/>
    <w:rsid w:val="00A6750A"/>
  </w:style>
  <w:style w:type="table" w:customStyle="1" w:styleId="1204">
    <w:name w:val="Сетка таблицы 120"/>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2">
    <w:name w:val="Сетка таблицы5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2">
    <w:name w:val="Сетка таблицы5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A675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3"/>
    <w:uiPriority w:val="99"/>
    <w:semiHidden/>
    <w:unhideWhenUsed/>
    <w:rsid w:val="00A6750A"/>
  </w:style>
  <w:style w:type="character" w:customStyle="1" w:styleId="11b">
    <w:name w:val="Заголовок 1 Знак1"/>
    <w:aliases w:val="Document Header1 Знак1,H1 Знак1,Заголовок параграфа (1.) Знак1,Введение... Знак1,Б1 Знак1,Heading 1iz Знак1,Б11 Знак1,Заголовок 1 Знак2 Знак Знак1,Заголовок 1 Знак1 Знак Знак Знак1,Заголовок 1 Знак Знак Знак Знак Знак1"/>
    <w:basedOn w:val="a1"/>
    <w:uiPriority w:val="9"/>
    <w:rsid w:val="00A6750A"/>
    <w:rPr>
      <w:rFonts w:ascii="Calibri Light" w:eastAsia="Times New Roman" w:hAnsi="Calibri Light" w:cs="Times New Roman"/>
      <w:color w:val="2E74B5"/>
      <w:sz w:val="32"/>
      <w:szCs w:val="32"/>
    </w:rPr>
  </w:style>
  <w:style w:type="character" w:customStyle="1" w:styleId="1fd">
    <w:name w:val="Название Знак1"/>
    <w:basedOn w:val="a1"/>
    <w:uiPriority w:val="10"/>
    <w:rsid w:val="00A6750A"/>
    <w:rPr>
      <w:rFonts w:ascii="Calibri Light" w:eastAsia="Times New Roman" w:hAnsi="Calibri Light" w:cs="Times New Roman"/>
      <w:spacing w:val="-10"/>
      <w:kern w:val="28"/>
      <w:sz w:val="56"/>
      <w:szCs w:val="56"/>
      <w:lang w:eastAsia="en-US"/>
    </w:rPr>
  </w:style>
  <w:style w:type="character" w:customStyle="1" w:styleId="311a">
    <w:name w:val="Основной текст (3) + 11"/>
    <w:aliases w:val="5 pt"/>
    <w:rsid w:val="00A6750A"/>
    <w:rPr>
      <w:rFonts w:ascii="Franklin Gothic Book" w:eastAsia="Franklin Gothic Book" w:hAnsi="Franklin Gothic Book" w:cs="Franklin Gothic Book" w:hint="default"/>
      <w:b w:val="0"/>
      <w:bCs w:val="0"/>
      <w:i/>
      <w:iCs/>
      <w:smallCaps w:val="0"/>
      <w:strike w:val="0"/>
      <w:dstrike w:val="0"/>
      <w:color w:val="000000"/>
      <w:spacing w:val="20"/>
      <w:w w:val="100"/>
      <w:position w:val="0"/>
      <w:sz w:val="25"/>
      <w:szCs w:val="25"/>
      <w:u w:val="none"/>
      <w:effect w:val="none"/>
      <w:lang w:val="ru-RU"/>
    </w:rPr>
  </w:style>
  <w:style w:type="character" w:customStyle="1" w:styleId="21a">
    <w:name w:val="Цитата 2 Знак1"/>
    <w:basedOn w:val="a1"/>
    <w:uiPriority w:val="29"/>
    <w:rsid w:val="00A6750A"/>
    <w:rPr>
      <w:i/>
      <w:iCs/>
      <w:color w:val="404040"/>
      <w:sz w:val="22"/>
      <w:szCs w:val="22"/>
      <w:lang w:eastAsia="en-US"/>
    </w:rPr>
  </w:style>
  <w:style w:type="character" w:customStyle="1" w:styleId="1fe">
    <w:name w:val="Текст концевой сноски Знак1"/>
    <w:basedOn w:val="a1"/>
    <w:uiPriority w:val="99"/>
    <w:semiHidden/>
    <w:rsid w:val="00A6750A"/>
    <w:rPr>
      <w:lang w:eastAsia="en-US"/>
    </w:rPr>
  </w:style>
  <w:style w:type="character" w:customStyle="1" w:styleId="1ff">
    <w:name w:val="Текст Знак1"/>
    <w:basedOn w:val="a1"/>
    <w:uiPriority w:val="99"/>
    <w:semiHidden/>
    <w:rsid w:val="00A6750A"/>
    <w:rPr>
      <w:rFonts w:ascii="Consolas" w:hAnsi="Consolas"/>
      <w:sz w:val="21"/>
      <w:szCs w:val="21"/>
      <w:lang w:eastAsia="en-US"/>
    </w:rPr>
  </w:style>
  <w:style w:type="character" w:customStyle="1" w:styleId="10pt0">
    <w:name w:val="Основной текст + 10 pt"/>
    <w:aliases w:val="Курсив"/>
    <w:rsid w:val="00A6750A"/>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none"/>
      <w:effect w:val="none"/>
      <w:shd w:val="clear" w:color="auto" w:fill="FFFFFF"/>
      <w:lang w:val="ru-RU"/>
    </w:rPr>
  </w:style>
  <w:style w:type="character" w:customStyle="1" w:styleId="1ff0">
    <w:name w:val="Выделенная цитата Знак1"/>
    <w:basedOn w:val="a1"/>
    <w:uiPriority w:val="30"/>
    <w:rsid w:val="00A6750A"/>
    <w:rPr>
      <w:i/>
      <w:iCs/>
      <w:color w:val="5B9BD5"/>
      <w:sz w:val="22"/>
      <w:szCs w:val="22"/>
      <w:lang w:eastAsia="en-US"/>
    </w:rPr>
  </w:style>
  <w:style w:type="table" w:customStyle="1" w:styleId="184">
    <w:name w:val="Простая таблица 18"/>
    <w:basedOn w:val="a2"/>
    <w:next w:val="1c"/>
    <w:uiPriority w:val="99"/>
    <w:semiHidden/>
    <w:unhideWhenUs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264">
    <w:name w:val="Сетка таблицы 126"/>
    <w:basedOn w:val="a2"/>
    <w:next w:val="19"/>
    <w:uiPriority w:val="99"/>
    <w:semiHidden/>
    <w:unhideWhenUsed/>
    <w:rsid w:val="00A6750A"/>
    <w:pPr>
      <w:spacing w:after="160" w:line="256" w:lineRule="auto"/>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7">
    <w:name w:val="Сетка таблицы77"/>
    <w:basedOn w:val="a2"/>
    <w:next w:val="aff7"/>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4">
    <w:name w:val="Сетка таблицы5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етка таблицы14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0">
    <w:name w:val="Сетка таблицы33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Сетка таблицы 1110"/>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300">
    <w:name w:val="Сетка таблицы43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Сетка таблицы5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5"/>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Сетка таблицы1218"/>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Сетка таблицы22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0">
    <w:name w:val="Сетка таблицы23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Сетка таблицы312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0">
    <w:name w:val="Сетка таблицы412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0">
    <w:name w:val="Сетка таблицы5110"/>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Сетка таблицы1219"/>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Сетка таблицы 11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4">
    <w:name w:val="Простая таблица 11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74">
    <w:name w:val="Сетка таблицы 127"/>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5">
    <w:name w:val="Простая таблица 12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5">
    <w:name w:val="Сетка таблицы8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Сетка таблицы32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4">
    <w:name w:val="Сетка таблицы 136"/>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0">
    <w:name w:val="Сетка таблицы42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Сетка таблицы1129"/>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Сетка таблицы1225"/>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0">
    <w:name w:val="Сетка таблицы13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
    <w:name w:val="Простая таблица 134"/>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51">
    <w:name w:val="Сетка таблицы 112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4">
    <w:name w:val="Простая таблица 11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61">
    <w:name w:val="Сетка таблицы 12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5">
    <w:name w:val="Сетка таблицы95"/>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A6750A"/>
    <w:rPr>
      <w:rFonts w:eastAsia="Times New Roman"/>
      <w:sz w:val="22"/>
      <w:szCs w:val="22"/>
      <w:lang w:eastAsia="en-US"/>
    </w:rPr>
    <w:tblPr>
      <w:tblCellMar>
        <w:top w:w="0" w:type="dxa"/>
        <w:left w:w="0" w:type="dxa"/>
        <w:bottom w:w="0" w:type="dxa"/>
        <w:right w:w="0" w:type="dxa"/>
      </w:tblCellMar>
    </w:tblPr>
  </w:style>
  <w:style w:type="table" w:customStyle="1" w:styleId="105">
    <w:name w:val="Сетка таблицы1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A6750A"/>
    <w:rPr>
      <w:rFonts w:eastAsia="Times New Roman"/>
      <w:sz w:val="22"/>
      <w:szCs w:val="22"/>
      <w:lang w:eastAsia="en-US"/>
    </w:rPr>
    <w:tblPr>
      <w:tblCellMar>
        <w:top w:w="0" w:type="dxa"/>
        <w:left w:w="0" w:type="dxa"/>
        <w:bottom w:w="0" w:type="dxa"/>
        <w:right w:w="0" w:type="dxa"/>
      </w:tblCellMar>
    </w:tblPr>
  </w:style>
  <w:style w:type="table" w:customStyle="1" w:styleId="165">
    <w:name w:val="Сетка таблицы16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9">
    <w:name w:val="Сетка таблицы43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 146"/>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00">
    <w:name w:val="Сетка таблицы41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6">
    <w:name w:val="Сетка таблицы211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0">
    <w:name w:val="Сетка таблицы311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 1110"/>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9">
    <w:name w:val="Сетка таблицы42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6">
    <w:name w:val="Сетка таблицы22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 1216"/>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90">
    <w:name w:val="Table Grid1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 1119"/>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41">
    <w:name w:val="Сетка таблицы13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Сетка таблицы14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 113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5">
    <w:name w:val="Сетка таблицы4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0">
    <w:name w:val="Table Grid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Сетка таблицы212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0">
    <w:name w:val="Table Grid 11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5">
    <w:name w:val="Сетка таблицы4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6">
    <w:name w:val="Сетка таблицы121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 1217"/>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5">
    <w:name w:val="Сетка таблицы4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0">
    <w:name w:val="Table Grid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7">
    <w:name w:val="Сетка таблицы21117"/>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етка таблицы311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 1111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5">
    <w:name w:val="Сетка таблицы4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6">
    <w:name w:val="Сетка таблицы15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Сетка таблицы25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0">
    <w:name w:val="Сетка таблицы 12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5">
    <w:name w:val="Сетка таблицы45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5">
    <w:name w:val="Сетка таблицы35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2">
    <w:name w:val="Сетка таблицы 13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5">
    <w:name w:val="Сетка таблицы46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4">
    <w:name w:val="Сетка таблицы4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Сетка таблицы2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етка таблицы3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 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4">
    <w:name w:val="Сетка таблицы4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1">
    <w:name w:val="Сетка таблицы1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
    <w:name w:val="Сетка таблицы22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4">
    <w:name w:val="Сетка таблицы43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4">
    <w:name w:val="Сетка таблицы32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 12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4">
    <w:name w:val="Сетка таблицы4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0">
    <w:name w:val="Table Grid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Сетка таблицы2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 11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4">
    <w:name w:val="Сетка таблицы42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1">
    <w:name w:val="Сетка таблицы13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5">
    <w:name w:val="Сетка таблицы141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5">
    <w:name w:val="Сетка таблицы11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4">
    <w:name w:val="Сетка таблицы44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0">
    <w:name w:val="Сетка таблицы3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 1111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4">
    <w:name w:val="Сетка таблицы5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
    <w:name w:val="Простая таблица 144"/>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41">
    <w:name w:val="Сетка таблицы111114"/>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 11111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42">
    <w:name w:val="Простая таблица 11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5">
    <w:name w:val="Сетка таблицы12111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0">
    <w:name w:val="Сетка таблицы 121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42">
    <w:name w:val="Простая таблица 12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4">
    <w:name w:val="Сетка таблицы2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4">
    <w:name w:val="Сетка таблицы3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2">
    <w:name w:val="Сетка таблицы 141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5">
    <w:name w:val="Сетка таблицы15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5">
    <w:name w:val="Сетка таблицы251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4">
    <w:name w:val="Сетка таблицы45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 15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4">
    <w:name w:val="Сетка таблицы4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0">
    <w:name w:val="Table Grid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 112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4">
    <w:name w:val="Сетка таблицы4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0">
    <w:name w:val="Сетка таблицы221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4">
    <w:name w:val="Сетка таблицы4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0">
    <w:name w:val="Сетка таблицы32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4">
    <w:name w:val="Table Grid 1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4">
    <w:name w:val="Сетка таблицы4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0">
    <w:name w:val="Table Grid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0">
    <w:name w:val="Сетка таблицы2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0">
    <w:name w:val="Сетка таблицы3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 11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4">
    <w:name w:val="Сетка таблицы42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2">
    <w:name w:val="Сетка таблицы 112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4">
    <w:name w:val="Сетка таблицы112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4">
    <w:name w:val="Сетка таблицы12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4">
    <w:name w:val="Сетка таблицы25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2">
    <w:name w:val="Сетка таблицы 12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4">
    <w:name w:val="Сетка таблицы26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4">
    <w:name w:val="Сетка таблицы35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4">
    <w:name w:val="Сетка таблицы46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 16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4">
    <w:name w:val="Сетка таблицы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Сетка таблицы23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5">
    <w:name w:val="Сетка таблицы53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4">
    <w:name w:val="Сетка таблицы544"/>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5">
    <w:name w:val="Сетка таблицы142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5">
    <w:name w:val="Сетка таблицы11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 113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4">
    <w:name w:val="Сетка таблицы5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1">
    <w:name w:val="Сетка таблицы 1112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5">
    <w:name w:val="Сетка таблицы1212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 122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40">
    <w:name w:val="Сетка таблицы 142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50">
    <w:name w:val="Сетка таблицы15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5">
    <w:name w:val="Сетка таблицы2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0">
    <w:name w:val="Сетка таблицы14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40">
    <w:name w:val="Сетка таблицы112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40">
    <w:name w:val="Сетка таблицы12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0">
    <w:name w:val="Сетка таблицы15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4">
    <w:name w:val="Сетка таблицы25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40">
    <w:name w:val="Сетка таблицы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4">
    <w:name w:val="Сетка таблицы5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
    <w:name w:val="Сетка таблицы14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
    <w:name w:val="Сетка таблицы112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4">
    <w:name w:val="Сетка таблицы12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Сетка таблицы15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
    <w:name w:val="Сетка таблицы25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4">
    <w:name w:val="Сетка таблицы 12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4">
    <w:name w:val="Сетка таблицы1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Сетка таблицы4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 17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4">
    <w:name w:val="Сетка таблицы4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етка таблицы2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 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4">
    <w:name w:val="Сетка таблицы4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4">
    <w:name w:val="Сетка таблицы43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4">
    <w:name w:val="Сетка таблицы32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 12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4">
    <w:name w:val="Сетка таблицы4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0">
    <w:name w:val="Table Grid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0">
    <w:name w:val="Сетка таблицы1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4">
    <w:name w:val="Сетка таблицы2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4">
    <w:name w:val="Сетка таблицы3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 1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4">
    <w:name w:val="Сетка таблицы4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
    <w:name w:val="Сетка таблицы23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0">
    <w:name w:val="Сетка таблицы11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Сетка таблицы117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4">
    <w:name w:val="Сетка таблицы2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4">
    <w:name w:val="Table Grid 12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4">
    <w:name w:val="Сетка таблицы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Сетка таблицы1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
    <w:name w:val="Сетка таблицы21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4">
    <w:name w:val="Сетка таблицы4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Сетка таблицы 18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4">
    <w:name w:val="Сетка таблицы4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Сетка таблицы119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4">
    <w:name w:val="Сетка таблицы21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4">
    <w:name w:val="Сетка таблицы3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 11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4">
    <w:name w:val="Сетка таблицы4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0">
    <w:name w:val="Сетка таблицы1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4">
    <w:name w:val="Сетка таблицы224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4">
    <w:name w:val="Сетка таблицы43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4">
    <w:name w:val="Сетка таблицы32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 12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4">
    <w:name w:val="Сетка таблицы4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0">
    <w:name w:val="Table Grid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Сетка таблицы1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4">
    <w:name w:val="Сетка таблицы2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4">
    <w:name w:val="Сетка таблицы3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4">
    <w:name w:val="Table Grid 1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4">
    <w:name w:val="Сетка таблицы42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0">
    <w:name w:val="Сетка таблицы13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4">
    <w:name w:val="Сетка таблицы23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0">
    <w:name w:val="Сетка таблицы1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4">
    <w:name w:val="Сетка таблицы21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0">
    <w:name w:val="Сетка таблицы1110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4">
    <w:name w:val="Сетка таблицы2110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4">
    <w:name w:val="Table Grid 126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4">
    <w:name w:val="Сетка таблицы14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4">
    <w:name w:val="Сетка таблицы24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4">
    <w:name w:val="Сетка таблицы1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4">
    <w:name w:val="Table Grid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40">
    <w:name w:val="Сетка таблицы12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4">
    <w:name w:val="Сетка таблицы22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0">
    <w:name w:val="Сетка таблицы1116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4">
    <w:name w:val="Table Grid 127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653">
    <w:name w:val="Сетка таблицы65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Сетка таблицы4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0">
    <w:name w:val="Сетка таблицы12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Сетка таблицы5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3">
    <w:name w:val="Сетка таблицы5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3">
    <w:name w:val="Сетка таблицы5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4">
    <w:name w:val="Сетка таблицы22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2"/>
    <w:locked/>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 19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3">
    <w:name w:val="Сетка таблицы4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2">
    <w:name w:val="Сетка таблицы581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Сетка таблицы11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4">
    <w:name w:val="Сетка таблицы21164"/>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Сетка таблицы6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Сетка таблицы12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4">
    <w:name w:val="Сетка таблицы226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1">
    <w:name w:val="Сетка таблицы135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Сетка таблицы23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0">
    <w:name w:val="Сетка таблицы317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 114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3">
    <w:name w:val="Сетка таблицы4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3">
    <w:name w:val="Сетка таблицы51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Сетка таблицы11184"/>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30">
    <w:name w:val="Сетка таблицы12143"/>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Простая таблица 15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23">
    <w:name w:val="Сетка таблицы8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0">
    <w:name w:val="Сетка таблицы144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3">
    <w:name w:val="Сетка таблицы2433"/>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3">
    <w:name w:val="Сетка таблицы32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2">
    <w:name w:val="Сетка таблицы 132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3">
    <w:name w:val="Сетка таблицы42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3">
    <w:name w:val="Сетка таблицы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0">
    <w:name w:val="Сетка таблицы1123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0">
    <w:name w:val="Сетка таблицы1222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0">
    <w:name w:val="Сетка таблицы13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232">
    <w:name w:val="Сетка таблицы 112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3">
    <w:name w:val="Простая таблица 11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331">
    <w:name w:val="Сетка таблицы 12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23">
    <w:name w:val="Сетка таблицы923"/>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A6750A"/>
    <w:rPr>
      <w:rFonts w:eastAsia="Times New Roman"/>
      <w:sz w:val="22"/>
      <w:szCs w:val="22"/>
      <w:lang w:eastAsia="en-US"/>
    </w:rPr>
    <w:tblPr>
      <w:tblCellMar>
        <w:top w:w="0" w:type="dxa"/>
        <w:left w:w="0" w:type="dxa"/>
        <w:bottom w:w="0" w:type="dxa"/>
        <w:right w:w="0" w:type="dxa"/>
      </w:tblCellMar>
    </w:tblPr>
  </w:style>
  <w:style w:type="table" w:customStyle="1" w:styleId="1023">
    <w:name w:val="Сетка таблицы10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0">
    <w:name w:val="Сетка таблицы153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Grid113"/>
    <w:rsid w:val="00A6750A"/>
    <w:rPr>
      <w:rFonts w:eastAsia="Times New Roman"/>
      <w:sz w:val="22"/>
      <w:szCs w:val="22"/>
      <w:lang w:eastAsia="en-US"/>
    </w:rPr>
    <w:tblPr>
      <w:tblCellMar>
        <w:top w:w="0" w:type="dxa"/>
        <w:left w:w="0" w:type="dxa"/>
        <w:bottom w:w="0" w:type="dxa"/>
        <w:right w:w="0" w:type="dxa"/>
      </w:tblCellMar>
    </w:tblPr>
  </w:style>
  <w:style w:type="table" w:customStyle="1" w:styleId="1623">
    <w:name w:val="Сетка таблицы16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0">
    <w:name w:val="Сетка таблицы1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3">
    <w:name w:val="Сетка таблицы25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3">
    <w:name w:val="Сетка таблицы43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1">
    <w:name w:val="Сетка таблицы 143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3">
    <w:name w:val="Сетка таблицы4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4">
    <w:name w:val="Сетка таблицы211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3">
    <w:name w:val="Сетка таблицы311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 116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3">
    <w:name w:val="Сетка таблицы42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0">
    <w:name w:val="Сетка таблицы1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Сетка таблицы22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3">
    <w:name w:val="Сетка таблицы32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3">
    <w:name w:val="Table Grid 128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530">
    <w:name w:val="Table Grid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3">
    <w:name w:val="Table Grid 1115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131">
    <w:name w:val="Сетка таблицы13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Сетка таблицы2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3">
    <w:name w:val="Сетка таблицы53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3">
    <w:name w:val="Сетка таблицы14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0">
    <w:name w:val="Сетка таблицы 113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3">
    <w:name w:val="Сетка таблицы4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0">
    <w:name w:val="Table Grid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3">
    <w:name w:val="Сетка таблицы112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3">
    <w:name w:val="Сетка таблицы2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 11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3">
    <w:name w:val="Сетка таблицы4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30">
    <w:name w:val="Сетка таблицы121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3">
    <w:name w:val="Сетка таблицы43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3">
    <w:name w:val="Table Grid 1213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3">
    <w:name w:val="Сетка таблицы4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0">
    <w:name w:val="Table Grid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3">
    <w:name w:val="Сетка таблицы2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3">
    <w:name w:val="Сетка таблицы3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3">
    <w:name w:val="Table Grid 1111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3">
    <w:name w:val="Сетка таблицы4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3">
    <w:name w:val="Сетка таблицы15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3">
    <w:name w:val="Сетка таблицы2513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3">
    <w:name w:val="Сетка таблицы34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1">
    <w:name w:val="Сетка таблицы 12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3">
    <w:name w:val="Сетка таблицы45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3">
    <w:name w:val="Сетка таблицы26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3">
    <w:name w:val="Сетка таблицы35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 13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3">
    <w:name w:val="Сетка таблицы46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3">
    <w:name w:val="Сетка таблицы2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
    <w:name w:val="Сетка таблицы3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Сетка таблицы2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3">
    <w:name w:val="Сетка таблицы3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
    <w:name w:val="Table Grid 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3">
    <w:name w:val="Сетка таблицы4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2">
    <w:name w:val="Сетка таблицы1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3">
    <w:name w:val="Сетка таблицы43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3">
    <w:name w:val="Сетка таблицы32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 12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3">
    <w:name w:val="Сетка таблицы4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0">
    <w:name w:val="Table Grid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3">
    <w:name w:val="Сетка таблицы2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3">
    <w:name w:val="Сетка таблицы3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 11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3">
    <w:name w:val="Сетка таблицы42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1">
    <w:name w:val="Сетка таблицы13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3">
    <w:name w:val="Сетка таблицы51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0">
    <w:name w:val="Сетка таблицы14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0">
    <w:name w:val="Сетка таблицы11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3">
    <w:name w:val="Сетка таблицы44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30">
    <w:name w:val="Сетка таблицы3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1">
    <w:name w:val="Сетка таблицы 1111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3">
    <w:name w:val="Сетка таблицы5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4">
    <w:name w:val="Простая таблица 1413"/>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131">
    <w:name w:val="Сетка таблицы111111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2">
    <w:name w:val="Сетка таблицы 11111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4">
    <w:name w:val="Простая таблица 11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3">
    <w:name w:val="Сетка таблицы12111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0">
    <w:name w:val="Сетка таблицы 121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3">
    <w:name w:val="Простая таблица 12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13">
    <w:name w:val="Сетка таблицы2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3">
    <w:name w:val="Сетка таблицы3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2">
    <w:name w:val="Сетка таблицы 141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23">
    <w:name w:val="Сетка таблицы15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3">
    <w:name w:val="Сетка таблицы251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3">
    <w:name w:val="Сетка таблицы45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4">
    <w:name w:val="Сетка таблицы 15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3">
    <w:name w:val="Сетка таблицы4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0">
    <w:name w:val="Table Grid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3">
    <w:name w:val="Table Grid 112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3">
    <w:name w:val="Сетка таблицы4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0">
    <w:name w:val="Сетка таблицы221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3">
    <w:name w:val="Сетка таблицы4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0">
    <w:name w:val="Сетка таблицы32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3">
    <w:name w:val="Table Grid 1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3">
    <w:name w:val="Сетка таблицы4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0">
    <w:name w:val="Table Grid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0">
    <w:name w:val="Сетка таблицы2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0">
    <w:name w:val="Сетка таблицы3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3">
    <w:name w:val="Table Grid 11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3">
    <w:name w:val="Сетка таблицы42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2">
    <w:name w:val="Сетка таблицы 112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13">
    <w:name w:val="Сетка таблицы112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3">
    <w:name w:val="Сетка таблицы25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1">
    <w:name w:val="Сетка таблицы 12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13">
    <w:name w:val="Сетка таблицы26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3">
    <w:name w:val="Сетка таблицы35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3">
    <w:name w:val="Сетка таблицы46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 16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13">
    <w:name w:val="Сетка таблицы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3">
    <w:name w:val="Сетка таблицы2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
    <w:name w:val="Сетка таблицы3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3">
    <w:name w:val="Сетка таблицы1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3">
    <w:name w:val="Сетка таблицы23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3">
    <w:name w:val="Сетка таблицы53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3">
    <w:name w:val="Сетка таблицы28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3">
    <w:name w:val="Сетка таблицы541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3">
    <w:name w:val="Сетка таблицы142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3">
    <w:name w:val="Сетка таблицы11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1">
    <w:name w:val="Сетка таблицы 113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3">
    <w:name w:val="Сетка таблицы5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1">
    <w:name w:val="Сетка таблицы 1112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Сетка таблицы1212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0">
    <w:name w:val="Сетка таблицы 122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30">
    <w:name w:val="Сетка таблицы 142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3">
    <w:name w:val="Сетка таблицы15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3">
    <w:name w:val="Сетка таблицы2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3">
    <w:name w:val="Сетка таблицы14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3">
    <w:name w:val="Сетка таблицы112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3">
    <w:name w:val="Сетка таблицы12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3">
    <w:name w:val="Сетка таблицы15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3">
    <w:name w:val="Сетка таблицы25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0">
    <w:name w:val="Сетка таблицы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3">
    <w:name w:val="Сетка таблицы5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3">
    <w:name w:val="Сетка таблицы14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3">
    <w:name w:val="Сетка таблицы112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3">
    <w:name w:val="Сетка таблицы12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3">
    <w:name w:val="Сетка таблицы15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3">
    <w:name w:val="Сетка таблицы25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3">
    <w:name w:val="Сетка таблицы 12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13">
    <w:name w:val="Сетка таблицы1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3">
    <w:name w:val="Сетка таблицы2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3">
    <w:name w:val="Сетка таблицы4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3">
    <w:name w:val="Сетка таблицы37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1">
    <w:name w:val="Сетка таблицы 17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3">
    <w:name w:val="Сетка таблицы4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Сетка таблицы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3">
    <w:name w:val="Сетка таблицы2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3">
    <w:name w:val="Сетка таблицы3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
    <w:name w:val="Table Grid 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3">
    <w:name w:val="Сетка таблицы4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3">
    <w:name w:val="Сетка таблицы1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3">
    <w:name w:val="Сетка таблицы223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3">
    <w:name w:val="Сетка таблицы43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3">
    <w:name w:val="Сетка таблицы32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3">
    <w:name w:val="Table Grid 12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3">
    <w:name w:val="Сетка таблицы4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0">
    <w:name w:val="Table Grid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3">
    <w:name w:val="Сетка таблицы1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3">
    <w:name w:val="Сетка таблицы2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3">
    <w:name w:val="Сетка таблицы3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3">
    <w:name w:val="Table Grid 1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3">
    <w:name w:val="Сетка таблицы4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3">
    <w:name w:val="Сетка таблицы23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3">
    <w:name w:val="Сетка таблицы11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3">
    <w:name w:val="Сетка таблицы21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3">
    <w:name w:val="Сетка таблицы117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3">
    <w:name w:val="Сетка таблицы2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3">
    <w:name w:val="Table Grid 12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13">
    <w:name w:val="Сетка таблицы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3">
    <w:name w:val="Сетка таблицы1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3">
    <w:name w:val="Сетка таблицы21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3">
    <w:name w:val="Сетка таблицы4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3">
    <w:name w:val="Сетка таблицы3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0">
    <w:name w:val="Сетка таблицы 18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3">
    <w:name w:val="Сетка таблицы4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3">
    <w:name w:val="Сетка таблицы119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3">
    <w:name w:val="Сетка таблицы21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3">
    <w:name w:val="Сетка таблицы3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3">
    <w:name w:val="Table Grid 11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3">
    <w:name w:val="Сетка таблицы4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3">
    <w:name w:val="Сетка таблицы1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3">
    <w:name w:val="Сетка таблицы224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3">
    <w:name w:val="Сетка таблицы43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3">
    <w:name w:val="Сетка таблицы32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3">
    <w:name w:val="Table Grid 12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3">
    <w:name w:val="Сетка таблицы4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0">
    <w:name w:val="Table Grid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3">
    <w:name w:val="Сетка таблицы1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3">
    <w:name w:val="Сетка таблицы2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3">
    <w:name w:val="Сетка таблицы3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3">
    <w:name w:val="Table Grid 1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3">
    <w:name w:val="Сетка таблицы42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3">
    <w:name w:val="Сетка таблицы13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3">
    <w:name w:val="Сетка таблицы23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3">
    <w:name w:val="Сетка таблицы5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3">
    <w:name w:val="Сетка таблицы6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3">
    <w:name w:val="Сетка таблицы3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3">
    <w:name w:val="Сетка таблицы1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3">
    <w:name w:val="Сетка таблицы21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3">
    <w:name w:val="Сетка таблицы1110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3">
    <w:name w:val="Сетка таблицы2110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3">
    <w:name w:val="Table Grid 126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13">
    <w:name w:val="Сетка таблицы14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3">
    <w:name w:val="Сетка таблицы24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3">
    <w:name w:val="Сетка таблицы1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3">
    <w:name w:val="Table Grid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13">
    <w:name w:val="Сетка таблицы12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3">
    <w:name w:val="Сетка таблицы22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3">
    <w:name w:val="Сетка таблицы1116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3">
    <w:name w:val="Сетка таблицы21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3">
    <w:name w:val="Table Grid 127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3">
    <w:name w:val="Сетка таблицы5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3">
    <w:name w:val="Сетка таблицы5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2">
    <w:name w:val="Сетка таблицы582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14"/>
    <w:rsid w:val="00A6750A"/>
  </w:style>
  <w:style w:type="table" w:customStyle="1" w:styleId="594">
    <w:name w:val="Сетка таблицы5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ff7"/>
    <w:rsid w:val="002C0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5D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2"/>
    <w:next w:val="aff7"/>
    <w:uiPriority w:val="39"/>
    <w:rsid w:val="009265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Combo1">
    <w:name w:val="LegalCombo1"/>
    <w:basedOn w:val="a0"/>
    <w:link w:val="LegalCombo1Char"/>
    <w:rsid w:val="001B338C"/>
    <w:pPr>
      <w:keepNext/>
      <w:keepLines/>
      <w:numPr>
        <w:numId w:val="11"/>
      </w:numPr>
      <w:spacing w:before="240" w:after="240" w:line="240" w:lineRule="auto"/>
      <w:jc w:val="both"/>
      <w:outlineLvl w:val="0"/>
    </w:pPr>
    <w:rPr>
      <w:rFonts w:ascii="Verdana" w:eastAsia="MS Mincho" w:hAnsi="Verdana"/>
      <w:b/>
      <w:szCs w:val="24"/>
      <w:lang w:eastAsia="ru-RU" w:bidi="ru-RU"/>
    </w:rPr>
  </w:style>
  <w:style w:type="paragraph" w:customStyle="1" w:styleId="LegalCombo2">
    <w:name w:val="LegalCombo2"/>
    <w:basedOn w:val="a0"/>
    <w:uiPriority w:val="99"/>
    <w:rsid w:val="001B338C"/>
    <w:pPr>
      <w:numPr>
        <w:ilvl w:val="1"/>
        <w:numId w:val="11"/>
      </w:numPr>
      <w:spacing w:before="240" w:after="240" w:line="240" w:lineRule="auto"/>
      <w:jc w:val="both"/>
      <w:outlineLvl w:val="1"/>
    </w:pPr>
    <w:rPr>
      <w:rFonts w:ascii="Verdana" w:eastAsia="MS Mincho" w:hAnsi="Verdana"/>
      <w:color w:val="000000"/>
      <w:szCs w:val="24"/>
      <w:lang w:eastAsia="ru-RU" w:bidi="ru-RU"/>
    </w:rPr>
  </w:style>
  <w:style w:type="paragraph" w:customStyle="1" w:styleId="LegalCombo3">
    <w:name w:val="LegalCombo3"/>
    <w:basedOn w:val="a0"/>
    <w:uiPriority w:val="99"/>
    <w:rsid w:val="001B338C"/>
    <w:pPr>
      <w:numPr>
        <w:ilvl w:val="2"/>
        <w:numId w:val="11"/>
      </w:numPr>
      <w:tabs>
        <w:tab w:val="num" w:pos="2160"/>
      </w:tabs>
      <w:spacing w:before="120" w:after="120" w:line="240" w:lineRule="auto"/>
      <w:ind w:left="2160"/>
      <w:jc w:val="both"/>
      <w:outlineLvl w:val="2"/>
    </w:pPr>
    <w:rPr>
      <w:rFonts w:eastAsia="MS Mincho"/>
      <w:color w:val="000000"/>
      <w:szCs w:val="24"/>
      <w:lang w:eastAsia="ru-RU" w:bidi="ru-RU"/>
    </w:rPr>
  </w:style>
  <w:style w:type="paragraph" w:customStyle="1" w:styleId="LegalCombo4">
    <w:name w:val="LegalCombo4"/>
    <w:basedOn w:val="a0"/>
    <w:uiPriority w:val="99"/>
    <w:rsid w:val="001B338C"/>
    <w:pPr>
      <w:numPr>
        <w:ilvl w:val="3"/>
        <w:numId w:val="11"/>
      </w:numPr>
      <w:tabs>
        <w:tab w:val="num" w:pos="2880"/>
      </w:tabs>
      <w:spacing w:before="240" w:after="240" w:line="240" w:lineRule="auto"/>
      <w:ind w:left="2880"/>
      <w:jc w:val="both"/>
      <w:outlineLvl w:val="3"/>
    </w:pPr>
    <w:rPr>
      <w:rFonts w:ascii="Verdana" w:eastAsia="MS Mincho" w:hAnsi="Verdana"/>
      <w:b/>
      <w:color w:val="000000"/>
      <w:szCs w:val="24"/>
      <w:lang w:eastAsia="ru-RU" w:bidi="ru-RU"/>
    </w:rPr>
  </w:style>
  <w:style w:type="paragraph" w:customStyle="1" w:styleId="LegalCombo5">
    <w:name w:val="LegalCombo5"/>
    <w:basedOn w:val="a0"/>
    <w:uiPriority w:val="99"/>
    <w:rsid w:val="001B338C"/>
    <w:pPr>
      <w:numPr>
        <w:ilvl w:val="4"/>
        <w:numId w:val="11"/>
      </w:numPr>
      <w:tabs>
        <w:tab w:val="num" w:pos="3600"/>
      </w:tabs>
      <w:spacing w:before="120" w:after="120" w:line="240" w:lineRule="auto"/>
      <w:ind w:left="3600"/>
      <w:jc w:val="both"/>
      <w:outlineLvl w:val="4"/>
    </w:pPr>
    <w:rPr>
      <w:rFonts w:eastAsia="MS Mincho"/>
      <w:color w:val="000000"/>
      <w:szCs w:val="24"/>
      <w:lang w:eastAsia="ru-RU" w:bidi="ru-RU"/>
    </w:rPr>
  </w:style>
  <w:style w:type="paragraph" w:customStyle="1" w:styleId="LegalCombo6">
    <w:name w:val="LegalCombo6"/>
    <w:basedOn w:val="a0"/>
    <w:uiPriority w:val="99"/>
    <w:rsid w:val="001B338C"/>
    <w:pPr>
      <w:numPr>
        <w:ilvl w:val="5"/>
        <w:numId w:val="11"/>
      </w:numPr>
      <w:spacing w:before="120" w:after="120" w:line="240" w:lineRule="auto"/>
      <w:ind w:left="2160" w:hanging="360"/>
      <w:jc w:val="both"/>
      <w:outlineLvl w:val="5"/>
    </w:pPr>
    <w:rPr>
      <w:rFonts w:eastAsia="MS Mincho"/>
      <w:color w:val="000000"/>
      <w:szCs w:val="24"/>
      <w:lang w:eastAsia="ru-RU" w:bidi="ru-RU"/>
    </w:rPr>
  </w:style>
  <w:style w:type="paragraph" w:customStyle="1" w:styleId="LegalCombo7">
    <w:name w:val="LegalCombo7"/>
    <w:basedOn w:val="a0"/>
    <w:uiPriority w:val="99"/>
    <w:rsid w:val="001B338C"/>
    <w:pPr>
      <w:numPr>
        <w:ilvl w:val="6"/>
        <w:numId w:val="11"/>
      </w:numPr>
      <w:spacing w:before="120" w:after="120" w:line="240" w:lineRule="auto"/>
      <w:ind w:left="2520" w:hanging="360"/>
      <w:jc w:val="both"/>
      <w:outlineLvl w:val="6"/>
    </w:pPr>
    <w:rPr>
      <w:rFonts w:eastAsia="MS Mincho"/>
      <w:color w:val="000000"/>
      <w:szCs w:val="24"/>
      <w:lang w:eastAsia="ru-RU" w:bidi="ru-RU"/>
    </w:rPr>
  </w:style>
  <w:style w:type="paragraph" w:customStyle="1" w:styleId="LegalCombo8">
    <w:name w:val="LegalCombo8"/>
    <w:basedOn w:val="a0"/>
    <w:uiPriority w:val="99"/>
    <w:rsid w:val="001B338C"/>
    <w:pPr>
      <w:numPr>
        <w:ilvl w:val="7"/>
        <w:numId w:val="11"/>
      </w:numPr>
      <w:spacing w:before="120" w:after="120" w:line="240" w:lineRule="auto"/>
      <w:ind w:left="2880" w:hanging="360"/>
      <w:jc w:val="both"/>
      <w:outlineLvl w:val="7"/>
    </w:pPr>
    <w:rPr>
      <w:rFonts w:eastAsia="MS Mincho"/>
      <w:color w:val="000000"/>
      <w:szCs w:val="24"/>
      <w:lang w:eastAsia="ru-RU" w:bidi="ru-RU"/>
    </w:rPr>
  </w:style>
  <w:style w:type="paragraph" w:customStyle="1" w:styleId="LegalCombo9">
    <w:name w:val="LegalCombo9"/>
    <w:basedOn w:val="a0"/>
    <w:uiPriority w:val="99"/>
    <w:rsid w:val="001B338C"/>
    <w:pPr>
      <w:numPr>
        <w:ilvl w:val="8"/>
        <w:numId w:val="11"/>
      </w:numPr>
      <w:spacing w:before="120" w:after="120" w:line="240" w:lineRule="auto"/>
      <w:ind w:left="3240"/>
      <w:jc w:val="both"/>
      <w:outlineLvl w:val="8"/>
    </w:pPr>
    <w:rPr>
      <w:rFonts w:eastAsia="MS Mincho"/>
      <w:color w:val="000000"/>
      <w:szCs w:val="24"/>
      <w:lang w:eastAsia="ru-RU" w:bidi="ru-RU"/>
    </w:rPr>
  </w:style>
  <w:style w:type="character" w:customStyle="1" w:styleId="LegalCombo1Char">
    <w:name w:val="LegalCombo1 Char"/>
    <w:link w:val="LegalCombo1"/>
    <w:locked/>
    <w:rsid w:val="001B338C"/>
    <w:rPr>
      <w:rFonts w:ascii="Verdana" w:eastAsia="MS Mincho" w:hAnsi="Verdana"/>
      <w:b/>
      <w:sz w:val="22"/>
      <w:szCs w:val="24"/>
      <w:lang w:bidi="ru-RU"/>
    </w:rPr>
  </w:style>
  <w:style w:type="numbering" w:customStyle="1" w:styleId="LegalComboList">
    <w:name w:val="LegalComboList"/>
    <w:rsid w:val="001B338C"/>
    <w:pPr>
      <w:numPr>
        <w:numId w:val="11"/>
      </w:numPr>
    </w:pPr>
  </w:style>
  <w:style w:type="character" w:customStyle="1" w:styleId="LONLegal3L3Char">
    <w:name w:val="LONLegal3_L3 Char"/>
    <w:basedOn w:val="a1"/>
    <w:link w:val="LONLegal3L3"/>
    <w:locked/>
    <w:rsid w:val="001B338C"/>
  </w:style>
  <w:style w:type="paragraph" w:customStyle="1" w:styleId="LONLegal3L3">
    <w:name w:val="LONLegal3_L3"/>
    <w:basedOn w:val="a0"/>
    <w:link w:val="LONLegal3L3Char"/>
    <w:rsid w:val="001B338C"/>
    <w:pPr>
      <w:spacing w:after="220" w:line="240" w:lineRule="auto"/>
      <w:ind w:left="992" w:hanging="992"/>
      <w:jc w:val="both"/>
    </w:pPr>
    <w:rPr>
      <w:sz w:val="20"/>
      <w:szCs w:val="20"/>
      <w:lang w:eastAsia="ru-RU"/>
    </w:rPr>
  </w:style>
  <w:style w:type="character" w:customStyle="1" w:styleId="CharStyle15">
    <w:name w:val="Char Style 15"/>
    <w:basedOn w:val="a1"/>
    <w:link w:val="Style14"/>
    <w:locked/>
    <w:rsid w:val="001B338C"/>
    <w:rPr>
      <w:shd w:val="clear" w:color="auto" w:fill="FFFFFF"/>
    </w:rPr>
  </w:style>
  <w:style w:type="paragraph" w:customStyle="1" w:styleId="Style14">
    <w:name w:val="Style 14"/>
    <w:basedOn w:val="a0"/>
    <w:link w:val="CharStyle15"/>
    <w:rsid w:val="001B338C"/>
    <w:pPr>
      <w:widowControl w:val="0"/>
      <w:shd w:val="clear" w:color="auto" w:fill="FFFFFF"/>
      <w:spacing w:before="420" w:after="0" w:line="413" w:lineRule="exact"/>
      <w:ind w:hanging="1420"/>
      <w:jc w:val="both"/>
    </w:pPr>
    <w:rPr>
      <w:sz w:val="20"/>
      <w:szCs w:val="20"/>
      <w:lang w:eastAsia="ru-RU"/>
    </w:rPr>
  </w:style>
  <w:style w:type="character" w:customStyle="1" w:styleId="CharStyle32">
    <w:name w:val="Char Style 32"/>
    <w:basedOn w:val="a1"/>
    <w:link w:val="Style31"/>
    <w:rsid w:val="001B338C"/>
    <w:rPr>
      <w:sz w:val="16"/>
      <w:szCs w:val="16"/>
      <w:shd w:val="clear" w:color="auto" w:fill="FFFFFF"/>
    </w:rPr>
  </w:style>
  <w:style w:type="character" w:customStyle="1" w:styleId="CharStyle35">
    <w:name w:val="Char Style 35"/>
    <w:basedOn w:val="a1"/>
    <w:link w:val="Style34"/>
    <w:rsid w:val="001B338C"/>
    <w:rPr>
      <w:b/>
      <w:bCs/>
      <w:shd w:val="clear" w:color="auto" w:fill="FFFFFF"/>
    </w:rPr>
  </w:style>
  <w:style w:type="paragraph" w:customStyle="1" w:styleId="Style31">
    <w:name w:val="Style 31"/>
    <w:basedOn w:val="a0"/>
    <w:link w:val="CharStyle32"/>
    <w:rsid w:val="001B338C"/>
    <w:pPr>
      <w:widowControl w:val="0"/>
      <w:shd w:val="clear" w:color="auto" w:fill="FFFFFF"/>
      <w:spacing w:after="0" w:line="182" w:lineRule="exact"/>
    </w:pPr>
    <w:rPr>
      <w:sz w:val="16"/>
      <w:szCs w:val="16"/>
      <w:lang w:eastAsia="ru-RU"/>
    </w:rPr>
  </w:style>
  <w:style w:type="paragraph" w:customStyle="1" w:styleId="Style34">
    <w:name w:val="Style 34"/>
    <w:basedOn w:val="a0"/>
    <w:link w:val="CharStyle35"/>
    <w:rsid w:val="001B338C"/>
    <w:pPr>
      <w:widowControl w:val="0"/>
      <w:shd w:val="clear" w:color="auto" w:fill="FFFFFF"/>
      <w:spacing w:after="0" w:line="250" w:lineRule="exact"/>
    </w:pPr>
    <w:rPr>
      <w:b/>
      <w:bCs/>
      <w:sz w:val="20"/>
      <w:szCs w:val="20"/>
      <w:lang w:eastAsia="ru-RU"/>
    </w:rPr>
  </w:style>
  <w:style w:type="character" w:styleId="afffff1">
    <w:name w:val="Placeholder Text"/>
    <w:basedOn w:val="a1"/>
    <w:uiPriority w:val="99"/>
    <w:semiHidden/>
    <w:rsid w:val="001B338C"/>
    <w:rPr>
      <w:color w:val="808080"/>
    </w:rPr>
  </w:style>
  <w:style w:type="character" w:customStyle="1" w:styleId="3b">
    <w:name w:val="Заголовок №3_"/>
    <w:basedOn w:val="a1"/>
    <w:link w:val="31a"/>
    <w:uiPriority w:val="99"/>
    <w:locked/>
    <w:rsid w:val="00B0376F"/>
    <w:rPr>
      <w:rFonts w:ascii="Times New Roman" w:hAnsi="Times New Roman"/>
      <w:b/>
      <w:bCs/>
      <w:sz w:val="23"/>
      <w:szCs w:val="23"/>
      <w:shd w:val="clear" w:color="auto" w:fill="FFFFFF"/>
    </w:rPr>
  </w:style>
  <w:style w:type="paragraph" w:customStyle="1" w:styleId="31a">
    <w:name w:val="Заголовок №31"/>
    <w:basedOn w:val="a0"/>
    <w:link w:val="3b"/>
    <w:uiPriority w:val="99"/>
    <w:rsid w:val="00B0376F"/>
    <w:pPr>
      <w:shd w:val="clear" w:color="auto" w:fill="FFFFFF"/>
      <w:spacing w:before="840" w:after="0" w:line="283" w:lineRule="exact"/>
      <w:jc w:val="both"/>
      <w:outlineLvl w:val="2"/>
    </w:pPr>
    <w:rPr>
      <w:rFonts w:ascii="Times New Roman" w:hAnsi="Times New Roman"/>
      <w:b/>
      <w:bCs/>
      <w:sz w:val="23"/>
      <w:szCs w:val="23"/>
      <w:lang w:eastAsia="ru-RU"/>
    </w:rPr>
  </w:style>
  <w:style w:type="character" w:customStyle="1" w:styleId="2f2">
    <w:name w:val="Заголовок №2_"/>
    <w:basedOn w:val="a1"/>
    <w:link w:val="2f3"/>
    <w:uiPriority w:val="99"/>
    <w:locked/>
    <w:rsid w:val="00B0376F"/>
    <w:rPr>
      <w:rFonts w:ascii="Times New Roman" w:hAnsi="Times New Roman"/>
      <w:sz w:val="27"/>
      <w:szCs w:val="27"/>
      <w:shd w:val="clear" w:color="auto" w:fill="FFFFFF"/>
    </w:rPr>
  </w:style>
  <w:style w:type="paragraph" w:customStyle="1" w:styleId="2f3">
    <w:name w:val="Заголовок №2"/>
    <w:basedOn w:val="a0"/>
    <w:link w:val="2f2"/>
    <w:uiPriority w:val="99"/>
    <w:rsid w:val="00B0376F"/>
    <w:pPr>
      <w:shd w:val="clear" w:color="auto" w:fill="FFFFFF"/>
      <w:spacing w:before="540" w:after="840" w:line="413" w:lineRule="exact"/>
      <w:ind w:firstLine="500"/>
      <w:jc w:val="both"/>
      <w:outlineLvl w:val="1"/>
    </w:pPr>
    <w:rPr>
      <w:rFonts w:ascii="Times New Roman" w:hAnsi="Times New Roman"/>
      <w:sz w:val="27"/>
      <w:szCs w:val="27"/>
      <w:lang w:eastAsia="ru-RU"/>
    </w:rPr>
  </w:style>
  <w:style w:type="numbering" w:customStyle="1" w:styleId="650">
    <w:name w:val="Нет списка65"/>
    <w:next w:val="a3"/>
    <w:uiPriority w:val="99"/>
    <w:semiHidden/>
    <w:unhideWhenUsed/>
    <w:rsid w:val="002616E6"/>
  </w:style>
  <w:style w:type="table" w:customStyle="1" w:styleId="11300">
    <w:name w:val="Сетка таблицы1130"/>
    <w:basedOn w:val="a2"/>
    <w:next w:val="aff7"/>
    <w:uiPriority w:val="39"/>
    <w:rsid w:val="0026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ComboList1">
    <w:name w:val="LegalComboList1"/>
    <w:rsid w:val="002616E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11634">
      <w:bodyDiv w:val="1"/>
      <w:marLeft w:val="0"/>
      <w:marRight w:val="0"/>
      <w:marTop w:val="0"/>
      <w:marBottom w:val="0"/>
      <w:divBdr>
        <w:top w:val="none" w:sz="0" w:space="0" w:color="auto"/>
        <w:left w:val="none" w:sz="0" w:space="0" w:color="auto"/>
        <w:bottom w:val="none" w:sz="0" w:space="0" w:color="auto"/>
        <w:right w:val="none" w:sz="0" w:space="0" w:color="auto"/>
      </w:divBdr>
    </w:div>
    <w:div w:id="103156469">
      <w:bodyDiv w:val="1"/>
      <w:marLeft w:val="0"/>
      <w:marRight w:val="0"/>
      <w:marTop w:val="0"/>
      <w:marBottom w:val="0"/>
      <w:divBdr>
        <w:top w:val="none" w:sz="0" w:space="0" w:color="auto"/>
        <w:left w:val="none" w:sz="0" w:space="0" w:color="auto"/>
        <w:bottom w:val="none" w:sz="0" w:space="0" w:color="auto"/>
        <w:right w:val="none" w:sz="0" w:space="0" w:color="auto"/>
      </w:divBdr>
    </w:div>
    <w:div w:id="147015062">
      <w:bodyDiv w:val="1"/>
      <w:marLeft w:val="0"/>
      <w:marRight w:val="0"/>
      <w:marTop w:val="0"/>
      <w:marBottom w:val="0"/>
      <w:divBdr>
        <w:top w:val="none" w:sz="0" w:space="0" w:color="auto"/>
        <w:left w:val="none" w:sz="0" w:space="0" w:color="auto"/>
        <w:bottom w:val="none" w:sz="0" w:space="0" w:color="auto"/>
        <w:right w:val="none" w:sz="0" w:space="0" w:color="auto"/>
      </w:divBdr>
    </w:div>
    <w:div w:id="327755097">
      <w:bodyDiv w:val="1"/>
      <w:marLeft w:val="0"/>
      <w:marRight w:val="0"/>
      <w:marTop w:val="0"/>
      <w:marBottom w:val="0"/>
      <w:divBdr>
        <w:top w:val="none" w:sz="0" w:space="0" w:color="auto"/>
        <w:left w:val="none" w:sz="0" w:space="0" w:color="auto"/>
        <w:bottom w:val="none" w:sz="0" w:space="0" w:color="auto"/>
        <w:right w:val="none" w:sz="0" w:space="0" w:color="auto"/>
      </w:divBdr>
      <w:divsChild>
        <w:div w:id="109790206">
          <w:marLeft w:val="0"/>
          <w:marRight w:val="0"/>
          <w:marTop w:val="0"/>
          <w:marBottom w:val="0"/>
          <w:divBdr>
            <w:top w:val="none" w:sz="0" w:space="0" w:color="auto"/>
            <w:left w:val="none" w:sz="0" w:space="0" w:color="auto"/>
            <w:bottom w:val="none" w:sz="0" w:space="0" w:color="auto"/>
            <w:right w:val="none" w:sz="0" w:space="0" w:color="auto"/>
          </w:divBdr>
        </w:div>
        <w:div w:id="2046904549">
          <w:marLeft w:val="0"/>
          <w:marRight w:val="0"/>
          <w:marTop w:val="0"/>
          <w:marBottom w:val="0"/>
          <w:divBdr>
            <w:top w:val="none" w:sz="0" w:space="0" w:color="auto"/>
            <w:left w:val="none" w:sz="0" w:space="0" w:color="auto"/>
            <w:bottom w:val="none" w:sz="0" w:space="0" w:color="auto"/>
            <w:right w:val="none" w:sz="0" w:space="0" w:color="auto"/>
          </w:divBdr>
        </w:div>
      </w:divsChild>
    </w:div>
    <w:div w:id="332416368">
      <w:bodyDiv w:val="1"/>
      <w:marLeft w:val="0"/>
      <w:marRight w:val="0"/>
      <w:marTop w:val="0"/>
      <w:marBottom w:val="0"/>
      <w:divBdr>
        <w:top w:val="none" w:sz="0" w:space="0" w:color="auto"/>
        <w:left w:val="none" w:sz="0" w:space="0" w:color="auto"/>
        <w:bottom w:val="none" w:sz="0" w:space="0" w:color="auto"/>
        <w:right w:val="none" w:sz="0" w:space="0" w:color="auto"/>
      </w:divBdr>
    </w:div>
    <w:div w:id="422530538">
      <w:bodyDiv w:val="1"/>
      <w:marLeft w:val="0"/>
      <w:marRight w:val="0"/>
      <w:marTop w:val="0"/>
      <w:marBottom w:val="0"/>
      <w:divBdr>
        <w:top w:val="none" w:sz="0" w:space="0" w:color="auto"/>
        <w:left w:val="none" w:sz="0" w:space="0" w:color="auto"/>
        <w:bottom w:val="none" w:sz="0" w:space="0" w:color="auto"/>
        <w:right w:val="none" w:sz="0" w:space="0" w:color="auto"/>
      </w:divBdr>
    </w:div>
    <w:div w:id="424158405">
      <w:bodyDiv w:val="1"/>
      <w:marLeft w:val="0"/>
      <w:marRight w:val="0"/>
      <w:marTop w:val="0"/>
      <w:marBottom w:val="0"/>
      <w:divBdr>
        <w:top w:val="none" w:sz="0" w:space="0" w:color="auto"/>
        <w:left w:val="none" w:sz="0" w:space="0" w:color="auto"/>
        <w:bottom w:val="none" w:sz="0" w:space="0" w:color="auto"/>
        <w:right w:val="none" w:sz="0" w:space="0" w:color="auto"/>
      </w:divBdr>
      <w:divsChild>
        <w:div w:id="789668">
          <w:marLeft w:val="0"/>
          <w:marRight w:val="0"/>
          <w:marTop w:val="0"/>
          <w:marBottom w:val="0"/>
          <w:divBdr>
            <w:top w:val="none" w:sz="0" w:space="0" w:color="auto"/>
            <w:left w:val="none" w:sz="0" w:space="0" w:color="auto"/>
            <w:bottom w:val="none" w:sz="0" w:space="0" w:color="auto"/>
            <w:right w:val="none" w:sz="0" w:space="0" w:color="auto"/>
          </w:divBdr>
        </w:div>
        <w:div w:id="10110361">
          <w:marLeft w:val="0"/>
          <w:marRight w:val="0"/>
          <w:marTop w:val="0"/>
          <w:marBottom w:val="0"/>
          <w:divBdr>
            <w:top w:val="none" w:sz="0" w:space="0" w:color="auto"/>
            <w:left w:val="none" w:sz="0" w:space="0" w:color="auto"/>
            <w:bottom w:val="none" w:sz="0" w:space="0" w:color="auto"/>
            <w:right w:val="none" w:sz="0" w:space="0" w:color="auto"/>
          </w:divBdr>
        </w:div>
        <w:div w:id="36203664">
          <w:marLeft w:val="0"/>
          <w:marRight w:val="0"/>
          <w:marTop w:val="0"/>
          <w:marBottom w:val="0"/>
          <w:divBdr>
            <w:top w:val="none" w:sz="0" w:space="0" w:color="auto"/>
            <w:left w:val="none" w:sz="0" w:space="0" w:color="auto"/>
            <w:bottom w:val="none" w:sz="0" w:space="0" w:color="auto"/>
            <w:right w:val="none" w:sz="0" w:space="0" w:color="auto"/>
          </w:divBdr>
        </w:div>
        <w:div w:id="37095630">
          <w:marLeft w:val="0"/>
          <w:marRight w:val="0"/>
          <w:marTop w:val="0"/>
          <w:marBottom w:val="0"/>
          <w:divBdr>
            <w:top w:val="none" w:sz="0" w:space="0" w:color="auto"/>
            <w:left w:val="none" w:sz="0" w:space="0" w:color="auto"/>
            <w:bottom w:val="none" w:sz="0" w:space="0" w:color="auto"/>
            <w:right w:val="none" w:sz="0" w:space="0" w:color="auto"/>
          </w:divBdr>
        </w:div>
        <w:div w:id="43141671">
          <w:marLeft w:val="0"/>
          <w:marRight w:val="0"/>
          <w:marTop w:val="0"/>
          <w:marBottom w:val="0"/>
          <w:divBdr>
            <w:top w:val="none" w:sz="0" w:space="0" w:color="auto"/>
            <w:left w:val="none" w:sz="0" w:space="0" w:color="auto"/>
            <w:bottom w:val="none" w:sz="0" w:space="0" w:color="auto"/>
            <w:right w:val="none" w:sz="0" w:space="0" w:color="auto"/>
          </w:divBdr>
        </w:div>
        <w:div w:id="46691511">
          <w:marLeft w:val="0"/>
          <w:marRight w:val="0"/>
          <w:marTop w:val="0"/>
          <w:marBottom w:val="0"/>
          <w:divBdr>
            <w:top w:val="none" w:sz="0" w:space="0" w:color="auto"/>
            <w:left w:val="none" w:sz="0" w:space="0" w:color="auto"/>
            <w:bottom w:val="none" w:sz="0" w:space="0" w:color="auto"/>
            <w:right w:val="none" w:sz="0" w:space="0" w:color="auto"/>
          </w:divBdr>
        </w:div>
        <w:div w:id="47923935">
          <w:marLeft w:val="0"/>
          <w:marRight w:val="0"/>
          <w:marTop w:val="0"/>
          <w:marBottom w:val="0"/>
          <w:divBdr>
            <w:top w:val="none" w:sz="0" w:space="0" w:color="auto"/>
            <w:left w:val="none" w:sz="0" w:space="0" w:color="auto"/>
            <w:bottom w:val="none" w:sz="0" w:space="0" w:color="auto"/>
            <w:right w:val="none" w:sz="0" w:space="0" w:color="auto"/>
          </w:divBdr>
        </w:div>
        <w:div w:id="53089394">
          <w:marLeft w:val="0"/>
          <w:marRight w:val="0"/>
          <w:marTop w:val="0"/>
          <w:marBottom w:val="0"/>
          <w:divBdr>
            <w:top w:val="none" w:sz="0" w:space="0" w:color="auto"/>
            <w:left w:val="none" w:sz="0" w:space="0" w:color="auto"/>
            <w:bottom w:val="none" w:sz="0" w:space="0" w:color="auto"/>
            <w:right w:val="none" w:sz="0" w:space="0" w:color="auto"/>
          </w:divBdr>
        </w:div>
        <w:div w:id="53744696">
          <w:marLeft w:val="0"/>
          <w:marRight w:val="0"/>
          <w:marTop w:val="0"/>
          <w:marBottom w:val="0"/>
          <w:divBdr>
            <w:top w:val="none" w:sz="0" w:space="0" w:color="auto"/>
            <w:left w:val="none" w:sz="0" w:space="0" w:color="auto"/>
            <w:bottom w:val="none" w:sz="0" w:space="0" w:color="auto"/>
            <w:right w:val="none" w:sz="0" w:space="0" w:color="auto"/>
          </w:divBdr>
        </w:div>
        <w:div w:id="53893256">
          <w:marLeft w:val="0"/>
          <w:marRight w:val="0"/>
          <w:marTop w:val="0"/>
          <w:marBottom w:val="0"/>
          <w:divBdr>
            <w:top w:val="none" w:sz="0" w:space="0" w:color="auto"/>
            <w:left w:val="none" w:sz="0" w:space="0" w:color="auto"/>
            <w:bottom w:val="none" w:sz="0" w:space="0" w:color="auto"/>
            <w:right w:val="none" w:sz="0" w:space="0" w:color="auto"/>
          </w:divBdr>
        </w:div>
        <w:div w:id="54203988">
          <w:marLeft w:val="0"/>
          <w:marRight w:val="0"/>
          <w:marTop w:val="0"/>
          <w:marBottom w:val="0"/>
          <w:divBdr>
            <w:top w:val="none" w:sz="0" w:space="0" w:color="auto"/>
            <w:left w:val="none" w:sz="0" w:space="0" w:color="auto"/>
            <w:bottom w:val="none" w:sz="0" w:space="0" w:color="auto"/>
            <w:right w:val="none" w:sz="0" w:space="0" w:color="auto"/>
          </w:divBdr>
        </w:div>
        <w:div w:id="57678877">
          <w:marLeft w:val="0"/>
          <w:marRight w:val="0"/>
          <w:marTop w:val="0"/>
          <w:marBottom w:val="0"/>
          <w:divBdr>
            <w:top w:val="none" w:sz="0" w:space="0" w:color="auto"/>
            <w:left w:val="none" w:sz="0" w:space="0" w:color="auto"/>
            <w:bottom w:val="none" w:sz="0" w:space="0" w:color="auto"/>
            <w:right w:val="none" w:sz="0" w:space="0" w:color="auto"/>
          </w:divBdr>
        </w:div>
        <w:div w:id="74018794">
          <w:marLeft w:val="0"/>
          <w:marRight w:val="0"/>
          <w:marTop w:val="0"/>
          <w:marBottom w:val="0"/>
          <w:divBdr>
            <w:top w:val="none" w:sz="0" w:space="0" w:color="auto"/>
            <w:left w:val="none" w:sz="0" w:space="0" w:color="auto"/>
            <w:bottom w:val="none" w:sz="0" w:space="0" w:color="auto"/>
            <w:right w:val="none" w:sz="0" w:space="0" w:color="auto"/>
          </w:divBdr>
        </w:div>
        <w:div w:id="75901809">
          <w:marLeft w:val="0"/>
          <w:marRight w:val="0"/>
          <w:marTop w:val="0"/>
          <w:marBottom w:val="0"/>
          <w:divBdr>
            <w:top w:val="none" w:sz="0" w:space="0" w:color="auto"/>
            <w:left w:val="none" w:sz="0" w:space="0" w:color="auto"/>
            <w:bottom w:val="none" w:sz="0" w:space="0" w:color="auto"/>
            <w:right w:val="none" w:sz="0" w:space="0" w:color="auto"/>
          </w:divBdr>
        </w:div>
        <w:div w:id="85001418">
          <w:marLeft w:val="0"/>
          <w:marRight w:val="0"/>
          <w:marTop w:val="0"/>
          <w:marBottom w:val="0"/>
          <w:divBdr>
            <w:top w:val="none" w:sz="0" w:space="0" w:color="auto"/>
            <w:left w:val="none" w:sz="0" w:space="0" w:color="auto"/>
            <w:bottom w:val="none" w:sz="0" w:space="0" w:color="auto"/>
            <w:right w:val="none" w:sz="0" w:space="0" w:color="auto"/>
          </w:divBdr>
        </w:div>
        <w:div w:id="88432191">
          <w:marLeft w:val="0"/>
          <w:marRight w:val="0"/>
          <w:marTop w:val="0"/>
          <w:marBottom w:val="0"/>
          <w:divBdr>
            <w:top w:val="none" w:sz="0" w:space="0" w:color="auto"/>
            <w:left w:val="none" w:sz="0" w:space="0" w:color="auto"/>
            <w:bottom w:val="none" w:sz="0" w:space="0" w:color="auto"/>
            <w:right w:val="none" w:sz="0" w:space="0" w:color="auto"/>
          </w:divBdr>
        </w:div>
        <w:div w:id="97602074">
          <w:marLeft w:val="0"/>
          <w:marRight w:val="0"/>
          <w:marTop w:val="0"/>
          <w:marBottom w:val="0"/>
          <w:divBdr>
            <w:top w:val="none" w:sz="0" w:space="0" w:color="auto"/>
            <w:left w:val="none" w:sz="0" w:space="0" w:color="auto"/>
            <w:bottom w:val="none" w:sz="0" w:space="0" w:color="auto"/>
            <w:right w:val="none" w:sz="0" w:space="0" w:color="auto"/>
          </w:divBdr>
        </w:div>
        <w:div w:id="105007512">
          <w:marLeft w:val="0"/>
          <w:marRight w:val="0"/>
          <w:marTop w:val="0"/>
          <w:marBottom w:val="0"/>
          <w:divBdr>
            <w:top w:val="none" w:sz="0" w:space="0" w:color="auto"/>
            <w:left w:val="none" w:sz="0" w:space="0" w:color="auto"/>
            <w:bottom w:val="none" w:sz="0" w:space="0" w:color="auto"/>
            <w:right w:val="none" w:sz="0" w:space="0" w:color="auto"/>
          </w:divBdr>
        </w:div>
        <w:div w:id="105657353">
          <w:marLeft w:val="0"/>
          <w:marRight w:val="0"/>
          <w:marTop w:val="0"/>
          <w:marBottom w:val="0"/>
          <w:divBdr>
            <w:top w:val="none" w:sz="0" w:space="0" w:color="auto"/>
            <w:left w:val="none" w:sz="0" w:space="0" w:color="auto"/>
            <w:bottom w:val="none" w:sz="0" w:space="0" w:color="auto"/>
            <w:right w:val="none" w:sz="0" w:space="0" w:color="auto"/>
          </w:divBdr>
        </w:div>
        <w:div w:id="106395386">
          <w:marLeft w:val="0"/>
          <w:marRight w:val="0"/>
          <w:marTop w:val="0"/>
          <w:marBottom w:val="0"/>
          <w:divBdr>
            <w:top w:val="none" w:sz="0" w:space="0" w:color="auto"/>
            <w:left w:val="none" w:sz="0" w:space="0" w:color="auto"/>
            <w:bottom w:val="none" w:sz="0" w:space="0" w:color="auto"/>
            <w:right w:val="none" w:sz="0" w:space="0" w:color="auto"/>
          </w:divBdr>
        </w:div>
        <w:div w:id="112018702">
          <w:marLeft w:val="0"/>
          <w:marRight w:val="0"/>
          <w:marTop w:val="0"/>
          <w:marBottom w:val="0"/>
          <w:divBdr>
            <w:top w:val="none" w:sz="0" w:space="0" w:color="auto"/>
            <w:left w:val="none" w:sz="0" w:space="0" w:color="auto"/>
            <w:bottom w:val="none" w:sz="0" w:space="0" w:color="auto"/>
            <w:right w:val="none" w:sz="0" w:space="0" w:color="auto"/>
          </w:divBdr>
        </w:div>
        <w:div w:id="115485847">
          <w:marLeft w:val="0"/>
          <w:marRight w:val="0"/>
          <w:marTop w:val="0"/>
          <w:marBottom w:val="0"/>
          <w:divBdr>
            <w:top w:val="none" w:sz="0" w:space="0" w:color="auto"/>
            <w:left w:val="none" w:sz="0" w:space="0" w:color="auto"/>
            <w:bottom w:val="none" w:sz="0" w:space="0" w:color="auto"/>
            <w:right w:val="none" w:sz="0" w:space="0" w:color="auto"/>
          </w:divBdr>
        </w:div>
        <w:div w:id="118425504">
          <w:marLeft w:val="0"/>
          <w:marRight w:val="0"/>
          <w:marTop w:val="0"/>
          <w:marBottom w:val="0"/>
          <w:divBdr>
            <w:top w:val="none" w:sz="0" w:space="0" w:color="auto"/>
            <w:left w:val="none" w:sz="0" w:space="0" w:color="auto"/>
            <w:bottom w:val="none" w:sz="0" w:space="0" w:color="auto"/>
            <w:right w:val="none" w:sz="0" w:space="0" w:color="auto"/>
          </w:divBdr>
        </w:div>
        <w:div w:id="119298773">
          <w:marLeft w:val="0"/>
          <w:marRight w:val="0"/>
          <w:marTop w:val="0"/>
          <w:marBottom w:val="0"/>
          <w:divBdr>
            <w:top w:val="none" w:sz="0" w:space="0" w:color="auto"/>
            <w:left w:val="none" w:sz="0" w:space="0" w:color="auto"/>
            <w:bottom w:val="none" w:sz="0" w:space="0" w:color="auto"/>
            <w:right w:val="none" w:sz="0" w:space="0" w:color="auto"/>
          </w:divBdr>
        </w:div>
        <w:div w:id="120657335">
          <w:marLeft w:val="0"/>
          <w:marRight w:val="0"/>
          <w:marTop w:val="0"/>
          <w:marBottom w:val="0"/>
          <w:divBdr>
            <w:top w:val="none" w:sz="0" w:space="0" w:color="auto"/>
            <w:left w:val="none" w:sz="0" w:space="0" w:color="auto"/>
            <w:bottom w:val="none" w:sz="0" w:space="0" w:color="auto"/>
            <w:right w:val="none" w:sz="0" w:space="0" w:color="auto"/>
          </w:divBdr>
        </w:div>
        <w:div w:id="124860804">
          <w:marLeft w:val="0"/>
          <w:marRight w:val="0"/>
          <w:marTop w:val="0"/>
          <w:marBottom w:val="0"/>
          <w:divBdr>
            <w:top w:val="none" w:sz="0" w:space="0" w:color="auto"/>
            <w:left w:val="none" w:sz="0" w:space="0" w:color="auto"/>
            <w:bottom w:val="none" w:sz="0" w:space="0" w:color="auto"/>
            <w:right w:val="none" w:sz="0" w:space="0" w:color="auto"/>
          </w:divBdr>
        </w:div>
        <w:div w:id="129252734">
          <w:marLeft w:val="0"/>
          <w:marRight w:val="0"/>
          <w:marTop w:val="0"/>
          <w:marBottom w:val="0"/>
          <w:divBdr>
            <w:top w:val="none" w:sz="0" w:space="0" w:color="auto"/>
            <w:left w:val="none" w:sz="0" w:space="0" w:color="auto"/>
            <w:bottom w:val="none" w:sz="0" w:space="0" w:color="auto"/>
            <w:right w:val="none" w:sz="0" w:space="0" w:color="auto"/>
          </w:divBdr>
        </w:div>
        <w:div w:id="129790933">
          <w:marLeft w:val="0"/>
          <w:marRight w:val="0"/>
          <w:marTop w:val="0"/>
          <w:marBottom w:val="0"/>
          <w:divBdr>
            <w:top w:val="none" w:sz="0" w:space="0" w:color="auto"/>
            <w:left w:val="none" w:sz="0" w:space="0" w:color="auto"/>
            <w:bottom w:val="none" w:sz="0" w:space="0" w:color="auto"/>
            <w:right w:val="none" w:sz="0" w:space="0" w:color="auto"/>
          </w:divBdr>
        </w:div>
        <w:div w:id="130177399">
          <w:marLeft w:val="0"/>
          <w:marRight w:val="0"/>
          <w:marTop w:val="0"/>
          <w:marBottom w:val="0"/>
          <w:divBdr>
            <w:top w:val="none" w:sz="0" w:space="0" w:color="auto"/>
            <w:left w:val="none" w:sz="0" w:space="0" w:color="auto"/>
            <w:bottom w:val="none" w:sz="0" w:space="0" w:color="auto"/>
            <w:right w:val="none" w:sz="0" w:space="0" w:color="auto"/>
          </w:divBdr>
        </w:div>
        <w:div w:id="130251566">
          <w:marLeft w:val="0"/>
          <w:marRight w:val="0"/>
          <w:marTop w:val="0"/>
          <w:marBottom w:val="0"/>
          <w:divBdr>
            <w:top w:val="none" w:sz="0" w:space="0" w:color="auto"/>
            <w:left w:val="none" w:sz="0" w:space="0" w:color="auto"/>
            <w:bottom w:val="none" w:sz="0" w:space="0" w:color="auto"/>
            <w:right w:val="none" w:sz="0" w:space="0" w:color="auto"/>
          </w:divBdr>
        </w:div>
        <w:div w:id="130750296">
          <w:marLeft w:val="0"/>
          <w:marRight w:val="0"/>
          <w:marTop w:val="0"/>
          <w:marBottom w:val="0"/>
          <w:divBdr>
            <w:top w:val="none" w:sz="0" w:space="0" w:color="auto"/>
            <w:left w:val="none" w:sz="0" w:space="0" w:color="auto"/>
            <w:bottom w:val="none" w:sz="0" w:space="0" w:color="auto"/>
            <w:right w:val="none" w:sz="0" w:space="0" w:color="auto"/>
          </w:divBdr>
        </w:div>
        <w:div w:id="134110469">
          <w:marLeft w:val="0"/>
          <w:marRight w:val="0"/>
          <w:marTop w:val="0"/>
          <w:marBottom w:val="0"/>
          <w:divBdr>
            <w:top w:val="none" w:sz="0" w:space="0" w:color="auto"/>
            <w:left w:val="none" w:sz="0" w:space="0" w:color="auto"/>
            <w:bottom w:val="none" w:sz="0" w:space="0" w:color="auto"/>
            <w:right w:val="none" w:sz="0" w:space="0" w:color="auto"/>
          </w:divBdr>
        </w:div>
        <w:div w:id="141510595">
          <w:marLeft w:val="0"/>
          <w:marRight w:val="0"/>
          <w:marTop w:val="0"/>
          <w:marBottom w:val="0"/>
          <w:divBdr>
            <w:top w:val="none" w:sz="0" w:space="0" w:color="auto"/>
            <w:left w:val="none" w:sz="0" w:space="0" w:color="auto"/>
            <w:bottom w:val="none" w:sz="0" w:space="0" w:color="auto"/>
            <w:right w:val="none" w:sz="0" w:space="0" w:color="auto"/>
          </w:divBdr>
        </w:div>
        <w:div w:id="142016553">
          <w:marLeft w:val="0"/>
          <w:marRight w:val="0"/>
          <w:marTop w:val="0"/>
          <w:marBottom w:val="0"/>
          <w:divBdr>
            <w:top w:val="none" w:sz="0" w:space="0" w:color="auto"/>
            <w:left w:val="none" w:sz="0" w:space="0" w:color="auto"/>
            <w:bottom w:val="none" w:sz="0" w:space="0" w:color="auto"/>
            <w:right w:val="none" w:sz="0" w:space="0" w:color="auto"/>
          </w:divBdr>
        </w:div>
        <w:div w:id="144207230">
          <w:marLeft w:val="0"/>
          <w:marRight w:val="0"/>
          <w:marTop w:val="0"/>
          <w:marBottom w:val="0"/>
          <w:divBdr>
            <w:top w:val="none" w:sz="0" w:space="0" w:color="auto"/>
            <w:left w:val="none" w:sz="0" w:space="0" w:color="auto"/>
            <w:bottom w:val="none" w:sz="0" w:space="0" w:color="auto"/>
            <w:right w:val="none" w:sz="0" w:space="0" w:color="auto"/>
          </w:divBdr>
        </w:div>
        <w:div w:id="144862188">
          <w:marLeft w:val="0"/>
          <w:marRight w:val="0"/>
          <w:marTop w:val="0"/>
          <w:marBottom w:val="0"/>
          <w:divBdr>
            <w:top w:val="none" w:sz="0" w:space="0" w:color="auto"/>
            <w:left w:val="none" w:sz="0" w:space="0" w:color="auto"/>
            <w:bottom w:val="none" w:sz="0" w:space="0" w:color="auto"/>
            <w:right w:val="none" w:sz="0" w:space="0" w:color="auto"/>
          </w:divBdr>
        </w:div>
        <w:div w:id="144972669">
          <w:marLeft w:val="0"/>
          <w:marRight w:val="0"/>
          <w:marTop w:val="0"/>
          <w:marBottom w:val="0"/>
          <w:divBdr>
            <w:top w:val="none" w:sz="0" w:space="0" w:color="auto"/>
            <w:left w:val="none" w:sz="0" w:space="0" w:color="auto"/>
            <w:bottom w:val="none" w:sz="0" w:space="0" w:color="auto"/>
            <w:right w:val="none" w:sz="0" w:space="0" w:color="auto"/>
          </w:divBdr>
        </w:div>
        <w:div w:id="156267795">
          <w:marLeft w:val="0"/>
          <w:marRight w:val="0"/>
          <w:marTop w:val="0"/>
          <w:marBottom w:val="0"/>
          <w:divBdr>
            <w:top w:val="none" w:sz="0" w:space="0" w:color="auto"/>
            <w:left w:val="none" w:sz="0" w:space="0" w:color="auto"/>
            <w:bottom w:val="none" w:sz="0" w:space="0" w:color="auto"/>
            <w:right w:val="none" w:sz="0" w:space="0" w:color="auto"/>
          </w:divBdr>
        </w:div>
        <w:div w:id="165024468">
          <w:marLeft w:val="0"/>
          <w:marRight w:val="0"/>
          <w:marTop w:val="0"/>
          <w:marBottom w:val="0"/>
          <w:divBdr>
            <w:top w:val="none" w:sz="0" w:space="0" w:color="auto"/>
            <w:left w:val="none" w:sz="0" w:space="0" w:color="auto"/>
            <w:bottom w:val="none" w:sz="0" w:space="0" w:color="auto"/>
            <w:right w:val="none" w:sz="0" w:space="0" w:color="auto"/>
          </w:divBdr>
        </w:div>
        <w:div w:id="168984169">
          <w:marLeft w:val="0"/>
          <w:marRight w:val="0"/>
          <w:marTop w:val="0"/>
          <w:marBottom w:val="0"/>
          <w:divBdr>
            <w:top w:val="none" w:sz="0" w:space="0" w:color="auto"/>
            <w:left w:val="none" w:sz="0" w:space="0" w:color="auto"/>
            <w:bottom w:val="none" w:sz="0" w:space="0" w:color="auto"/>
            <w:right w:val="none" w:sz="0" w:space="0" w:color="auto"/>
          </w:divBdr>
        </w:div>
        <w:div w:id="179200695">
          <w:marLeft w:val="0"/>
          <w:marRight w:val="0"/>
          <w:marTop w:val="0"/>
          <w:marBottom w:val="0"/>
          <w:divBdr>
            <w:top w:val="none" w:sz="0" w:space="0" w:color="auto"/>
            <w:left w:val="none" w:sz="0" w:space="0" w:color="auto"/>
            <w:bottom w:val="none" w:sz="0" w:space="0" w:color="auto"/>
            <w:right w:val="none" w:sz="0" w:space="0" w:color="auto"/>
          </w:divBdr>
        </w:div>
        <w:div w:id="181937124">
          <w:marLeft w:val="0"/>
          <w:marRight w:val="0"/>
          <w:marTop w:val="0"/>
          <w:marBottom w:val="0"/>
          <w:divBdr>
            <w:top w:val="none" w:sz="0" w:space="0" w:color="auto"/>
            <w:left w:val="none" w:sz="0" w:space="0" w:color="auto"/>
            <w:bottom w:val="none" w:sz="0" w:space="0" w:color="auto"/>
            <w:right w:val="none" w:sz="0" w:space="0" w:color="auto"/>
          </w:divBdr>
        </w:div>
        <w:div w:id="182131507">
          <w:marLeft w:val="0"/>
          <w:marRight w:val="0"/>
          <w:marTop w:val="0"/>
          <w:marBottom w:val="0"/>
          <w:divBdr>
            <w:top w:val="none" w:sz="0" w:space="0" w:color="auto"/>
            <w:left w:val="none" w:sz="0" w:space="0" w:color="auto"/>
            <w:bottom w:val="none" w:sz="0" w:space="0" w:color="auto"/>
            <w:right w:val="none" w:sz="0" w:space="0" w:color="auto"/>
          </w:divBdr>
        </w:div>
        <w:div w:id="189490992">
          <w:marLeft w:val="0"/>
          <w:marRight w:val="0"/>
          <w:marTop w:val="0"/>
          <w:marBottom w:val="0"/>
          <w:divBdr>
            <w:top w:val="none" w:sz="0" w:space="0" w:color="auto"/>
            <w:left w:val="none" w:sz="0" w:space="0" w:color="auto"/>
            <w:bottom w:val="none" w:sz="0" w:space="0" w:color="auto"/>
            <w:right w:val="none" w:sz="0" w:space="0" w:color="auto"/>
          </w:divBdr>
        </w:div>
        <w:div w:id="193353259">
          <w:marLeft w:val="0"/>
          <w:marRight w:val="0"/>
          <w:marTop w:val="0"/>
          <w:marBottom w:val="0"/>
          <w:divBdr>
            <w:top w:val="none" w:sz="0" w:space="0" w:color="auto"/>
            <w:left w:val="none" w:sz="0" w:space="0" w:color="auto"/>
            <w:bottom w:val="none" w:sz="0" w:space="0" w:color="auto"/>
            <w:right w:val="none" w:sz="0" w:space="0" w:color="auto"/>
          </w:divBdr>
        </w:div>
        <w:div w:id="196044153">
          <w:marLeft w:val="0"/>
          <w:marRight w:val="0"/>
          <w:marTop w:val="0"/>
          <w:marBottom w:val="0"/>
          <w:divBdr>
            <w:top w:val="none" w:sz="0" w:space="0" w:color="auto"/>
            <w:left w:val="none" w:sz="0" w:space="0" w:color="auto"/>
            <w:bottom w:val="none" w:sz="0" w:space="0" w:color="auto"/>
            <w:right w:val="none" w:sz="0" w:space="0" w:color="auto"/>
          </w:divBdr>
        </w:div>
        <w:div w:id="200023038">
          <w:marLeft w:val="0"/>
          <w:marRight w:val="0"/>
          <w:marTop w:val="0"/>
          <w:marBottom w:val="0"/>
          <w:divBdr>
            <w:top w:val="none" w:sz="0" w:space="0" w:color="auto"/>
            <w:left w:val="none" w:sz="0" w:space="0" w:color="auto"/>
            <w:bottom w:val="none" w:sz="0" w:space="0" w:color="auto"/>
            <w:right w:val="none" w:sz="0" w:space="0" w:color="auto"/>
          </w:divBdr>
        </w:div>
        <w:div w:id="204872389">
          <w:marLeft w:val="0"/>
          <w:marRight w:val="0"/>
          <w:marTop w:val="0"/>
          <w:marBottom w:val="0"/>
          <w:divBdr>
            <w:top w:val="none" w:sz="0" w:space="0" w:color="auto"/>
            <w:left w:val="none" w:sz="0" w:space="0" w:color="auto"/>
            <w:bottom w:val="none" w:sz="0" w:space="0" w:color="auto"/>
            <w:right w:val="none" w:sz="0" w:space="0" w:color="auto"/>
          </w:divBdr>
        </w:div>
        <w:div w:id="225260152">
          <w:marLeft w:val="0"/>
          <w:marRight w:val="0"/>
          <w:marTop w:val="0"/>
          <w:marBottom w:val="0"/>
          <w:divBdr>
            <w:top w:val="none" w:sz="0" w:space="0" w:color="auto"/>
            <w:left w:val="none" w:sz="0" w:space="0" w:color="auto"/>
            <w:bottom w:val="none" w:sz="0" w:space="0" w:color="auto"/>
            <w:right w:val="none" w:sz="0" w:space="0" w:color="auto"/>
          </w:divBdr>
        </w:div>
        <w:div w:id="226494186">
          <w:marLeft w:val="0"/>
          <w:marRight w:val="0"/>
          <w:marTop w:val="0"/>
          <w:marBottom w:val="0"/>
          <w:divBdr>
            <w:top w:val="none" w:sz="0" w:space="0" w:color="auto"/>
            <w:left w:val="none" w:sz="0" w:space="0" w:color="auto"/>
            <w:bottom w:val="none" w:sz="0" w:space="0" w:color="auto"/>
            <w:right w:val="none" w:sz="0" w:space="0" w:color="auto"/>
          </w:divBdr>
        </w:div>
        <w:div w:id="228006760">
          <w:marLeft w:val="0"/>
          <w:marRight w:val="0"/>
          <w:marTop w:val="0"/>
          <w:marBottom w:val="0"/>
          <w:divBdr>
            <w:top w:val="none" w:sz="0" w:space="0" w:color="auto"/>
            <w:left w:val="none" w:sz="0" w:space="0" w:color="auto"/>
            <w:bottom w:val="none" w:sz="0" w:space="0" w:color="auto"/>
            <w:right w:val="none" w:sz="0" w:space="0" w:color="auto"/>
          </w:divBdr>
        </w:div>
        <w:div w:id="233320741">
          <w:marLeft w:val="0"/>
          <w:marRight w:val="0"/>
          <w:marTop w:val="0"/>
          <w:marBottom w:val="0"/>
          <w:divBdr>
            <w:top w:val="none" w:sz="0" w:space="0" w:color="auto"/>
            <w:left w:val="none" w:sz="0" w:space="0" w:color="auto"/>
            <w:bottom w:val="none" w:sz="0" w:space="0" w:color="auto"/>
            <w:right w:val="none" w:sz="0" w:space="0" w:color="auto"/>
          </w:divBdr>
        </w:div>
        <w:div w:id="235088912">
          <w:marLeft w:val="0"/>
          <w:marRight w:val="0"/>
          <w:marTop w:val="0"/>
          <w:marBottom w:val="0"/>
          <w:divBdr>
            <w:top w:val="none" w:sz="0" w:space="0" w:color="auto"/>
            <w:left w:val="none" w:sz="0" w:space="0" w:color="auto"/>
            <w:bottom w:val="none" w:sz="0" w:space="0" w:color="auto"/>
            <w:right w:val="none" w:sz="0" w:space="0" w:color="auto"/>
          </w:divBdr>
        </w:div>
        <w:div w:id="250897050">
          <w:marLeft w:val="0"/>
          <w:marRight w:val="0"/>
          <w:marTop w:val="0"/>
          <w:marBottom w:val="0"/>
          <w:divBdr>
            <w:top w:val="none" w:sz="0" w:space="0" w:color="auto"/>
            <w:left w:val="none" w:sz="0" w:space="0" w:color="auto"/>
            <w:bottom w:val="none" w:sz="0" w:space="0" w:color="auto"/>
            <w:right w:val="none" w:sz="0" w:space="0" w:color="auto"/>
          </w:divBdr>
        </w:div>
        <w:div w:id="259028008">
          <w:marLeft w:val="0"/>
          <w:marRight w:val="0"/>
          <w:marTop w:val="0"/>
          <w:marBottom w:val="0"/>
          <w:divBdr>
            <w:top w:val="none" w:sz="0" w:space="0" w:color="auto"/>
            <w:left w:val="none" w:sz="0" w:space="0" w:color="auto"/>
            <w:bottom w:val="none" w:sz="0" w:space="0" w:color="auto"/>
            <w:right w:val="none" w:sz="0" w:space="0" w:color="auto"/>
          </w:divBdr>
        </w:div>
        <w:div w:id="259609154">
          <w:marLeft w:val="0"/>
          <w:marRight w:val="0"/>
          <w:marTop w:val="0"/>
          <w:marBottom w:val="0"/>
          <w:divBdr>
            <w:top w:val="none" w:sz="0" w:space="0" w:color="auto"/>
            <w:left w:val="none" w:sz="0" w:space="0" w:color="auto"/>
            <w:bottom w:val="none" w:sz="0" w:space="0" w:color="auto"/>
            <w:right w:val="none" w:sz="0" w:space="0" w:color="auto"/>
          </w:divBdr>
        </w:div>
        <w:div w:id="267079127">
          <w:marLeft w:val="0"/>
          <w:marRight w:val="0"/>
          <w:marTop w:val="0"/>
          <w:marBottom w:val="0"/>
          <w:divBdr>
            <w:top w:val="none" w:sz="0" w:space="0" w:color="auto"/>
            <w:left w:val="none" w:sz="0" w:space="0" w:color="auto"/>
            <w:bottom w:val="none" w:sz="0" w:space="0" w:color="auto"/>
            <w:right w:val="none" w:sz="0" w:space="0" w:color="auto"/>
          </w:divBdr>
        </w:div>
        <w:div w:id="268243513">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271715466">
          <w:marLeft w:val="0"/>
          <w:marRight w:val="0"/>
          <w:marTop w:val="0"/>
          <w:marBottom w:val="0"/>
          <w:divBdr>
            <w:top w:val="none" w:sz="0" w:space="0" w:color="auto"/>
            <w:left w:val="none" w:sz="0" w:space="0" w:color="auto"/>
            <w:bottom w:val="none" w:sz="0" w:space="0" w:color="auto"/>
            <w:right w:val="none" w:sz="0" w:space="0" w:color="auto"/>
          </w:divBdr>
        </w:div>
        <w:div w:id="275451083">
          <w:marLeft w:val="0"/>
          <w:marRight w:val="0"/>
          <w:marTop w:val="0"/>
          <w:marBottom w:val="0"/>
          <w:divBdr>
            <w:top w:val="none" w:sz="0" w:space="0" w:color="auto"/>
            <w:left w:val="none" w:sz="0" w:space="0" w:color="auto"/>
            <w:bottom w:val="none" w:sz="0" w:space="0" w:color="auto"/>
            <w:right w:val="none" w:sz="0" w:space="0" w:color="auto"/>
          </w:divBdr>
        </w:div>
        <w:div w:id="281881421">
          <w:marLeft w:val="0"/>
          <w:marRight w:val="0"/>
          <w:marTop w:val="0"/>
          <w:marBottom w:val="0"/>
          <w:divBdr>
            <w:top w:val="none" w:sz="0" w:space="0" w:color="auto"/>
            <w:left w:val="none" w:sz="0" w:space="0" w:color="auto"/>
            <w:bottom w:val="none" w:sz="0" w:space="0" w:color="auto"/>
            <w:right w:val="none" w:sz="0" w:space="0" w:color="auto"/>
          </w:divBdr>
        </w:div>
        <w:div w:id="282199275">
          <w:marLeft w:val="0"/>
          <w:marRight w:val="0"/>
          <w:marTop w:val="0"/>
          <w:marBottom w:val="0"/>
          <w:divBdr>
            <w:top w:val="none" w:sz="0" w:space="0" w:color="auto"/>
            <w:left w:val="none" w:sz="0" w:space="0" w:color="auto"/>
            <w:bottom w:val="none" w:sz="0" w:space="0" w:color="auto"/>
            <w:right w:val="none" w:sz="0" w:space="0" w:color="auto"/>
          </w:divBdr>
        </w:div>
        <w:div w:id="282201749">
          <w:marLeft w:val="0"/>
          <w:marRight w:val="0"/>
          <w:marTop w:val="0"/>
          <w:marBottom w:val="0"/>
          <w:divBdr>
            <w:top w:val="none" w:sz="0" w:space="0" w:color="auto"/>
            <w:left w:val="none" w:sz="0" w:space="0" w:color="auto"/>
            <w:bottom w:val="none" w:sz="0" w:space="0" w:color="auto"/>
            <w:right w:val="none" w:sz="0" w:space="0" w:color="auto"/>
          </w:divBdr>
        </w:div>
        <w:div w:id="284387399">
          <w:marLeft w:val="0"/>
          <w:marRight w:val="0"/>
          <w:marTop w:val="0"/>
          <w:marBottom w:val="0"/>
          <w:divBdr>
            <w:top w:val="none" w:sz="0" w:space="0" w:color="auto"/>
            <w:left w:val="none" w:sz="0" w:space="0" w:color="auto"/>
            <w:bottom w:val="none" w:sz="0" w:space="0" w:color="auto"/>
            <w:right w:val="none" w:sz="0" w:space="0" w:color="auto"/>
          </w:divBdr>
        </w:div>
        <w:div w:id="292642030">
          <w:marLeft w:val="0"/>
          <w:marRight w:val="0"/>
          <w:marTop w:val="0"/>
          <w:marBottom w:val="0"/>
          <w:divBdr>
            <w:top w:val="none" w:sz="0" w:space="0" w:color="auto"/>
            <w:left w:val="none" w:sz="0" w:space="0" w:color="auto"/>
            <w:bottom w:val="none" w:sz="0" w:space="0" w:color="auto"/>
            <w:right w:val="none" w:sz="0" w:space="0" w:color="auto"/>
          </w:divBdr>
        </w:div>
        <w:div w:id="293100195">
          <w:marLeft w:val="0"/>
          <w:marRight w:val="0"/>
          <w:marTop w:val="0"/>
          <w:marBottom w:val="0"/>
          <w:divBdr>
            <w:top w:val="none" w:sz="0" w:space="0" w:color="auto"/>
            <w:left w:val="none" w:sz="0" w:space="0" w:color="auto"/>
            <w:bottom w:val="none" w:sz="0" w:space="0" w:color="auto"/>
            <w:right w:val="none" w:sz="0" w:space="0" w:color="auto"/>
          </w:divBdr>
        </w:div>
        <w:div w:id="294216112">
          <w:marLeft w:val="0"/>
          <w:marRight w:val="0"/>
          <w:marTop w:val="0"/>
          <w:marBottom w:val="0"/>
          <w:divBdr>
            <w:top w:val="none" w:sz="0" w:space="0" w:color="auto"/>
            <w:left w:val="none" w:sz="0" w:space="0" w:color="auto"/>
            <w:bottom w:val="none" w:sz="0" w:space="0" w:color="auto"/>
            <w:right w:val="none" w:sz="0" w:space="0" w:color="auto"/>
          </w:divBdr>
        </w:div>
        <w:div w:id="295382215">
          <w:marLeft w:val="0"/>
          <w:marRight w:val="0"/>
          <w:marTop w:val="0"/>
          <w:marBottom w:val="0"/>
          <w:divBdr>
            <w:top w:val="none" w:sz="0" w:space="0" w:color="auto"/>
            <w:left w:val="none" w:sz="0" w:space="0" w:color="auto"/>
            <w:bottom w:val="none" w:sz="0" w:space="0" w:color="auto"/>
            <w:right w:val="none" w:sz="0" w:space="0" w:color="auto"/>
          </w:divBdr>
        </w:div>
        <w:div w:id="304165852">
          <w:marLeft w:val="0"/>
          <w:marRight w:val="0"/>
          <w:marTop w:val="0"/>
          <w:marBottom w:val="0"/>
          <w:divBdr>
            <w:top w:val="none" w:sz="0" w:space="0" w:color="auto"/>
            <w:left w:val="none" w:sz="0" w:space="0" w:color="auto"/>
            <w:bottom w:val="none" w:sz="0" w:space="0" w:color="auto"/>
            <w:right w:val="none" w:sz="0" w:space="0" w:color="auto"/>
          </w:divBdr>
        </w:div>
        <w:div w:id="305204774">
          <w:marLeft w:val="0"/>
          <w:marRight w:val="0"/>
          <w:marTop w:val="0"/>
          <w:marBottom w:val="0"/>
          <w:divBdr>
            <w:top w:val="none" w:sz="0" w:space="0" w:color="auto"/>
            <w:left w:val="none" w:sz="0" w:space="0" w:color="auto"/>
            <w:bottom w:val="none" w:sz="0" w:space="0" w:color="auto"/>
            <w:right w:val="none" w:sz="0" w:space="0" w:color="auto"/>
          </w:divBdr>
        </w:div>
        <w:div w:id="306857953">
          <w:marLeft w:val="0"/>
          <w:marRight w:val="0"/>
          <w:marTop w:val="0"/>
          <w:marBottom w:val="0"/>
          <w:divBdr>
            <w:top w:val="none" w:sz="0" w:space="0" w:color="auto"/>
            <w:left w:val="none" w:sz="0" w:space="0" w:color="auto"/>
            <w:bottom w:val="none" w:sz="0" w:space="0" w:color="auto"/>
            <w:right w:val="none" w:sz="0" w:space="0" w:color="auto"/>
          </w:divBdr>
        </w:div>
        <w:div w:id="308169695">
          <w:marLeft w:val="0"/>
          <w:marRight w:val="0"/>
          <w:marTop w:val="0"/>
          <w:marBottom w:val="0"/>
          <w:divBdr>
            <w:top w:val="none" w:sz="0" w:space="0" w:color="auto"/>
            <w:left w:val="none" w:sz="0" w:space="0" w:color="auto"/>
            <w:bottom w:val="none" w:sz="0" w:space="0" w:color="auto"/>
            <w:right w:val="none" w:sz="0" w:space="0" w:color="auto"/>
          </w:divBdr>
        </w:div>
        <w:div w:id="309755311">
          <w:marLeft w:val="0"/>
          <w:marRight w:val="0"/>
          <w:marTop w:val="0"/>
          <w:marBottom w:val="0"/>
          <w:divBdr>
            <w:top w:val="none" w:sz="0" w:space="0" w:color="auto"/>
            <w:left w:val="none" w:sz="0" w:space="0" w:color="auto"/>
            <w:bottom w:val="none" w:sz="0" w:space="0" w:color="auto"/>
            <w:right w:val="none" w:sz="0" w:space="0" w:color="auto"/>
          </w:divBdr>
        </w:div>
        <w:div w:id="317223826">
          <w:marLeft w:val="0"/>
          <w:marRight w:val="0"/>
          <w:marTop w:val="0"/>
          <w:marBottom w:val="0"/>
          <w:divBdr>
            <w:top w:val="none" w:sz="0" w:space="0" w:color="auto"/>
            <w:left w:val="none" w:sz="0" w:space="0" w:color="auto"/>
            <w:bottom w:val="none" w:sz="0" w:space="0" w:color="auto"/>
            <w:right w:val="none" w:sz="0" w:space="0" w:color="auto"/>
          </w:divBdr>
        </w:div>
        <w:div w:id="317466541">
          <w:marLeft w:val="0"/>
          <w:marRight w:val="0"/>
          <w:marTop w:val="0"/>
          <w:marBottom w:val="0"/>
          <w:divBdr>
            <w:top w:val="none" w:sz="0" w:space="0" w:color="auto"/>
            <w:left w:val="none" w:sz="0" w:space="0" w:color="auto"/>
            <w:bottom w:val="none" w:sz="0" w:space="0" w:color="auto"/>
            <w:right w:val="none" w:sz="0" w:space="0" w:color="auto"/>
          </w:divBdr>
        </w:div>
        <w:div w:id="319575302">
          <w:marLeft w:val="0"/>
          <w:marRight w:val="0"/>
          <w:marTop w:val="0"/>
          <w:marBottom w:val="0"/>
          <w:divBdr>
            <w:top w:val="none" w:sz="0" w:space="0" w:color="auto"/>
            <w:left w:val="none" w:sz="0" w:space="0" w:color="auto"/>
            <w:bottom w:val="none" w:sz="0" w:space="0" w:color="auto"/>
            <w:right w:val="none" w:sz="0" w:space="0" w:color="auto"/>
          </w:divBdr>
        </w:div>
        <w:div w:id="323706020">
          <w:marLeft w:val="0"/>
          <w:marRight w:val="0"/>
          <w:marTop w:val="0"/>
          <w:marBottom w:val="0"/>
          <w:divBdr>
            <w:top w:val="none" w:sz="0" w:space="0" w:color="auto"/>
            <w:left w:val="none" w:sz="0" w:space="0" w:color="auto"/>
            <w:bottom w:val="none" w:sz="0" w:space="0" w:color="auto"/>
            <w:right w:val="none" w:sz="0" w:space="0" w:color="auto"/>
          </w:divBdr>
        </w:div>
        <w:div w:id="325285539">
          <w:marLeft w:val="0"/>
          <w:marRight w:val="0"/>
          <w:marTop w:val="0"/>
          <w:marBottom w:val="0"/>
          <w:divBdr>
            <w:top w:val="none" w:sz="0" w:space="0" w:color="auto"/>
            <w:left w:val="none" w:sz="0" w:space="0" w:color="auto"/>
            <w:bottom w:val="none" w:sz="0" w:space="0" w:color="auto"/>
            <w:right w:val="none" w:sz="0" w:space="0" w:color="auto"/>
          </w:divBdr>
        </w:div>
        <w:div w:id="325322786">
          <w:marLeft w:val="0"/>
          <w:marRight w:val="0"/>
          <w:marTop w:val="0"/>
          <w:marBottom w:val="0"/>
          <w:divBdr>
            <w:top w:val="none" w:sz="0" w:space="0" w:color="auto"/>
            <w:left w:val="none" w:sz="0" w:space="0" w:color="auto"/>
            <w:bottom w:val="none" w:sz="0" w:space="0" w:color="auto"/>
            <w:right w:val="none" w:sz="0" w:space="0" w:color="auto"/>
          </w:divBdr>
        </w:div>
        <w:div w:id="326710856">
          <w:marLeft w:val="0"/>
          <w:marRight w:val="0"/>
          <w:marTop w:val="0"/>
          <w:marBottom w:val="0"/>
          <w:divBdr>
            <w:top w:val="none" w:sz="0" w:space="0" w:color="auto"/>
            <w:left w:val="none" w:sz="0" w:space="0" w:color="auto"/>
            <w:bottom w:val="none" w:sz="0" w:space="0" w:color="auto"/>
            <w:right w:val="none" w:sz="0" w:space="0" w:color="auto"/>
          </w:divBdr>
        </w:div>
        <w:div w:id="327876839">
          <w:marLeft w:val="0"/>
          <w:marRight w:val="0"/>
          <w:marTop w:val="0"/>
          <w:marBottom w:val="0"/>
          <w:divBdr>
            <w:top w:val="none" w:sz="0" w:space="0" w:color="auto"/>
            <w:left w:val="none" w:sz="0" w:space="0" w:color="auto"/>
            <w:bottom w:val="none" w:sz="0" w:space="0" w:color="auto"/>
            <w:right w:val="none" w:sz="0" w:space="0" w:color="auto"/>
          </w:divBdr>
        </w:div>
        <w:div w:id="345131904">
          <w:marLeft w:val="0"/>
          <w:marRight w:val="0"/>
          <w:marTop w:val="0"/>
          <w:marBottom w:val="0"/>
          <w:divBdr>
            <w:top w:val="none" w:sz="0" w:space="0" w:color="auto"/>
            <w:left w:val="none" w:sz="0" w:space="0" w:color="auto"/>
            <w:bottom w:val="none" w:sz="0" w:space="0" w:color="auto"/>
            <w:right w:val="none" w:sz="0" w:space="0" w:color="auto"/>
          </w:divBdr>
        </w:div>
        <w:div w:id="353919755">
          <w:marLeft w:val="0"/>
          <w:marRight w:val="0"/>
          <w:marTop w:val="0"/>
          <w:marBottom w:val="0"/>
          <w:divBdr>
            <w:top w:val="none" w:sz="0" w:space="0" w:color="auto"/>
            <w:left w:val="none" w:sz="0" w:space="0" w:color="auto"/>
            <w:bottom w:val="none" w:sz="0" w:space="0" w:color="auto"/>
            <w:right w:val="none" w:sz="0" w:space="0" w:color="auto"/>
          </w:divBdr>
        </w:div>
        <w:div w:id="358047777">
          <w:marLeft w:val="0"/>
          <w:marRight w:val="0"/>
          <w:marTop w:val="0"/>
          <w:marBottom w:val="0"/>
          <w:divBdr>
            <w:top w:val="none" w:sz="0" w:space="0" w:color="auto"/>
            <w:left w:val="none" w:sz="0" w:space="0" w:color="auto"/>
            <w:bottom w:val="none" w:sz="0" w:space="0" w:color="auto"/>
            <w:right w:val="none" w:sz="0" w:space="0" w:color="auto"/>
          </w:divBdr>
        </w:div>
        <w:div w:id="358891843">
          <w:marLeft w:val="0"/>
          <w:marRight w:val="0"/>
          <w:marTop w:val="0"/>
          <w:marBottom w:val="0"/>
          <w:divBdr>
            <w:top w:val="none" w:sz="0" w:space="0" w:color="auto"/>
            <w:left w:val="none" w:sz="0" w:space="0" w:color="auto"/>
            <w:bottom w:val="none" w:sz="0" w:space="0" w:color="auto"/>
            <w:right w:val="none" w:sz="0" w:space="0" w:color="auto"/>
          </w:divBdr>
        </w:div>
        <w:div w:id="359163536">
          <w:marLeft w:val="0"/>
          <w:marRight w:val="0"/>
          <w:marTop w:val="0"/>
          <w:marBottom w:val="0"/>
          <w:divBdr>
            <w:top w:val="none" w:sz="0" w:space="0" w:color="auto"/>
            <w:left w:val="none" w:sz="0" w:space="0" w:color="auto"/>
            <w:bottom w:val="none" w:sz="0" w:space="0" w:color="auto"/>
            <w:right w:val="none" w:sz="0" w:space="0" w:color="auto"/>
          </w:divBdr>
        </w:div>
        <w:div w:id="373384792">
          <w:marLeft w:val="0"/>
          <w:marRight w:val="0"/>
          <w:marTop w:val="0"/>
          <w:marBottom w:val="0"/>
          <w:divBdr>
            <w:top w:val="none" w:sz="0" w:space="0" w:color="auto"/>
            <w:left w:val="none" w:sz="0" w:space="0" w:color="auto"/>
            <w:bottom w:val="none" w:sz="0" w:space="0" w:color="auto"/>
            <w:right w:val="none" w:sz="0" w:space="0" w:color="auto"/>
          </w:divBdr>
        </w:div>
        <w:div w:id="374745229">
          <w:marLeft w:val="0"/>
          <w:marRight w:val="0"/>
          <w:marTop w:val="0"/>
          <w:marBottom w:val="0"/>
          <w:divBdr>
            <w:top w:val="none" w:sz="0" w:space="0" w:color="auto"/>
            <w:left w:val="none" w:sz="0" w:space="0" w:color="auto"/>
            <w:bottom w:val="none" w:sz="0" w:space="0" w:color="auto"/>
            <w:right w:val="none" w:sz="0" w:space="0" w:color="auto"/>
          </w:divBdr>
        </w:div>
        <w:div w:id="375470446">
          <w:marLeft w:val="0"/>
          <w:marRight w:val="0"/>
          <w:marTop w:val="0"/>
          <w:marBottom w:val="0"/>
          <w:divBdr>
            <w:top w:val="none" w:sz="0" w:space="0" w:color="auto"/>
            <w:left w:val="none" w:sz="0" w:space="0" w:color="auto"/>
            <w:bottom w:val="none" w:sz="0" w:space="0" w:color="auto"/>
            <w:right w:val="none" w:sz="0" w:space="0" w:color="auto"/>
          </w:divBdr>
        </w:div>
        <w:div w:id="377583989">
          <w:marLeft w:val="0"/>
          <w:marRight w:val="0"/>
          <w:marTop w:val="0"/>
          <w:marBottom w:val="0"/>
          <w:divBdr>
            <w:top w:val="none" w:sz="0" w:space="0" w:color="auto"/>
            <w:left w:val="none" w:sz="0" w:space="0" w:color="auto"/>
            <w:bottom w:val="none" w:sz="0" w:space="0" w:color="auto"/>
            <w:right w:val="none" w:sz="0" w:space="0" w:color="auto"/>
          </w:divBdr>
        </w:div>
        <w:div w:id="379285217">
          <w:marLeft w:val="0"/>
          <w:marRight w:val="0"/>
          <w:marTop w:val="0"/>
          <w:marBottom w:val="0"/>
          <w:divBdr>
            <w:top w:val="none" w:sz="0" w:space="0" w:color="auto"/>
            <w:left w:val="none" w:sz="0" w:space="0" w:color="auto"/>
            <w:bottom w:val="none" w:sz="0" w:space="0" w:color="auto"/>
            <w:right w:val="none" w:sz="0" w:space="0" w:color="auto"/>
          </w:divBdr>
        </w:div>
        <w:div w:id="390813478">
          <w:marLeft w:val="0"/>
          <w:marRight w:val="0"/>
          <w:marTop w:val="0"/>
          <w:marBottom w:val="0"/>
          <w:divBdr>
            <w:top w:val="none" w:sz="0" w:space="0" w:color="auto"/>
            <w:left w:val="none" w:sz="0" w:space="0" w:color="auto"/>
            <w:bottom w:val="none" w:sz="0" w:space="0" w:color="auto"/>
            <w:right w:val="none" w:sz="0" w:space="0" w:color="auto"/>
          </w:divBdr>
        </w:div>
        <w:div w:id="395130104">
          <w:marLeft w:val="0"/>
          <w:marRight w:val="0"/>
          <w:marTop w:val="0"/>
          <w:marBottom w:val="0"/>
          <w:divBdr>
            <w:top w:val="none" w:sz="0" w:space="0" w:color="auto"/>
            <w:left w:val="none" w:sz="0" w:space="0" w:color="auto"/>
            <w:bottom w:val="none" w:sz="0" w:space="0" w:color="auto"/>
            <w:right w:val="none" w:sz="0" w:space="0" w:color="auto"/>
          </w:divBdr>
        </w:div>
        <w:div w:id="397553424">
          <w:marLeft w:val="0"/>
          <w:marRight w:val="0"/>
          <w:marTop w:val="0"/>
          <w:marBottom w:val="0"/>
          <w:divBdr>
            <w:top w:val="none" w:sz="0" w:space="0" w:color="auto"/>
            <w:left w:val="none" w:sz="0" w:space="0" w:color="auto"/>
            <w:bottom w:val="none" w:sz="0" w:space="0" w:color="auto"/>
            <w:right w:val="none" w:sz="0" w:space="0" w:color="auto"/>
          </w:divBdr>
        </w:div>
        <w:div w:id="406155059">
          <w:marLeft w:val="0"/>
          <w:marRight w:val="0"/>
          <w:marTop w:val="0"/>
          <w:marBottom w:val="0"/>
          <w:divBdr>
            <w:top w:val="none" w:sz="0" w:space="0" w:color="auto"/>
            <w:left w:val="none" w:sz="0" w:space="0" w:color="auto"/>
            <w:bottom w:val="none" w:sz="0" w:space="0" w:color="auto"/>
            <w:right w:val="none" w:sz="0" w:space="0" w:color="auto"/>
          </w:divBdr>
        </w:div>
        <w:div w:id="413666880">
          <w:marLeft w:val="0"/>
          <w:marRight w:val="0"/>
          <w:marTop w:val="0"/>
          <w:marBottom w:val="0"/>
          <w:divBdr>
            <w:top w:val="none" w:sz="0" w:space="0" w:color="auto"/>
            <w:left w:val="none" w:sz="0" w:space="0" w:color="auto"/>
            <w:bottom w:val="none" w:sz="0" w:space="0" w:color="auto"/>
            <w:right w:val="none" w:sz="0" w:space="0" w:color="auto"/>
          </w:divBdr>
        </w:div>
        <w:div w:id="414516225">
          <w:marLeft w:val="0"/>
          <w:marRight w:val="0"/>
          <w:marTop w:val="0"/>
          <w:marBottom w:val="0"/>
          <w:divBdr>
            <w:top w:val="none" w:sz="0" w:space="0" w:color="auto"/>
            <w:left w:val="none" w:sz="0" w:space="0" w:color="auto"/>
            <w:bottom w:val="none" w:sz="0" w:space="0" w:color="auto"/>
            <w:right w:val="none" w:sz="0" w:space="0" w:color="auto"/>
          </w:divBdr>
        </w:div>
        <w:div w:id="418062801">
          <w:marLeft w:val="0"/>
          <w:marRight w:val="0"/>
          <w:marTop w:val="0"/>
          <w:marBottom w:val="0"/>
          <w:divBdr>
            <w:top w:val="none" w:sz="0" w:space="0" w:color="auto"/>
            <w:left w:val="none" w:sz="0" w:space="0" w:color="auto"/>
            <w:bottom w:val="none" w:sz="0" w:space="0" w:color="auto"/>
            <w:right w:val="none" w:sz="0" w:space="0" w:color="auto"/>
          </w:divBdr>
        </w:div>
        <w:div w:id="420030446">
          <w:marLeft w:val="0"/>
          <w:marRight w:val="0"/>
          <w:marTop w:val="0"/>
          <w:marBottom w:val="0"/>
          <w:divBdr>
            <w:top w:val="none" w:sz="0" w:space="0" w:color="auto"/>
            <w:left w:val="none" w:sz="0" w:space="0" w:color="auto"/>
            <w:bottom w:val="none" w:sz="0" w:space="0" w:color="auto"/>
            <w:right w:val="none" w:sz="0" w:space="0" w:color="auto"/>
          </w:divBdr>
        </w:div>
        <w:div w:id="421949697">
          <w:marLeft w:val="0"/>
          <w:marRight w:val="0"/>
          <w:marTop w:val="0"/>
          <w:marBottom w:val="0"/>
          <w:divBdr>
            <w:top w:val="none" w:sz="0" w:space="0" w:color="auto"/>
            <w:left w:val="none" w:sz="0" w:space="0" w:color="auto"/>
            <w:bottom w:val="none" w:sz="0" w:space="0" w:color="auto"/>
            <w:right w:val="none" w:sz="0" w:space="0" w:color="auto"/>
          </w:divBdr>
        </w:div>
        <w:div w:id="423841149">
          <w:marLeft w:val="0"/>
          <w:marRight w:val="0"/>
          <w:marTop w:val="0"/>
          <w:marBottom w:val="0"/>
          <w:divBdr>
            <w:top w:val="none" w:sz="0" w:space="0" w:color="auto"/>
            <w:left w:val="none" w:sz="0" w:space="0" w:color="auto"/>
            <w:bottom w:val="none" w:sz="0" w:space="0" w:color="auto"/>
            <w:right w:val="none" w:sz="0" w:space="0" w:color="auto"/>
          </w:divBdr>
        </w:div>
        <w:div w:id="430777851">
          <w:marLeft w:val="0"/>
          <w:marRight w:val="0"/>
          <w:marTop w:val="0"/>
          <w:marBottom w:val="0"/>
          <w:divBdr>
            <w:top w:val="none" w:sz="0" w:space="0" w:color="auto"/>
            <w:left w:val="none" w:sz="0" w:space="0" w:color="auto"/>
            <w:bottom w:val="none" w:sz="0" w:space="0" w:color="auto"/>
            <w:right w:val="none" w:sz="0" w:space="0" w:color="auto"/>
          </w:divBdr>
        </w:div>
        <w:div w:id="433088450">
          <w:marLeft w:val="0"/>
          <w:marRight w:val="0"/>
          <w:marTop w:val="0"/>
          <w:marBottom w:val="0"/>
          <w:divBdr>
            <w:top w:val="none" w:sz="0" w:space="0" w:color="auto"/>
            <w:left w:val="none" w:sz="0" w:space="0" w:color="auto"/>
            <w:bottom w:val="none" w:sz="0" w:space="0" w:color="auto"/>
            <w:right w:val="none" w:sz="0" w:space="0" w:color="auto"/>
          </w:divBdr>
        </w:div>
        <w:div w:id="434176177">
          <w:marLeft w:val="0"/>
          <w:marRight w:val="0"/>
          <w:marTop w:val="0"/>
          <w:marBottom w:val="0"/>
          <w:divBdr>
            <w:top w:val="none" w:sz="0" w:space="0" w:color="auto"/>
            <w:left w:val="none" w:sz="0" w:space="0" w:color="auto"/>
            <w:bottom w:val="none" w:sz="0" w:space="0" w:color="auto"/>
            <w:right w:val="none" w:sz="0" w:space="0" w:color="auto"/>
          </w:divBdr>
        </w:div>
        <w:div w:id="437256926">
          <w:marLeft w:val="0"/>
          <w:marRight w:val="0"/>
          <w:marTop w:val="0"/>
          <w:marBottom w:val="0"/>
          <w:divBdr>
            <w:top w:val="none" w:sz="0" w:space="0" w:color="auto"/>
            <w:left w:val="none" w:sz="0" w:space="0" w:color="auto"/>
            <w:bottom w:val="none" w:sz="0" w:space="0" w:color="auto"/>
            <w:right w:val="none" w:sz="0" w:space="0" w:color="auto"/>
          </w:divBdr>
        </w:div>
        <w:div w:id="447286385">
          <w:marLeft w:val="0"/>
          <w:marRight w:val="0"/>
          <w:marTop w:val="0"/>
          <w:marBottom w:val="0"/>
          <w:divBdr>
            <w:top w:val="none" w:sz="0" w:space="0" w:color="auto"/>
            <w:left w:val="none" w:sz="0" w:space="0" w:color="auto"/>
            <w:bottom w:val="none" w:sz="0" w:space="0" w:color="auto"/>
            <w:right w:val="none" w:sz="0" w:space="0" w:color="auto"/>
          </w:divBdr>
        </w:div>
        <w:div w:id="459036423">
          <w:marLeft w:val="0"/>
          <w:marRight w:val="0"/>
          <w:marTop w:val="0"/>
          <w:marBottom w:val="0"/>
          <w:divBdr>
            <w:top w:val="none" w:sz="0" w:space="0" w:color="auto"/>
            <w:left w:val="none" w:sz="0" w:space="0" w:color="auto"/>
            <w:bottom w:val="none" w:sz="0" w:space="0" w:color="auto"/>
            <w:right w:val="none" w:sz="0" w:space="0" w:color="auto"/>
          </w:divBdr>
        </w:div>
        <w:div w:id="459347037">
          <w:marLeft w:val="0"/>
          <w:marRight w:val="0"/>
          <w:marTop w:val="0"/>
          <w:marBottom w:val="0"/>
          <w:divBdr>
            <w:top w:val="none" w:sz="0" w:space="0" w:color="auto"/>
            <w:left w:val="none" w:sz="0" w:space="0" w:color="auto"/>
            <w:bottom w:val="none" w:sz="0" w:space="0" w:color="auto"/>
            <w:right w:val="none" w:sz="0" w:space="0" w:color="auto"/>
          </w:divBdr>
        </w:div>
        <w:div w:id="463430546">
          <w:marLeft w:val="0"/>
          <w:marRight w:val="0"/>
          <w:marTop w:val="0"/>
          <w:marBottom w:val="0"/>
          <w:divBdr>
            <w:top w:val="none" w:sz="0" w:space="0" w:color="auto"/>
            <w:left w:val="none" w:sz="0" w:space="0" w:color="auto"/>
            <w:bottom w:val="none" w:sz="0" w:space="0" w:color="auto"/>
            <w:right w:val="none" w:sz="0" w:space="0" w:color="auto"/>
          </w:divBdr>
        </w:div>
        <w:div w:id="467626503">
          <w:marLeft w:val="0"/>
          <w:marRight w:val="0"/>
          <w:marTop w:val="0"/>
          <w:marBottom w:val="0"/>
          <w:divBdr>
            <w:top w:val="none" w:sz="0" w:space="0" w:color="auto"/>
            <w:left w:val="none" w:sz="0" w:space="0" w:color="auto"/>
            <w:bottom w:val="none" w:sz="0" w:space="0" w:color="auto"/>
            <w:right w:val="none" w:sz="0" w:space="0" w:color="auto"/>
          </w:divBdr>
        </w:div>
        <w:div w:id="468087805">
          <w:marLeft w:val="0"/>
          <w:marRight w:val="0"/>
          <w:marTop w:val="0"/>
          <w:marBottom w:val="0"/>
          <w:divBdr>
            <w:top w:val="none" w:sz="0" w:space="0" w:color="auto"/>
            <w:left w:val="none" w:sz="0" w:space="0" w:color="auto"/>
            <w:bottom w:val="none" w:sz="0" w:space="0" w:color="auto"/>
            <w:right w:val="none" w:sz="0" w:space="0" w:color="auto"/>
          </w:divBdr>
        </w:div>
        <w:div w:id="468400078">
          <w:marLeft w:val="0"/>
          <w:marRight w:val="0"/>
          <w:marTop w:val="0"/>
          <w:marBottom w:val="0"/>
          <w:divBdr>
            <w:top w:val="none" w:sz="0" w:space="0" w:color="auto"/>
            <w:left w:val="none" w:sz="0" w:space="0" w:color="auto"/>
            <w:bottom w:val="none" w:sz="0" w:space="0" w:color="auto"/>
            <w:right w:val="none" w:sz="0" w:space="0" w:color="auto"/>
          </w:divBdr>
        </w:div>
        <w:div w:id="472138827">
          <w:marLeft w:val="0"/>
          <w:marRight w:val="0"/>
          <w:marTop w:val="0"/>
          <w:marBottom w:val="0"/>
          <w:divBdr>
            <w:top w:val="none" w:sz="0" w:space="0" w:color="auto"/>
            <w:left w:val="none" w:sz="0" w:space="0" w:color="auto"/>
            <w:bottom w:val="none" w:sz="0" w:space="0" w:color="auto"/>
            <w:right w:val="none" w:sz="0" w:space="0" w:color="auto"/>
          </w:divBdr>
        </w:div>
        <w:div w:id="473329975">
          <w:marLeft w:val="0"/>
          <w:marRight w:val="0"/>
          <w:marTop w:val="0"/>
          <w:marBottom w:val="0"/>
          <w:divBdr>
            <w:top w:val="none" w:sz="0" w:space="0" w:color="auto"/>
            <w:left w:val="none" w:sz="0" w:space="0" w:color="auto"/>
            <w:bottom w:val="none" w:sz="0" w:space="0" w:color="auto"/>
            <w:right w:val="none" w:sz="0" w:space="0" w:color="auto"/>
          </w:divBdr>
        </w:div>
        <w:div w:id="482160295">
          <w:marLeft w:val="0"/>
          <w:marRight w:val="0"/>
          <w:marTop w:val="0"/>
          <w:marBottom w:val="0"/>
          <w:divBdr>
            <w:top w:val="none" w:sz="0" w:space="0" w:color="auto"/>
            <w:left w:val="none" w:sz="0" w:space="0" w:color="auto"/>
            <w:bottom w:val="none" w:sz="0" w:space="0" w:color="auto"/>
            <w:right w:val="none" w:sz="0" w:space="0" w:color="auto"/>
          </w:divBdr>
        </w:div>
        <w:div w:id="485702741">
          <w:marLeft w:val="0"/>
          <w:marRight w:val="0"/>
          <w:marTop w:val="0"/>
          <w:marBottom w:val="0"/>
          <w:divBdr>
            <w:top w:val="none" w:sz="0" w:space="0" w:color="auto"/>
            <w:left w:val="none" w:sz="0" w:space="0" w:color="auto"/>
            <w:bottom w:val="none" w:sz="0" w:space="0" w:color="auto"/>
            <w:right w:val="none" w:sz="0" w:space="0" w:color="auto"/>
          </w:divBdr>
        </w:div>
        <w:div w:id="487791715">
          <w:marLeft w:val="0"/>
          <w:marRight w:val="0"/>
          <w:marTop w:val="0"/>
          <w:marBottom w:val="0"/>
          <w:divBdr>
            <w:top w:val="none" w:sz="0" w:space="0" w:color="auto"/>
            <w:left w:val="none" w:sz="0" w:space="0" w:color="auto"/>
            <w:bottom w:val="none" w:sz="0" w:space="0" w:color="auto"/>
            <w:right w:val="none" w:sz="0" w:space="0" w:color="auto"/>
          </w:divBdr>
        </w:div>
        <w:div w:id="496307455">
          <w:marLeft w:val="0"/>
          <w:marRight w:val="0"/>
          <w:marTop w:val="0"/>
          <w:marBottom w:val="0"/>
          <w:divBdr>
            <w:top w:val="none" w:sz="0" w:space="0" w:color="auto"/>
            <w:left w:val="none" w:sz="0" w:space="0" w:color="auto"/>
            <w:bottom w:val="none" w:sz="0" w:space="0" w:color="auto"/>
            <w:right w:val="none" w:sz="0" w:space="0" w:color="auto"/>
          </w:divBdr>
        </w:div>
        <w:div w:id="503321692">
          <w:marLeft w:val="0"/>
          <w:marRight w:val="0"/>
          <w:marTop w:val="0"/>
          <w:marBottom w:val="0"/>
          <w:divBdr>
            <w:top w:val="none" w:sz="0" w:space="0" w:color="auto"/>
            <w:left w:val="none" w:sz="0" w:space="0" w:color="auto"/>
            <w:bottom w:val="none" w:sz="0" w:space="0" w:color="auto"/>
            <w:right w:val="none" w:sz="0" w:space="0" w:color="auto"/>
          </w:divBdr>
        </w:div>
        <w:div w:id="504563383">
          <w:marLeft w:val="0"/>
          <w:marRight w:val="0"/>
          <w:marTop w:val="0"/>
          <w:marBottom w:val="0"/>
          <w:divBdr>
            <w:top w:val="none" w:sz="0" w:space="0" w:color="auto"/>
            <w:left w:val="none" w:sz="0" w:space="0" w:color="auto"/>
            <w:bottom w:val="none" w:sz="0" w:space="0" w:color="auto"/>
            <w:right w:val="none" w:sz="0" w:space="0" w:color="auto"/>
          </w:divBdr>
        </w:div>
        <w:div w:id="506755423">
          <w:marLeft w:val="0"/>
          <w:marRight w:val="0"/>
          <w:marTop w:val="0"/>
          <w:marBottom w:val="0"/>
          <w:divBdr>
            <w:top w:val="none" w:sz="0" w:space="0" w:color="auto"/>
            <w:left w:val="none" w:sz="0" w:space="0" w:color="auto"/>
            <w:bottom w:val="none" w:sz="0" w:space="0" w:color="auto"/>
            <w:right w:val="none" w:sz="0" w:space="0" w:color="auto"/>
          </w:divBdr>
        </w:div>
        <w:div w:id="510024513">
          <w:marLeft w:val="0"/>
          <w:marRight w:val="0"/>
          <w:marTop w:val="0"/>
          <w:marBottom w:val="0"/>
          <w:divBdr>
            <w:top w:val="none" w:sz="0" w:space="0" w:color="auto"/>
            <w:left w:val="none" w:sz="0" w:space="0" w:color="auto"/>
            <w:bottom w:val="none" w:sz="0" w:space="0" w:color="auto"/>
            <w:right w:val="none" w:sz="0" w:space="0" w:color="auto"/>
          </w:divBdr>
        </w:div>
        <w:div w:id="512115775">
          <w:marLeft w:val="0"/>
          <w:marRight w:val="0"/>
          <w:marTop w:val="0"/>
          <w:marBottom w:val="0"/>
          <w:divBdr>
            <w:top w:val="none" w:sz="0" w:space="0" w:color="auto"/>
            <w:left w:val="none" w:sz="0" w:space="0" w:color="auto"/>
            <w:bottom w:val="none" w:sz="0" w:space="0" w:color="auto"/>
            <w:right w:val="none" w:sz="0" w:space="0" w:color="auto"/>
          </w:divBdr>
        </w:div>
        <w:div w:id="514075204">
          <w:marLeft w:val="0"/>
          <w:marRight w:val="0"/>
          <w:marTop w:val="0"/>
          <w:marBottom w:val="0"/>
          <w:divBdr>
            <w:top w:val="none" w:sz="0" w:space="0" w:color="auto"/>
            <w:left w:val="none" w:sz="0" w:space="0" w:color="auto"/>
            <w:bottom w:val="none" w:sz="0" w:space="0" w:color="auto"/>
            <w:right w:val="none" w:sz="0" w:space="0" w:color="auto"/>
          </w:divBdr>
        </w:div>
        <w:div w:id="523784455">
          <w:marLeft w:val="0"/>
          <w:marRight w:val="0"/>
          <w:marTop w:val="0"/>
          <w:marBottom w:val="0"/>
          <w:divBdr>
            <w:top w:val="none" w:sz="0" w:space="0" w:color="auto"/>
            <w:left w:val="none" w:sz="0" w:space="0" w:color="auto"/>
            <w:bottom w:val="none" w:sz="0" w:space="0" w:color="auto"/>
            <w:right w:val="none" w:sz="0" w:space="0" w:color="auto"/>
          </w:divBdr>
        </w:div>
        <w:div w:id="538519452">
          <w:marLeft w:val="0"/>
          <w:marRight w:val="0"/>
          <w:marTop w:val="0"/>
          <w:marBottom w:val="0"/>
          <w:divBdr>
            <w:top w:val="none" w:sz="0" w:space="0" w:color="auto"/>
            <w:left w:val="none" w:sz="0" w:space="0" w:color="auto"/>
            <w:bottom w:val="none" w:sz="0" w:space="0" w:color="auto"/>
            <w:right w:val="none" w:sz="0" w:space="0" w:color="auto"/>
          </w:divBdr>
        </w:div>
        <w:div w:id="539318129">
          <w:marLeft w:val="0"/>
          <w:marRight w:val="0"/>
          <w:marTop w:val="0"/>
          <w:marBottom w:val="0"/>
          <w:divBdr>
            <w:top w:val="none" w:sz="0" w:space="0" w:color="auto"/>
            <w:left w:val="none" w:sz="0" w:space="0" w:color="auto"/>
            <w:bottom w:val="none" w:sz="0" w:space="0" w:color="auto"/>
            <w:right w:val="none" w:sz="0" w:space="0" w:color="auto"/>
          </w:divBdr>
        </w:div>
        <w:div w:id="545334616">
          <w:marLeft w:val="0"/>
          <w:marRight w:val="0"/>
          <w:marTop w:val="0"/>
          <w:marBottom w:val="0"/>
          <w:divBdr>
            <w:top w:val="none" w:sz="0" w:space="0" w:color="auto"/>
            <w:left w:val="none" w:sz="0" w:space="0" w:color="auto"/>
            <w:bottom w:val="none" w:sz="0" w:space="0" w:color="auto"/>
            <w:right w:val="none" w:sz="0" w:space="0" w:color="auto"/>
          </w:divBdr>
        </w:div>
        <w:div w:id="558327923">
          <w:marLeft w:val="0"/>
          <w:marRight w:val="0"/>
          <w:marTop w:val="0"/>
          <w:marBottom w:val="0"/>
          <w:divBdr>
            <w:top w:val="none" w:sz="0" w:space="0" w:color="auto"/>
            <w:left w:val="none" w:sz="0" w:space="0" w:color="auto"/>
            <w:bottom w:val="none" w:sz="0" w:space="0" w:color="auto"/>
            <w:right w:val="none" w:sz="0" w:space="0" w:color="auto"/>
          </w:divBdr>
        </w:div>
        <w:div w:id="563444148">
          <w:marLeft w:val="0"/>
          <w:marRight w:val="0"/>
          <w:marTop w:val="0"/>
          <w:marBottom w:val="0"/>
          <w:divBdr>
            <w:top w:val="none" w:sz="0" w:space="0" w:color="auto"/>
            <w:left w:val="none" w:sz="0" w:space="0" w:color="auto"/>
            <w:bottom w:val="none" w:sz="0" w:space="0" w:color="auto"/>
            <w:right w:val="none" w:sz="0" w:space="0" w:color="auto"/>
          </w:divBdr>
        </w:div>
        <w:div w:id="583342444">
          <w:marLeft w:val="0"/>
          <w:marRight w:val="0"/>
          <w:marTop w:val="0"/>
          <w:marBottom w:val="0"/>
          <w:divBdr>
            <w:top w:val="none" w:sz="0" w:space="0" w:color="auto"/>
            <w:left w:val="none" w:sz="0" w:space="0" w:color="auto"/>
            <w:bottom w:val="none" w:sz="0" w:space="0" w:color="auto"/>
            <w:right w:val="none" w:sz="0" w:space="0" w:color="auto"/>
          </w:divBdr>
        </w:div>
        <w:div w:id="583729700">
          <w:marLeft w:val="0"/>
          <w:marRight w:val="0"/>
          <w:marTop w:val="0"/>
          <w:marBottom w:val="0"/>
          <w:divBdr>
            <w:top w:val="none" w:sz="0" w:space="0" w:color="auto"/>
            <w:left w:val="none" w:sz="0" w:space="0" w:color="auto"/>
            <w:bottom w:val="none" w:sz="0" w:space="0" w:color="auto"/>
            <w:right w:val="none" w:sz="0" w:space="0" w:color="auto"/>
          </w:divBdr>
        </w:div>
        <w:div w:id="590745420">
          <w:marLeft w:val="0"/>
          <w:marRight w:val="0"/>
          <w:marTop w:val="0"/>
          <w:marBottom w:val="0"/>
          <w:divBdr>
            <w:top w:val="none" w:sz="0" w:space="0" w:color="auto"/>
            <w:left w:val="none" w:sz="0" w:space="0" w:color="auto"/>
            <w:bottom w:val="none" w:sz="0" w:space="0" w:color="auto"/>
            <w:right w:val="none" w:sz="0" w:space="0" w:color="auto"/>
          </w:divBdr>
        </w:div>
        <w:div w:id="591471170">
          <w:marLeft w:val="0"/>
          <w:marRight w:val="0"/>
          <w:marTop w:val="0"/>
          <w:marBottom w:val="0"/>
          <w:divBdr>
            <w:top w:val="none" w:sz="0" w:space="0" w:color="auto"/>
            <w:left w:val="none" w:sz="0" w:space="0" w:color="auto"/>
            <w:bottom w:val="none" w:sz="0" w:space="0" w:color="auto"/>
            <w:right w:val="none" w:sz="0" w:space="0" w:color="auto"/>
          </w:divBdr>
        </w:div>
        <w:div w:id="605504547">
          <w:marLeft w:val="0"/>
          <w:marRight w:val="0"/>
          <w:marTop w:val="0"/>
          <w:marBottom w:val="0"/>
          <w:divBdr>
            <w:top w:val="none" w:sz="0" w:space="0" w:color="auto"/>
            <w:left w:val="none" w:sz="0" w:space="0" w:color="auto"/>
            <w:bottom w:val="none" w:sz="0" w:space="0" w:color="auto"/>
            <w:right w:val="none" w:sz="0" w:space="0" w:color="auto"/>
          </w:divBdr>
        </w:div>
        <w:div w:id="608240375">
          <w:marLeft w:val="0"/>
          <w:marRight w:val="0"/>
          <w:marTop w:val="0"/>
          <w:marBottom w:val="0"/>
          <w:divBdr>
            <w:top w:val="none" w:sz="0" w:space="0" w:color="auto"/>
            <w:left w:val="none" w:sz="0" w:space="0" w:color="auto"/>
            <w:bottom w:val="none" w:sz="0" w:space="0" w:color="auto"/>
            <w:right w:val="none" w:sz="0" w:space="0" w:color="auto"/>
          </w:divBdr>
        </w:div>
        <w:div w:id="619339047">
          <w:marLeft w:val="0"/>
          <w:marRight w:val="0"/>
          <w:marTop w:val="0"/>
          <w:marBottom w:val="0"/>
          <w:divBdr>
            <w:top w:val="none" w:sz="0" w:space="0" w:color="auto"/>
            <w:left w:val="none" w:sz="0" w:space="0" w:color="auto"/>
            <w:bottom w:val="none" w:sz="0" w:space="0" w:color="auto"/>
            <w:right w:val="none" w:sz="0" w:space="0" w:color="auto"/>
          </w:divBdr>
        </w:div>
        <w:div w:id="621576128">
          <w:marLeft w:val="0"/>
          <w:marRight w:val="0"/>
          <w:marTop w:val="0"/>
          <w:marBottom w:val="0"/>
          <w:divBdr>
            <w:top w:val="none" w:sz="0" w:space="0" w:color="auto"/>
            <w:left w:val="none" w:sz="0" w:space="0" w:color="auto"/>
            <w:bottom w:val="none" w:sz="0" w:space="0" w:color="auto"/>
            <w:right w:val="none" w:sz="0" w:space="0" w:color="auto"/>
          </w:divBdr>
        </w:div>
        <w:div w:id="623585298">
          <w:marLeft w:val="0"/>
          <w:marRight w:val="0"/>
          <w:marTop w:val="0"/>
          <w:marBottom w:val="0"/>
          <w:divBdr>
            <w:top w:val="none" w:sz="0" w:space="0" w:color="auto"/>
            <w:left w:val="none" w:sz="0" w:space="0" w:color="auto"/>
            <w:bottom w:val="none" w:sz="0" w:space="0" w:color="auto"/>
            <w:right w:val="none" w:sz="0" w:space="0" w:color="auto"/>
          </w:divBdr>
        </w:div>
        <w:div w:id="628442560">
          <w:marLeft w:val="0"/>
          <w:marRight w:val="0"/>
          <w:marTop w:val="0"/>
          <w:marBottom w:val="0"/>
          <w:divBdr>
            <w:top w:val="none" w:sz="0" w:space="0" w:color="auto"/>
            <w:left w:val="none" w:sz="0" w:space="0" w:color="auto"/>
            <w:bottom w:val="none" w:sz="0" w:space="0" w:color="auto"/>
            <w:right w:val="none" w:sz="0" w:space="0" w:color="auto"/>
          </w:divBdr>
        </w:div>
        <w:div w:id="630090279">
          <w:marLeft w:val="0"/>
          <w:marRight w:val="0"/>
          <w:marTop w:val="0"/>
          <w:marBottom w:val="0"/>
          <w:divBdr>
            <w:top w:val="none" w:sz="0" w:space="0" w:color="auto"/>
            <w:left w:val="none" w:sz="0" w:space="0" w:color="auto"/>
            <w:bottom w:val="none" w:sz="0" w:space="0" w:color="auto"/>
            <w:right w:val="none" w:sz="0" w:space="0" w:color="auto"/>
          </w:divBdr>
        </w:div>
        <w:div w:id="631056507">
          <w:marLeft w:val="0"/>
          <w:marRight w:val="0"/>
          <w:marTop w:val="0"/>
          <w:marBottom w:val="0"/>
          <w:divBdr>
            <w:top w:val="none" w:sz="0" w:space="0" w:color="auto"/>
            <w:left w:val="none" w:sz="0" w:space="0" w:color="auto"/>
            <w:bottom w:val="none" w:sz="0" w:space="0" w:color="auto"/>
            <w:right w:val="none" w:sz="0" w:space="0" w:color="auto"/>
          </w:divBdr>
        </w:div>
        <w:div w:id="633215576">
          <w:marLeft w:val="0"/>
          <w:marRight w:val="0"/>
          <w:marTop w:val="0"/>
          <w:marBottom w:val="0"/>
          <w:divBdr>
            <w:top w:val="none" w:sz="0" w:space="0" w:color="auto"/>
            <w:left w:val="none" w:sz="0" w:space="0" w:color="auto"/>
            <w:bottom w:val="none" w:sz="0" w:space="0" w:color="auto"/>
            <w:right w:val="none" w:sz="0" w:space="0" w:color="auto"/>
          </w:divBdr>
        </w:div>
        <w:div w:id="636110482">
          <w:marLeft w:val="0"/>
          <w:marRight w:val="0"/>
          <w:marTop w:val="0"/>
          <w:marBottom w:val="0"/>
          <w:divBdr>
            <w:top w:val="none" w:sz="0" w:space="0" w:color="auto"/>
            <w:left w:val="none" w:sz="0" w:space="0" w:color="auto"/>
            <w:bottom w:val="none" w:sz="0" w:space="0" w:color="auto"/>
            <w:right w:val="none" w:sz="0" w:space="0" w:color="auto"/>
          </w:divBdr>
        </w:div>
        <w:div w:id="636691157">
          <w:marLeft w:val="0"/>
          <w:marRight w:val="0"/>
          <w:marTop w:val="0"/>
          <w:marBottom w:val="0"/>
          <w:divBdr>
            <w:top w:val="none" w:sz="0" w:space="0" w:color="auto"/>
            <w:left w:val="none" w:sz="0" w:space="0" w:color="auto"/>
            <w:bottom w:val="none" w:sz="0" w:space="0" w:color="auto"/>
            <w:right w:val="none" w:sz="0" w:space="0" w:color="auto"/>
          </w:divBdr>
        </w:div>
        <w:div w:id="637344622">
          <w:marLeft w:val="0"/>
          <w:marRight w:val="0"/>
          <w:marTop w:val="0"/>
          <w:marBottom w:val="0"/>
          <w:divBdr>
            <w:top w:val="none" w:sz="0" w:space="0" w:color="auto"/>
            <w:left w:val="none" w:sz="0" w:space="0" w:color="auto"/>
            <w:bottom w:val="none" w:sz="0" w:space="0" w:color="auto"/>
            <w:right w:val="none" w:sz="0" w:space="0" w:color="auto"/>
          </w:divBdr>
        </w:div>
        <w:div w:id="651643644">
          <w:marLeft w:val="0"/>
          <w:marRight w:val="0"/>
          <w:marTop w:val="0"/>
          <w:marBottom w:val="0"/>
          <w:divBdr>
            <w:top w:val="none" w:sz="0" w:space="0" w:color="auto"/>
            <w:left w:val="none" w:sz="0" w:space="0" w:color="auto"/>
            <w:bottom w:val="none" w:sz="0" w:space="0" w:color="auto"/>
            <w:right w:val="none" w:sz="0" w:space="0" w:color="auto"/>
          </w:divBdr>
        </w:div>
        <w:div w:id="654648754">
          <w:marLeft w:val="0"/>
          <w:marRight w:val="0"/>
          <w:marTop w:val="0"/>
          <w:marBottom w:val="0"/>
          <w:divBdr>
            <w:top w:val="none" w:sz="0" w:space="0" w:color="auto"/>
            <w:left w:val="none" w:sz="0" w:space="0" w:color="auto"/>
            <w:bottom w:val="none" w:sz="0" w:space="0" w:color="auto"/>
            <w:right w:val="none" w:sz="0" w:space="0" w:color="auto"/>
          </w:divBdr>
        </w:div>
        <w:div w:id="657807876">
          <w:marLeft w:val="0"/>
          <w:marRight w:val="0"/>
          <w:marTop w:val="0"/>
          <w:marBottom w:val="0"/>
          <w:divBdr>
            <w:top w:val="none" w:sz="0" w:space="0" w:color="auto"/>
            <w:left w:val="none" w:sz="0" w:space="0" w:color="auto"/>
            <w:bottom w:val="none" w:sz="0" w:space="0" w:color="auto"/>
            <w:right w:val="none" w:sz="0" w:space="0" w:color="auto"/>
          </w:divBdr>
        </w:div>
        <w:div w:id="658313950">
          <w:marLeft w:val="0"/>
          <w:marRight w:val="0"/>
          <w:marTop w:val="0"/>
          <w:marBottom w:val="0"/>
          <w:divBdr>
            <w:top w:val="none" w:sz="0" w:space="0" w:color="auto"/>
            <w:left w:val="none" w:sz="0" w:space="0" w:color="auto"/>
            <w:bottom w:val="none" w:sz="0" w:space="0" w:color="auto"/>
            <w:right w:val="none" w:sz="0" w:space="0" w:color="auto"/>
          </w:divBdr>
        </w:div>
        <w:div w:id="658928492">
          <w:marLeft w:val="0"/>
          <w:marRight w:val="0"/>
          <w:marTop w:val="0"/>
          <w:marBottom w:val="0"/>
          <w:divBdr>
            <w:top w:val="none" w:sz="0" w:space="0" w:color="auto"/>
            <w:left w:val="none" w:sz="0" w:space="0" w:color="auto"/>
            <w:bottom w:val="none" w:sz="0" w:space="0" w:color="auto"/>
            <w:right w:val="none" w:sz="0" w:space="0" w:color="auto"/>
          </w:divBdr>
        </w:div>
        <w:div w:id="661393674">
          <w:marLeft w:val="0"/>
          <w:marRight w:val="0"/>
          <w:marTop w:val="0"/>
          <w:marBottom w:val="0"/>
          <w:divBdr>
            <w:top w:val="none" w:sz="0" w:space="0" w:color="auto"/>
            <w:left w:val="none" w:sz="0" w:space="0" w:color="auto"/>
            <w:bottom w:val="none" w:sz="0" w:space="0" w:color="auto"/>
            <w:right w:val="none" w:sz="0" w:space="0" w:color="auto"/>
          </w:divBdr>
        </w:div>
        <w:div w:id="665400777">
          <w:marLeft w:val="0"/>
          <w:marRight w:val="0"/>
          <w:marTop w:val="0"/>
          <w:marBottom w:val="0"/>
          <w:divBdr>
            <w:top w:val="none" w:sz="0" w:space="0" w:color="auto"/>
            <w:left w:val="none" w:sz="0" w:space="0" w:color="auto"/>
            <w:bottom w:val="none" w:sz="0" w:space="0" w:color="auto"/>
            <w:right w:val="none" w:sz="0" w:space="0" w:color="auto"/>
          </w:divBdr>
        </w:div>
        <w:div w:id="666859846">
          <w:marLeft w:val="0"/>
          <w:marRight w:val="0"/>
          <w:marTop w:val="0"/>
          <w:marBottom w:val="0"/>
          <w:divBdr>
            <w:top w:val="none" w:sz="0" w:space="0" w:color="auto"/>
            <w:left w:val="none" w:sz="0" w:space="0" w:color="auto"/>
            <w:bottom w:val="none" w:sz="0" w:space="0" w:color="auto"/>
            <w:right w:val="none" w:sz="0" w:space="0" w:color="auto"/>
          </w:divBdr>
        </w:div>
        <w:div w:id="671954116">
          <w:marLeft w:val="0"/>
          <w:marRight w:val="0"/>
          <w:marTop w:val="0"/>
          <w:marBottom w:val="0"/>
          <w:divBdr>
            <w:top w:val="none" w:sz="0" w:space="0" w:color="auto"/>
            <w:left w:val="none" w:sz="0" w:space="0" w:color="auto"/>
            <w:bottom w:val="none" w:sz="0" w:space="0" w:color="auto"/>
            <w:right w:val="none" w:sz="0" w:space="0" w:color="auto"/>
          </w:divBdr>
        </w:div>
        <w:div w:id="672611113">
          <w:marLeft w:val="0"/>
          <w:marRight w:val="0"/>
          <w:marTop w:val="0"/>
          <w:marBottom w:val="0"/>
          <w:divBdr>
            <w:top w:val="none" w:sz="0" w:space="0" w:color="auto"/>
            <w:left w:val="none" w:sz="0" w:space="0" w:color="auto"/>
            <w:bottom w:val="none" w:sz="0" w:space="0" w:color="auto"/>
            <w:right w:val="none" w:sz="0" w:space="0" w:color="auto"/>
          </w:divBdr>
        </w:div>
        <w:div w:id="681057075">
          <w:marLeft w:val="0"/>
          <w:marRight w:val="0"/>
          <w:marTop w:val="0"/>
          <w:marBottom w:val="0"/>
          <w:divBdr>
            <w:top w:val="none" w:sz="0" w:space="0" w:color="auto"/>
            <w:left w:val="none" w:sz="0" w:space="0" w:color="auto"/>
            <w:bottom w:val="none" w:sz="0" w:space="0" w:color="auto"/>
            <w:right w:val="none" w:sz="0" w:space="0" w:color="auto"/>
          </w:divBdr>
        </w:div>
        <w:div w:id="688220947">
          <w:marLeft w:val="0"/>
          <w:marRight w:val="0"/>
          <w:marTop w:val="0"/>
          <w:marBottom w:val="0"/>
          <w:divBdr>
            <w:top w:val="none" w:sz="0" w:space="0" w:color="auto"/>
            <w:left w:val="none" w:sz="0" w:space="0" w:color="auto"/>
            <w:bottom w:val="none" w:sz="0" w:space="0" w:color="auto"/>
            <w:right w:val="none" w:sz="0" w:space="0" w:color="auto"/>
          </w:divBdr>
        </w:div>
        <w:div w:id="690910050">
          <w:marLeft w:val="0"/>
          <w:marRight w:val="0"/>
          <w:marTop w:val="0"/>
          <w:marBottom w:val="0"/>
          <w:divBdr>
            <w:top w:val="none" w:sz="0" w:space="0" w:color="auto"/>
            <w:left w:val="none" w:sz="0" w:space="0" w:color="auto"/>
            <w:bottom w:val="none" w:sz="0" w:space="0" w:color="auto"/>
            <w:right w:val="none" w:sz="0" w:space="0" w:color="auto"/>
          </w:divBdr>
        </w:div>
        <w:div w:id="692196376">
          <w:marLeft w:val="0"/>
          <w:marRight w:val="0"/>
          <w:marTop w:val="0"/>
          <w:marBottom w:val="0"/>
          <w:divBdr>
            <w:top w:val="none" w:sz="0" w:space="0" w:color="auto"/>
            <w:left w:val="none" w:sz="0" w:space="0" w:color="auto"/>
            <w:bottom w:val="none" w:sz="0" w:space="0" w:color="auto"/>
            <w:right w:val="none" w:sz="0" w:space="0" w:color="auto"/>
          </w:divBdr>
        </w:div>
        <w:div w:id="703403387">
          <w:marLeft w:val="0"/>
          <w:marRight w:val="0"/>
          <w:marTop w:val="0"/>
          <w:marBottom w:val="0"/>
          <w:divBdr>
            <w:top w:val="none" w:sz="0" w:space="0" w:color="auto"/>
            <w:left w:val="none" w:sz="0" w:space="0" w:color="auto"/>
            <w:bottom w:val="none" w:sz="0" w:space="0" w:color="auto"/>
            <w:right w:val="none" w:sz="0" w:space="0" w:color="auto"/>
          </w:divBdr>
        </w:div>
        <w:div w:id="703754850">
          <w:marLeft w:val="0"/>
          <w:marRight w:val="0"/>
          <w:marTop w:val="0"/>
          <w:marBottom w:val="0"/>
          <w:divBdr>
            <w:top w:val="none" w:sz="0" w:space="0" w:color="auto"/>
            <w:left w:val="none" w:sz="0" w:space="0" w:color="auto"/>
            <w:bottom w:val="none" w:sz="0" w:space="0" w:color="auto"/>
            <w:right w:val="none" w:sz="0" w:space="0" w:color="auto"/>
          </w:divBdr>
        </w:div>
        <w:div w:id="710803469">
          <w:marLeft w:val="0"/>
          <w:marRight w:val="0"/>
          <w:marTop w:val="0"/>
          <w:marBottom w:val="0"/>
          <w:divBdr>
            <w:top w:val="none" w:sz="0" w:space="0" w:color="auto"/>
            <w:left w:val="none" w:sz="0" w:space="0" w:color="auto"/>
            <w:bottom w:val="none" w:sz="0" w:space="0" w:color="auto"/>
            <w:right w:val="none" w:sz="0" w:space="0" w:color="auto"/>
          </w:divBdr>
        </w:div>
        <w:div w:id="712996155">
          <w:marLeft w:val="0"/>
          <w:marRight w:val="0"/>
          <w:marTop w:val="0"/>
          <w:marBottom w:val="0"/>
          <w:divBdr>
            <w:top w:val="none" w:sz="0" w:space="0" w:color="auto"/>
            <w:left w:val="none" w:sz="0" w:space="0" w:color="auto"/>
            <w:bottom w:val="none" w:sz="0" w:space="0" w:color="auto"/>
            <w:right w:val="none" w:sz="0" w:space="0" w:color="auto"/>
          </w:divBdr>
        </w:div>
        <w:div w:id="726993332">
          <w:marLeft w:val="0"/>
          <w:marRight w:val="0"/>
          <w:marTop w:val="0"/>
          <w:marBottom w:val="0"/>
          <w:divBdr>
            <w:top w:val="none" w:sz="0" w:space="0" w:color="auto"/>
            <w:left w:val="none" w:sz="0" w:space="0" w:color="auto"/>
            <w:bottom w:val="none" w:sz="0" w:space="0" w:color="auto"/>
            <w:right w:val="none" w:sz="0" w:space="0" w:color="auto"/>
          </w:divBdr>
        </w:div>
        <w:div w:id="730731447">
          <w:marLeft w:val="0"/>
          <w:marRight w:val="0"/>
          <w:marTop w:val="0"/>
          <w:marBottom w:val="0"/>
          <w:divBdr>
            <w:top w:val="none" w:sz="0" w:space="0" w:color="auto"/>
            <w:left w:val="none" w:sz="0" w:space="0" w:color="auto"/>
            <w:bottom w:val="none" w:sz="0" w:space="0" w:color="auto"/>
            <w:right w:val="none" w:sz="0" w:space="0" w:color="auto"/>
          </w:divBdr>
        </w:div>
        <w:div w:id="733239201">
          <w:marLeft w:val="0"/>
          <w:marRight w:val="0"/>
          <w:marTop w:val="0"/>
          <w:marBottom w:val="0"/>
          <w:divBdr>
            <w:top w:val="none" w:sz="0" w:space="0" w:color="auto"/>
            <w:left w:val="none" w:sz="0" w:space="0" w:color="auto"/>
            <w:bottom w:val="none" w:sz="0" w:space="0" w:color="auto"/>
            <w:right w:val="none" w:sz="0" w:space="0" w:color="auto"/>
          </w:divBdr>
        </w:div>
        <w:div w:id="739980081">
          <w:marLeft w:val="0"/>
          <w:marRight w:val="0"/>
          <w:marTop w:val="0"/>
          <w:marBottom w:val="0"/>
          <w:divBdr>
            <w:top w:val="none" w:sz="0" w:space="0" w:color="auto"/>
            <w:left w:val="none" w:sz="0" w:space="0" w:color="auto"/>
            <w:bottom w:val="none" w:sz="0" w:space="0" w:color="auto"/>
            <w:right w:val="none" w:sz="0" w:space="0" w:color="auto"/>
          </w:divBdr>
        </w:div>
        <w:div w:id="746918918">
          <w:marLeft w:val="0"/>
          <w:marRight w:val="0"/>
          <w:marTop w:val="0"/>
          <w:marBottom w:val="0"/>
          <w:divBdr>
            <w:top w:val="none" w:sz="0" w:space="0" w:color="auto"/>
            <w:left w:val="none" w:sz="0" w:space="0" w:color="auto"/>
            <w:bottom w:val="none" w:sz="0" w:space="0" w:color="auto"/>
            <w:right w:val="none" w:sz="0" w:space="0" w:color="auto"/>
          </w:divBdr>
        </w:div>
        <w:div w:id="753862207">
          <w:marLeft w:val="0"/>
          <w:marRight w:val="0"/>
          <w:marTop w:val="0"/>
          <w:marBottom w:val="0"/>
          <w:divBdr>
            <w:top w:val="none" w:sz="0" w:space="0" w:color="auto"/>
            <w:left w:val="none" w:sz="0" w:space="0" w:color="auto"/>
            <w:bottom w:val="none" w:sz="0" w:space="0" w:color="auto"/>
            <w:right w:val="none" w:sz="0" w:space="0" w:color="auto"/>
          </w:divBdr>
        </w:div>
        <w:div w:id="754282362">
          <w:marLeft w:val="0"/>
          <w:marRight w:val="0"/>
          <w:marTop w:val="0"/>
          <w:marBottom w:val="0"/>
          <w:divBdr>
            <w:top w:val="none" w:sz="0" w:space="0" w:color="auto"/>
            <w:left w:val="none" w:sz="0" w:space="0" w:color="auto"/>
            <w:bottom w:val="none" w:sz="0" w:space="0" w:color="auto"/>
            <w:right w:val="none" w:sz="0" w:space="0" w:color="auto"/>
          </w:divBdr>
        </w:div>
        <w:div w:id="769350216">
          <w:marLeft w:val="0"/>
          <w:marRight w:val="0"/>
          <w:marTop w:val="0"/>
          <w:marBottom w:val="0"/>
          <w:divBdr>
            <w:top w:val="none" w:sz="0" w:space="0" w:color="auto"/>
            <w:left w:val="none" w:sz="0" w:space="0" w:color="auto"/>
            <w:bottom w:val="none" w:sz="0" w:space="0" w:color="auto"/>
            <w:right w:val="none" w:sz="0" w:space="0" w:color="auto"/>
          </w:divBdr>
        </w:div>
        <w:div w:id="772358481">
          <w:marLeft w:val="0"/>
          <w:marRight w:val="0"/>
          <w:marTop w:val="0"/>
          <w:marBottom w:val="0"/>
          <w:divBdr>
            <w:top w:val="none" w:sz="0" w:space="0" w:color="auto"/>
            <w:left w:val="none" w:sz="0" w:space="0" w:color="auto"/>
            <w:bottom w:val="none" w:sz="0" w:space="0" w:color="auto"/>
            <w:right w:val="none" w:sz="0" w:space="0" w:color="auto"/>
          </w:divBdr>
        </w:div>
        <w:div w:id="786392637">
          <w:marLeft w:val="0"/>
          <w:marRight w:val="0"/>
          <w:marTop w:val="0"/>
          <w:marBottom w:val="0"/>
          <w:divBdr>
            <w:top w:val="none" w:sz="0" w:space="0" w:color="auto"/>
            <w:left w:val="none" w:sz="0" w:space="0" w:color="auto"/>
            <w:bottom w:val="none" w:sz="0" w:space="0" w:color="auto"/>
            <w:right w:val="none" w:sz="0" w:space="0" w:color="auto"/>
          </w:divBdr>
        </w:div>
        <w:div w:id="786775220">
          <w:marLeft w:val="0"/>
          <w:marRight w:val="0"/>
          <w:marTop w:val="0"/>
          <w:marBottom w:val="0"/>
          <w:divBdr>
            <w:top w:val="none" w:sz="0" w:space="0" w:color="auto"/>
            <w:left w:val="none" w:sz="0" w:space="0" w:color="auto"/>
            <w:bottom w:val="none" w:sz="0" w:space="0" w:color="auto"/>
            <w:right w:val="none" w:sz="0" w:space="0" w:color="auto"/>
          </w:divBdr>
        </w:div>
        <w:div w:id="788862751">
          <w:marLeft w:val="0"/>
          <w:marRight w:val="0"/>
          <w:marTop w:val="0"/>
          <w:marBottom w:val="0"/>
          <w:divBdr>
            <w:top w:val="none" w:sz="0" w:space="0" w:color="auto"/>
            <w:left w:val="none" w:sz="0" w:space="0" w:color="auto"/>
            <w:bottom w:val="none" w:sz="0" w:space="0" w:color="auto"/>
            <w:right w:val="none" w:sz="0" w:space="0" w:color="auto"/>
          </w:divBdr>
        </w:div>
        <w:div w:id="793451045">
          <w:marLeft w:val="0"/>
          <w:marRight w:val="0"/>
          <w:marTop w:val="0"/>
          <w:marBottom w:val="0"/>
          <w:divBdr>
            <w:top w:val="none" w:sz="0" w:space="0" w:color="auto"/>
            <w:left w:val="none" w:sz="0" w:space="0" w:color="auto"/>
            <w:bottom w:val="none" w:sz="0" w:space="0" w:color="auto"/>
            <w:right w:val="none" w:sz="0" w:space="0" w:color="auto"/>
          </w:divBdr>
        </w:div>
        <w:div w:id="794061336">
          <w:marLeft w:val="0"/>
          <w:marRight w:val="0"/>
          <w:marTop w:val="0"/>
          <w:marBottom w:val="0"/>
          <w:divBdr>
            <w:top w:val="none" w:sz="0" w:space="0" w:color="auto"/>
            <w:left w:val="none" w:sz="0" w:space="0" w:color="auto"/>
            <w:bottom w:val="none" w:sz="0" w:space="0" w:color="auto"/>
            <w:right w:val="none" w:sz="0" w:space="0" w:color="auto"/>
          </w:divBdr>
        </w:div>
        <w:div w:id="797258872">
          <w:marLeft w:val="0"/>
          <w:marRight w:val="0"/>
          <w:marTop w:val="0"/>
          <w:marBottom w:val="0"/>
          <w:divBdr>
            <w:top w:val="none" w:sz="0" w:space="0" w:color="auto"/>
            <w:left w:val="none" w:sz="0" w:space="0" w:color="auto"/>
            <w:bottom w:val="none" w:sz="0" w:space="0" w:color="auto"/>
            <w:right w:val="none" w:sz="0" w:space="0" w:color="auto"/>
          </w:divBdr>
        </w:div>
        <w:div w:id="798913659">
          <w:marLeft w:val="0"/>
          <w:marRight w:val="0"/>
          <w:marTop w:val="0"/>
          <w:marBottom w:val="0"/>
          <w:divBdr>
            <w:top w:val="none" w:sz="0" w:space="0" w:color="auto"/>
            <w:left w:val="none" w:sz="0" w:space="0" w:color="auto"/>
            <w:bottom w:val="none" w:sz="0" w:space="0" w:color="auto"/>
            <w:right w:val="none" w:sz="0" w:space="0" w:color="auto"/>
          </w:divBdr>
        </w:div>
        <w:div w:id="801459406">
          <w:marLeft w:val="0"/>
          <w:marRight w:val="0"/>
          <w:marTop w:val="0"/>
          <w:marBottom w:val="0"/>
          <w:divBdr>
            <w:top w:val="none" w:sz="0" w:space="0" w:color="auto"/>
            <w:left w:val="none" w:sz="0" w:space="0" w:color="auto"/>
            <w:bottom w:val="none" w:sz="0" w:space="0" w:color="auto"/>
            <w:right w:val="none" w:sz="0" w:space="0" w:color="auto"/>
          </w:divBdr>
        </w:div>
        <w:div w:id="803816204">
          <w:marLeft w:val="0"/>
          <w:marRight w:val="0"/>
          <w:marTop w:val="0"/>
          <w:marBottom w:val="0"/>
          <w:divBdr>
            <w:top w:val="none" w:sz="0" w:space="0" w:color="auto"/>
            <w:left w:val="none" w:sz="0" w:space="0" w:color="auto"/>
            <w:bottom w:val="none" w:sz="0" w:space="0" w:color="auto"/>
            <w:right w:val="none" w:sz="0" w:space="0" w:color="auto"/>
          </w:divBdr>
        </w:div>
        <w:div w:id="807357999">
          <w:marLeft w:val="0"/>
          <w:marRight w:val="0"/>
          <w:marTop w:val="0"/>
          <w:marBottom w:val="0"/>
          <w:divBdr>
            <w:top w:val="none" w:sz="0" w:space="0" w:color="auto"/>
            <w:left w:val="none" w:sz="0" w:space="0" w:color="auto"/>
            <w:bottom w:val="none" w:sz="0" w:space="0" w:color="auto"/>
            <w:right w:val="none" w:sz="0" w:space="0" w:color="auto"/>
          </w:divBdr>
        </w:div>
        <w:div w:id="809714928">
          <w:marLeft w:val="0"/>
          <w:marRight w:val="0"/>
          <w:marTop w:val="0"/>
          <w:marBottom w:val="0"/>
          <w:divBdr>
            <w:top w:val="none" w:sz="0" w:space="0" w:color="auto"/>
            <w:left w:val="none" w:sz="0" w:space="0" w:color="auto"/>
            <w:bottom w:val="none" w:sz="0" w:space="0" w:color="auto"/>
            <w:right w:val="none" w:sz="0" w:space="0" w:color="auto"/>
          </w:divBdr>
        </w:div>
        <w:div w:id="814222539">
          <w:marLeft w:val="0"/>
          <w:marRight w:val="0"/>
          <w:marTop w:val="0"/>
          <w:marBottom w:val="0"/>
          <w:divBdr>
            <w:top w:val="none" w:sz="0" w:space="0" w:color="auto"/>
            <w:left w:val="none" w:sz="0" w:space="0" w:color="auto"/>
            <w:bottom w:val="none" w:sz="0" w:space="0" w:color="auto"/>
            <w:right w:val="none" w:sz="0" w:space="0" w:color="auto"/>
          </w:divBdr>
        </w:div>
        <w:div w:id="815804546">
          <w:marLeft w:val="0"/>
          <w:marRight w:val="0"/>
          <w:marTop w:val="0"/>
          <w:marBottom w:val="0"/>
          <w:divBdr>
            <w:top w:val="none" w:sz="0" w:space="0" w:color="auto"/>
            <w:left w:val="none" w:sz="0" w:space="0" w:color="auto"/>
            <w:bottom w:val="none" w:sz="0" w:space="0" w:color="auto"/>
            <w:right w:val="none" w:sz="0" w:space="0" w:color="auto"/>
          </w:divBdr>
        </w:div>
        <w:div w:id="817767826">
          <w:marLeft w:val="0"/>
          <w:marRight w:val="0"/>
          <w:marTop w:val="0"/>
          <w:marBottom w:val="0"/>
          <w:divBdr>
            <w:top w:val="none" w:sz="0" w:space="0" w:color="auto"/>
            <w:left w:val="none" w:sz="0" w:space="0" w:color="auto"/>
            <w:bottom w:val="none" w:sz="0" w:space="0" w:color="auto"/>
            <w:right w:val="none" w:sz="0" w:space="0" w:color="auto"/>
          </w:divBdr>
        </w:div>
        <w:div w:id="818576260">
          <w:marLeft w:val="0"/>
          <w:marRight w:val="0"/>
          <w:marTop w:val="0"/>
          <w:marBottom w:val="0"/>
          <w:divBdr>
            <w:top w:val="none" w:sz="0" w:space="0" w:color="auto"/>
            <w:left w:val="none" w:sz="0" w:space="0" w:color="auto"/>
            <w:bottom w:val="none" w:sz="0" w:space="0" w:color="auto"/>
            <w:right w:val="none" w:sz="0" w:space="0" w:color="auto"/>
          </w:divBdr>
        </w:div>
        <w:div w:id="818809454">
          <w:marLeft w:val="0"/>
          <w:marRight w:val="0"/>
          <w:marTop w:val="0"/>
          <w:marBottom w:val="0"/>
          <w:divBdr>
            <w:top w:val="none" w:sz="0" w:space="0" w:color="auto"/>
            <w:left w:val="none" w:sz="0" w:space="0" w:color="auto"/>
            <w:bottom w:val="none" w:sz="0" w:space="0" w:color="auto"/>
            <w:right w:val="none" w:sz="0" w:space="0" w:color="auto"/>
          </w:divBdr>
        </w:div>
        <w:div w:id="826751135">
          <w:marLeft w:val="0"/>
          <w:marRight w:val="0"/>
          <w:marTop w:val="0"/>
          <w:marBottom w:val="0"/>
          <w:divBdr>
            <w:top w:val="none" w:sz="0" w:space="0" w:color="auto"/>
            <w:left w:val="none" w:sz="0" w:space="0" w:color="auto"/>
            <w:bottom w:val="none" w:sz="0" w:space="0" w:color="auto"/>
            <w:right w:val="none" w:sz="0" w:space="0" w:color="auto"/>
          </w:divBdr>
        </w:div>
        <w:div w:id="829641229">
          <w:marLeft w:val="0"/>
          <w:marRight w:val="0"/>
          <w:marTop w:val="0"/>
          <w:marBottom w:val="0"/>
          <w:divBdr>
            <w:top w:val="none" w:sz="0" w:space="0" w:color="auto"/>
            <w:left w:val="none" w:sz="0" w:space="0" w:color="auto"/>
            <w:bottom w:val="none" w:sz="0" w:space="0" w:color="auto"/>
            <w:right w:val="none" w:sz="0" w:space="0" w:color="auto"/>
          </w:divBdr>
        </w:div>
        <w:div w:id="836386775">
          <w:marLeft w:val="0"/>
          <w:marRight w:val="0"/>
          <w:marTop w:val="0"/>
          <w:marBottom w:val="0"/>
          <w:divBdr>
            <w:top w:val="none" w:sz="0" w:space="0" w:color="auto"/>
            <w:left w:val="none" w:sz="0" w:space="0" w:color="auto"/>
            <w:bottom w:val="none" w:sz="0" w:space="0" w:color="auto"/>
            <w:right w:val="none" w:sz="0" w:space="0" w:color="auto"/>
          </w:divBdr>
        </w:div>
        <w:div w:id="838231829">
          <w:marLeft w:val="0"/>
          <w:marRight w:val="0"/>
          <w:marTop w:val="0"/>
          <w:marBottom w:val="0"/>
          <w:divBdr>
            <w:top w:val="none" w:sz="0" w:space="0" w:color="auto"/>
            <w:left w:val="none" w:sz="0" w:space="0" w:color="auto"/>
            <w:bottom w:val="none" w:sz="0" w:space="0" w:color="auto"/>
            <w:right w:val="none" w:sz="0" w:space="0" w:color="auto"/>
          </w:divBdr>
        </w:div>
        <w:div w:id="843323271">
          <w:marLeft w:val="0"/>
          <w:marRight w:val="0"/>
          <w:marTop w:val="0"/>
          <w:marBottom w:val="0"/>
          <w:divBdr>
            <w:top w:val="none" w:sz="0" w:space="0" w:color="auto"/>
            <w:left w:val="none" w:sz="0" w:space="0" w:color="auto"/>
            <w:bottom w:val="none" w:sz="0" w:space="0" w:color="auto"/>
            <w:right w:val="none" w:sz="0" w:space="0" w:color="auto"/>
          </w:divBdr>
        </w:div>
        <w:div w:id="845049240">
          <w:marLeft w:val="0"/>
          <w:marRight w:val="0"/>
          <w:marTop w:val="0"/>
          <w:marBottom w:val="0"/>
          <w:divBdr>
            <w:top w:val="none" w:sz="0" w:space="0" w:color="auto"/>
            <w:left w:val="none" w:sz="0" w:space="0" w:color="auto"/>
            <w:bottom w:val="none" w:sz="0" w:space="0" w:color="auto"/>
            <w:right w:val="none" w:sz="0" w:space="0" w:color="auto"/>
          </w:divBdr>
        </w:div>
        <w:div w:id="849031715">
          <w:marLeft w:val="0"/>
          <w:marRight w:val="0"/>
          <w:marTop w:val="0"/>
          <w:marBottom w:val="0"/>
          <w:divBdr>
            <w:top w:val="none" w:sz="0" w:space="0" w:color="auto"/>
            <w:left w:val="none" w:sz="0" w:space="0" w:color="auto"/>
            <w:bottom w:val="none" w:sz="0" w:space="0" w:color="auto"/>
            <w:right w:val="none" w:sz="0" w:space="0" w:color="auto"/>
          </w:divBdr>
        </w:div>
        <w:div w:id="852036208">
          <w:marLeft w:val="0"/>
          <w:marRight w:val="0"/>
          <w:marTop w:val="0"/>
          <w:marBottom w:val="0"/>
          <w:divBdr>
            <w:top w:val="none" w:sz="0" w:space="0" w:color="auto"/>
            <w:left w:val="none" w:sz="0" w:space="0" w:color="auto"/>
            <w:bottom w:val="none" w:sz="0" w:space="0" w:color="auto"/>
            <w:right w:val="none" w:sz="0" w:space="0" w:color="auto"/>
          </w:divBdr>
        </w:div>
        <w:div w:id="852916843">
          <w:marLeft w:val="0"/>
          <w:marRight w:val="0"/>
          <w:marTop w:val="0"/>
          <w:marBottom w:val="0"/>
          <w:divBdr>
            <w:top w:val="none" w:sz="0" w:space="0" w:color="auto"/>
            <w:left w:val="none" w:sz="0" w:space="0" w:color="auto"/>
            <w:bottom w:val="none" w:sz="0" w:space="0" w:color="auto"/>
            <w:right w:val="none" w:sz="0" w:space="0" w:color="auto"/>
          </w:divBdr>
        </w:div>
        <w:div w:id="856240060">
          <w:marLeft w:val="0"/>
          <w:marRight w:val="0"/>
          <w:marTop w:val="0"/>
          <w:marBottom w:val="0"/>
          <w:divBdr>
            <w:top w:val="none" w:sz="0" w:space="0" w:color="auto"/>
            <w:left w:val="none" w:sz="0" w:space="0" w:color="auto"/>
            <w:bottom w:val="none" w:sz="0" w:space="0" w:color="auto"/>
            <w:right w:val="none" w:sz="0" w:space="0" w:color="auto"/>
          </w:divBdr>
        </w:div>
        <w:div w:id="857502693">
          <w:marLeft w:val="0"/>
          <w:marRight w:val="0"/>
          <w:marTop w:val="0"/>
          <w:marBottom w:val="0"/>
          <w:divBdr>
            <w:top w:val="none" w:sz="0" w:space="0" w:color="auto"/>
            <w:left w:val="none" w:sz="0" w:space="0" w:color="auto"/>
            <w:bottom w:val="none" w:sz="0" w:space="0" w:color="auto"/>
            <w:right w:val="none" w:sz="0" w:space="0" w:color="auto"/>
          </w:divBdr>
        </w:div>
        <w:div w:id="873887914">
          <w:marLeft w:val="0"/>
          <w:marRight w:val="0"/>
          <w:marTop w:val="0"/>
          <w:marBottom w:val="0"/>
          <w:divBdr>
            <w:top w:val="none" w:sz="0" w:space="0" w:color="auto"/>
            <w:left w:val="none" w:sz="0" w:space="0" w:color="auto"/>
            <w:bottom w:val="none" w:sz="0" w:space="0" w:color="auto"/>
            <w:right w:val="none" w:sz="0" w:space="0" w:color="auto"/>
          </w:divBdr>
        </w:div>
        <w:div w:id="879367951">
          <w:marLeft w:val="0"/>
          <w:marRight w:val="0"/>
          <w:marTop w:val="0"/>
          <w:marBottom w:val="0"/>
          <w:divBdr>
            <w:top w:val="none" w:sz="0" w:space="0" w:color="auto"/>
            <w:left w:val="none" w:sz="0" w:space="0" w:color="auto"/>
            <w:bottom w:val="none" w:sz="0" w:space="0" w:color="auto"/>
            <w:right w:val="none" w:sz="0" w:space="0" w:color="auto"/>
          </w:divBdr>
        </w:div>
        <w:div w:id="884608321">
          <w:marLeft w:val="0"/>
          <w:marRight w:val="0"/>
          <w:marTop w:val="0"/>
          <w:marBottom w:val="0"/>
          <w:divBdr>
            <w:top w:val="none" w:sz="0" w:space="0" w:color="auto"/>
            <w:left w:val="none" w:sz="0" w:space="0" w:color="auto"/>
            <w:bottom w:val="none" w:sz="0" w:space="0" w:color="auto"/>
            <w:right w:val="none" w:sz="0" w:space="0" w:color="auto"/>
          </w:divBdr>
        </w:div>
        <w:div w:id="904491281">
          <w:marLeft w:val="0"/>
          <w:marRight w:val="0"/>
          <w:marTop w:val="0"/>
          <w:marBottom w:val="0"/>
          <w:divBdr>
            <w:top w:val="none" w:sz="0" w:space="0" w:color="auto"/>
            <w:left w:val="none" w:sz="0" w:space="0" w:color="auto"/>
            <w:bottom w:val="none" w:sz="0" w:space="0" w:color="auto"/>
            <w:right w:val="none" w:sz="0" w:space="0" w:color="auto"/>
          </w:divBdr>
        </w:div>
        <w:div w:id="906040285">
          <w:marLeft w:val="0"/>
          <w:marRight w:val="0"/>
          <w:marTop w:val="0"/>
          <w:marBottom w:val="0"/>
          <w:divBdr>
            <w:top w:val="none" w:sz="0" w:space="0" w:color="auto"/>
            <w:left w:val="none" w:sz="0" w:space="0" w:color="auto"/>
            <w:bottom w:val="none" w:sz="0" w:space="0" w:color="auto"/>
            <w:right w:val="none" w:sz="0" w:space="0" w:color="auto"/>
          </w:divBdr>
        </w:div>
        <w:div w:id="908423436">
          <w:marLeft w:val="0"/>
          <w:marRight w:val="0"/>
          <w:marTop w:val="0"/>
          <w:marBottom w:val="0"/>
          <w:divBdr>
            <w:top w:val="none" w:sz="0" w:space="0" w:color="auto"/>
            <w:left w:val="none" w:sz="0" w:space="0" w:color="auto"/>
            <w:bottom w:val="none" w:sz="0" w:space="0" w:color="auto"/>
            <w:right w:val="none" w:sz="0" w:space="0" w:color="auto"/>
          </w:divBdr>
        </w:div>
        <w:div w:id="913778177">
          <w:marLeft w:val="0"/>
          <w:marRight w:val="0"/>
          <w:marTop w:val="0"/>
          <w:marBottom w:val="0"/>
          <w:divBdr>
            <w:top w:val="none" w:sz="0" w:space="0" w:color="auto"/>
            <w:left w:val="none" w:sz="0" w:space="0" w:color="auto"/>
            <w:bottom w:val="none" w:sz="0" w:space="0" w:color="auto"/>
            <w:right w:val="none" w:sz="0" w:space="0" w:color="auto"/>
          </w:divBdr>
        </w:div>
        <w:div w:id="923955342">
          <w:marLeft w:val="0"/>
          <w:marRight w:val="0"/>
          <w:marTop w:val="0"/>
          <w:marBottom w:val="0"/>
          <w:divBdr>
            <w:top w:val="none" w:sz="0" w:space="0" w:color="auto"/>
            <w:left w:val="none" w:sz="0" w:space="0" w:color="auto"/>
            <w:bottom w:val="none" w:sz="0" w:space="0" w:color="auto"/>
            <w:right w:val="none" w:sz="0" w:space="0" w:color="auto"/>
          </w:divBdr>
        </w:div>
        <w:div w:id="926890314">
          <w:marLeft w:val="0"/>
          <w:marRight w:val="0"/>
          <w:marTop w:val="0"/>
          <w:marBottom w:val="0"/>
          <w:divBdr>
            <w:top w:val="none" w:sz="0" w:space="0" w:color="auto"/>
            <w:left w:val="none" w:sz="0" w:space="0" w:color="auto"/>
            <w:bottom w:val="none" w:sz="0" w:space="0" w:color="auto"/>
            <w:right w:val="none" w:sz="0" w:space="0" w:color="auto"/>
          </w:divBdr>
        </w:div>
        <w:div w:id="932661494">
          <w:marLeft w:val="0"/>
          <w:marRight w:val="0"/>
          <w:marTop w:val="0"/>
          <w:marBottom w:val="0"/>
          <w:divBdr>
            <w:top w:val="none" w:sz="0" w:space="0" w:color="auto"/>
            <w:left w:val="none" w:sz="0" w:space="0" w:color="auto"/>
            <w:bottom w:val="none" w:sz="0" w:space="0" w:color="auto"/>
            <w:right w:val="none" w:sz="0" w:space="0" w:color="auto"/>
          </w:divBdr>
        </w:div>
        <w:div w:id="934675451">
          <w:marLeft w:val="0"/>
          <w:marRight w:val="0"/>
          <w:marTop w:val="0"/>
          <w:marBottom w:val="0"/>
          <w:divBdr>
            <w:top w:val="none" w:sz="0" w:space="0" w:color="auto"/>
            <w:left w:val="none" w:sz="0" w:space="0" w:color="auto"/>
            <w:bottom w:val="none" w:sz="0" w:space="0" w:color="auto"/>
            <w:right w:val="none" w:sz="0" w:space="0" w:color="auto"/>
          </w:divBdr>
        </w:div>
        <w:div w:id="937524159">
          <w:marLeft w:val="0"/>
          <w:marRight w:val="0"/>
          <w:marTop w:val="0"/>
          <w:marBottom w:val="0"/>
          <w:divBdr>
            <w:top w:val="none" w:sz="0" w:space="0" w:color="auto"/>
            <w:left w:val="none" w:sz="0" w:space="0" w:color="auto"/>
            <w:bottom w:val="none" w:sz="0" w:space="0" w:color="auto"/>
            <w:right w:val="none" w:sz="0" w:space="0" w:color="auto"/>
          </w:divBdr>
        </w:div>
        <w:div w:id="937715171">
          <w:marLeft w:val="0"/>
          <w:marRight w:val="0"/>
          <w:marTop w:val="0"/>
          <w:marBottom w:val="0"/>
          <w:divBdr>
            <w:top w:val="none" w:sz="0" w:space="0" w:color="auto"/>
            <w:left w:val="none" w:sz="0" w:space="0" w:color="auto"/>
            <w:bottom w:val="none" w:sz="0" w:space="0" w:color="auto"/>
            <w:right w:val="none" w:sz="0" w:space="0" w:color="auto"/>
          </w:divBdr>
        </w:div>
        <w:div w:id="938025736">
          <w:marLeft w:val="0"/>
          <w:marRight w:val="0"/>
          <w:marTop w:val="0"/>
          <w:marBottom w:val="0"/>
          <w:divBdr>
            <w:top w:val="none" w:sz="0" w:space="0" w:color="auto"/>
            <w:left w:val="none" w:sz="0" w:space="0" w:color="auto"/>
            <w:bottom w:val="none" w:sz="0" w:space="0" w:color="auto"/>
            <w:right w:val="none" w:sz="0" w:space="0" w:color="auto"/>
          </w:divBdr>
        </w:div>
        <w:div w:id="946959703">
          <w:marLeft w:val="0"/>
          <w:marRight w:val="0"/>
          <w:marTop w:val="0"/>
          <w:marBottom w:val="0"/>
          <w:divBdr>
            <w:top w:val="none" w:sz="0" w:space="0" w:color="auto"/>
            <w:left w:val="none" w:sz="0" w:space="0" w:color="auto"/>
            <w:bottom w:val="none" w:sz="0" w:space="0" w:color="auto"/>
            <w:right w:val="none" w:sz="0" w:space="0" w:color="auto"/>
          </w:divBdr>
        </w:div>
        <w:div w:id="947392663">
          <w:marLeft w:val="0"/>
          <w:marRight w:val="0"/>
          <w:marTop w:val="0"/>
          <w:marBottom w:val="0"/>
          <w:divBdr>
            <w:top w:val="none" w:sz="0" w:space="0" w:color="auto"/>
            <w:left w:val="none" w:sz="0" w:space="0" w:color="auto"/>
            <w:bottom w:val="none" w:sz="0" w:space="0" w:color="auto"/>
            <w:right w:val="none" w:sz="0" w:space="0" w:color="auto"/>
          </w:divBdr>
        </w:div>
        <w:div w:id="949891667">
          <w:marLeft w:val="0"/>
          <w:marRight w:val="0"/>
          <w:marTop w:val="0"/>
          <w:marBottom w:val="0"/>
          <w:divBdr>
            <w:top w:val="none" w:sz="0" w:space="0" w:color="auto"/>
            <w:left w:val="none" w:sz="0" w:space="0" w:color="auto"/>
            <w:bottom w:val="none" w:sz="0" w:space="0" w:color="auto"/>
            <w:right w:val="none" w:sz="0" w:space="0" w:color="auto"/>
          </w:divBdr>
        </w:div>
        <w:div w:id="950670049">
          <w:marLeft w:val="0"/>
          <w:marRight w:val="0"/>
          <w:marTop w:val="0"/>
          <w:marBottom w:val="0"/>
          <w:divBdr>
            <w:top w:val="none" w:sz="0" w:space="0" w:color="auto"/>
            <w:left w:val="none" w:sz="0" w:space="0" w:color="auto"/>
            <w:bottom w:val="none" w:sz="0" w:space="0" w:color="auto"/>
            <w:right w:val="none" w:sz="0" w:space="0" w:color="auto"/>
          </w:divBdr>
        </w:div>
        <w:div w:id="951746324">
          <w:marLeft w:val="0"/>
          <w:marRight w:val="0"/>
          <w:marTop w:val="0"/>
          <w:marBottom w:val="0"/>
          <w:divBdr>
            <w:top w:val="none" w:sz="0" w:space="0" w:color="auto"/>
            <w:left w:val="none" w:sz="0" w:space="0" w:color="auto"/>
            <w:bottom w:val="none" w:sz="0" w:space="0" w:color="auto"/>
            <w:right w:val="none" w:sz="0" w:space="0" w:color="auto"/>
          </w:divBdr>
        </w:div>
        <w:div w:id="956445766">
          <w:marLeft w:val="0"/>
          <w:marRight w:val="0"/>
          <w:marTop w:val="0"/>
          <w:marBottom w:val="0"/>
          <w:divBdr>
            <w:top w:val="none" w:sz="0" w:space="0" w:color="auto"/>
            <w:left w:val="none" w:sz="0" w:space="0" w:color="auto"/>
            <w:bottom w:val="none" w:sz="0" w:space="0" w:color="auto"/>
            <w:right w:val="none" w:sz="0" w:space="0" w:color="auto"/>
          </w:divBdr>
        </w:div>
        <w:div w:id="959067280">
          <w:marLeft w:val="0"/>
          <w:marRight w:val="0"/>
          <w:marTop w:val="0"/>
          <w:marBottom w:val="0"/>
          <w:divBdr>
            <w:top w:val="none" w:sz="0" w:space="0" w:color="auto"/>
            <w:left w:val="none" w:sz="0" w:space="0" w:color="auto"/>
            <w:bottom w:val="none" w:sz="0" w:space="0" w:color="auto"/>
            <w:right w:val="none" w:sz="0" w:space="0" w:color="auto"/>
          </w:divBdr>
        </w:div>
        <w:div w:id="970134057">
          <w:marLeft w:val="0"/>
          <w:marRight w:val="0"/>
          <w:marTop w:val="0"/>
          <w:marBottom w:val="0"/>
          <w:divBdr>
            <w:top w:val="none" w:sz="0" w:space="0" w:color="auto"/>
            <w:left w:val="none" w:sz="0" w:space="0" w:color="auto"/>
            <w:bottom w:val="none" w:sz="0" w:space="0" w:color="auto"/>
            <w:right w:val="none" w:sz="0" w:space="0" w:color="auto"/>
          </w:divBdr>
        </w:div>
        <w:div w:id="970789370">
          <w:marLeft w:val="0"/>
          <w:marRight w:val="0"/>
          <w:marTop w:val="0"/>
          <w:marBottom w:val="0"/>
          <w:divBdr>
            <w:top w:val="none" w:sz="0" w:space="0" w:color="auto"/>
            <w:left w:val="none" w:sz="0" w:space="0" w:color="auto"/>
            <w:bottom w:val="none" w:sz="0" w:space="0" w:color="auto"/>
            <w:right w:val="none" w:sz="0" w:space="0" w:color="auto"/>
          </w:divBdr>
        </w:div>
        <w:div w:id="972757878">
          <w:marLeft w:val="0"/>
          <w:marRight w:val="0"/>
          <w:marTop w:val="0"/>
          <w:marBottom w:val="0"/>
          <w:divBdr>
            <w:top w:val="none" w:sz="0" w:space="0" w:color="auto"/>
            <w:left w:val="none" w:sz="0" w:space="0" w:color="auto"/>
            <w:bottom w:val="none" w:sz="0" w:space="0" w:color="auto"/>
            <w:right w:val="none" w:sz="0" w:space="0" w:color="auto"/>
          </w:divBdr>
        </w:div>
        <w:div w:id="972947511">
          <w:marLeft w:val="0"/>
          <w:marRight w:val="0"/>
          <w:marTop w:val="0"/>
          <w:marBottom w:val="0"/>
          <w:divBdr>
            <w:top w:val="none" w:sz="0" w:space="0" w:color="auto"/>
            <w:left w:val="none" w:sz="0" w:space="0" w:color="auto"/>
            <w:bottom w:val="none" w:sz="0" w:space="0" w:color="auto"/>
            <w:right w:val="none" w:sz="0" w:space="0" w:color="auto"/>
          </w:divBdr>
        </w:div>
        <w:div w:id="977996587">
          <w:marLeft w:val="0"/>
          <w:marRight w:val="0"/>
          <w:marTop w:val="0"/>
          <w:marBottom w:val="0"/>
          <w:divBdr>
            <w:top w:val="none" w:sz="0" w:space="0" w:color="auto"/>
            <w:left w:val="none" w:sz="0" w:space="0" w:color="auto"/>
            <w:bottom w:val="none" w:sz="0" w:space="0" w:color="auto"/>
            <w:right w:val="none" w:sz="0" w:space="0" w:color="auto"/>
          </w:divBdr>
        </w:div>
        <w:div w:id="980578552">
          <w:marLeft w:val="0"/>
          <w:marRight w:val="0"/>
          <w:marTop w:val="0"/>
          <w:marBottom w:val="0"/>
          <w:divBdr>
            <w:top w:val="none" w:sz="0" w:space="0" w:color="auto"/>
            <w:left w:val="none" w:sz="0" w:space="0" w:color="auto"/>
            <w:bottom w:val="none" w:sz="0" w:space="0" w:color="auto"/>
            <w:right w:val="none" w:sz="0" w:space="0" w:color="auto"/>
          </w:divBdr>
        </w:div>
        <w:div w:id="989482420">
          <w:marLeft w:val="0"/>
          <w:marRight w:val="0"/>
          <w:marTop w:val="0"/>
          <w:marBottom w:val="0"/>
          <w:divBdr>
            <w:top w:val="none" w:sz="0" w:space="0" w:color="auto"/>
            <w:left w:val="none" w:sz="0" w:space="0" w:color="auto"/>
            <w:bottom w:val="none" w:sz="0" w:space="0" w:color="auto"/>
            <w:right w:val="none" w:sz="0" w:space="0" w:color="auto"/>
          </w:divBdr>
        </w:div>
        <w:div w:id="992027828">
          <w:marLeft w:val="0"/>
          <w:marRight w:val="0"/>
          <w:marTop w:val="0"/>
          <w:marBottom w:val="0"/>
          <w:divBdr>
            <w:top w:val="none" w:sz="0" w:space="0" w:color="auto"/>
            <w:left w:val="none" w:sz="0" w:space="0" w:color="auto"/>
            <w:bottom w:val="none" w:sz="0" w:space="0" w:color="auto"/>
            <w:right w:val="none" w:sz="0" w:space="0" w:color="auto"/>
          </w:divBdr>
        </w:div>
        <w:div w:id="1001590032">
          <w:marLeft w:val="0"/>
          <w:marRight w:val="0"/>
          <w:marTop w:val="0"/>
          <w:marBottom w:val="0"/>
          <w:divBdr>
            <w:top w:val="none" w:sz="0" w:space="0" w:color="auto"/>
            <w:left w:val="none" w:sz="0" w:space="0" w:color="auto"/>
            <w:bottom w:val="none" w:sz="0" w:space="0" w:color="auto"/>
            <w:right w:val="none" w:sz="0" w:space="0" w:color="auto"/>
          </w:divBdr>
        </w:div>
        <w:div w:id="1014573672">
          <w:marLeft w:val="0"/>
          <w:marRight w:val="0"/>
          <w:marTop w:val="0"/>
          <w:marBottom w:val="0"/>
          <w:divBdr>
            <w:top w:val="none" w:sz="0" w:space="0" w:color="auto"/>
            <w:left w:val="none" w:sz="0" w:space="0" w:color="auto"/>
            <w:bottom w:val="none" w:sz="0" w:space="0" w:color="auto"/>
            <w:right w:val="none" w:sz="0" w:space="0" w:color="auto"/>
          </w:divBdr>
        </w:div>
        <w:div w:id="1019040867">
          <w:marLeft w:val="0"/>
          <w:marRight w:val="0"/>
          <w:marTop w:val="0"/>
          <w:marBottom w:val="0"/>
          <w:divBdr>
            <w:top w:val="none" w:sz="0" w:space="0" w:color="auto"/>
            <w:left w:val="none" w:sz="0" w:space="0" w:color="auto"/>
            <w:bottom w:val="none" w:sz="0" w:space="0" w:color="auto"/>
            <w:right w:val="none" w:sz="0" w:space="0" w:color="auto"/>
          </w:divBdr>
        </w:div>
        <w:div w:id="1019771458">
          <w:marLeft w:val="0"/>
          <w:marRight w:val="0"/>
          <w:marTop w:val="0"/>
          <w:marBottom w:val="0"/>
          <w:divBdr>
            <w:top w:val="none" w:sz="0" w:space="0" w:color="auto"/>
            <w:left w:val="none" w:sz="0" w:space="0" w:color="auto"/>
            <w:bottom w:val="none" w:sz="0" w:space="0" w:color="auto"/>
            <w:right w:val="none" w:sz="0" w:space="0" w:color="auto"/>
          </w:divBdr>
        </w:div>
        <w:div w:id="1021273795">
          <w:marLeft w:val="0"/>
          <w:marRight w:val="0"/>
          <w:marTop w:val="0"/>
          <w:marBottom w:val="0"/>
          <w:divBdr>
            <w:top w:val="none" w:sz="0" w:space="0" w:color="auto"/>
            <w:left w:val="none" w:sz="0" w:space="0" w:color="auto"/>
            <w:bottom w:val="none" w:sz="0" w:space="0" w:color="auto"/>
            <w:right w:val="none" w:sz="0" w:space="0" w:color="auto"/>
          </w:divBdr>
        </w:div>
        <w:div w:id="1024593704">
          <w:marLeft w:val="0"/>
          <w:marRight w:val="0"/>
          <w:marTop w:val="0"/>
          <w:marBottom w:val="0"/>
          <w:divBdr>
            <w:top w:val="none" w:sz="0" w:space="0" w:color="auto"/>
            <w:left w:val="none" w:sz="0" w:space="0" w:color="auto"/>
            <w:bottom w:val="none" w:sz="0" w:space="0" w:color="auto"/>
            <w:right w:val="none" w:sz="0" w:space="0" w:color="auto"/>
          </w:divBdr>
        </w:div>
        <w:div w:id="1024863707">
          <w:marLeft w:val="0"/>
          <w:marRight w:val="0"/>
          <w:marTop w:val="0"/>
          <w:marBottom w:val="0"/>
          <w:divBdr>
            <w:top w:val="none" w:sz="0" w:space="0" w:color="auto"/>
            <w:left w:val="none" w:sz="0" w:space="0" w:color="auto"/>
            <w:bottom w:val="none" w:sz="0" w:space="0" w:color="auto"/>
            <w:right w:val="none" w:sz="0" w:space="0" w:color="auto"/>
          </w:divBdr>
        </w:div>
        <w:div w:id="1025717596">
          <w:marLeft w:val="0"/>
          <w:marRight w:val="0"/>
          <w:marTop w:val="0"/>
          <w:marBottom w:val="0"/>
          <w:divBdr>
            <w:top w:val="none" w:sz="0" w:space="0" w:color="auto"/>
            <w:left w:val="none" w:sz="0" w:space="0" w:color="auto"/>
            <w:bottom w:val="none" w:sz="0" w:space="0" w:color="auto"/>
            <w:right w:val="none" w:sz="0" w:space="0" w:color="auto"/>
          </w:divBdr>
        </w:div>
        <w:div w:id="1028726616">
          <w:marLeft w:val="0"/>
          <w:marRight w:val="0"/>
          <w:marTop w:val="0"/>
          <w:marBottom w:val="0"/>
          <w:divBdr>
            <w:top w:val="none" w:sz="0" w:space="0" w:color="auto"/>
            <w:left w:val="none" w:sz="0" w:space="0" w:color="auto"/>
            <w:bottom w:val="none" w:sz="0" w:space="0" w:color="auto"/>
            <w:right w:val="none" w:sz="0" w:space="0" w:color="auto"/>
          </w:divBdr>
        </w:div>
        <w:div w:id="1035041813">
          <w:marLeft w:val="0"/>
          <w:marRight w:val="0"/>
          <w:marTop w:val="0"/>
          <w:marBottom w:val="0"/>
          <w:divBdr>
            <w:top w:val="none" w:sz="0" w:space="0" w:color="auto"/>
            <w:left w:val="none" w:sz="0" w:space="0" w:color="auto"/>
            <w:bottom w:val="none" w:sz="0" w:space="0" w:color="auto"/>
            <w:right w:val="none" w:sz="0" w:space="0" w:color="auto"/>
          </w:divBdr>
        </w:div>
        <w:div w:id="1039745089">
          <w:marLeft w:val="0"/>
          <w:marRight w:val="0"/>
          <w:marTop w:val="0"/>
          <w:marBottom w:val="0"/>
          <w:divBdr>
            <w:top w:val="none" w:sz="0" w:space="0" w:color="auto"/>
            <w:left w:val="none" w:sz="0" w:space="0" w:color="auto"/>
            <w:bottom w:val="none" w:sz="0" w:space="0" w:color="auto"/>
            <w:right w:val="none" w:sz="0" w:space="0" w:color="auto"/>
          </w:divBdr>
        </w:div>
        <w:div w:id="1042485328">
          <w:marLeft w:val="0"/>
          <w:marRight w:val="0"/>
          <w:marTop w:val="0"/>
          <w:marBottom w:val="0"/>
          <w:divBdr>
            <w:top w:val="none" w:sz="0" w:space="0" w:color="auto"/>
            <w:left w:val="none" w:sz="0" w:space="0" w:color="auto"/>
            <w:bottom w:val="none" w:sz="0" w:space="0" w:color="auto"/>
            <w:right w:val="none" w:sz="0" w:space="0" w:color="auto"/>
          </w:divBdr>
        </w:div>
        <w:div w:id="1046026682">
          <w:marLeft w:val="0"/>
          <w:marRight w:val="0"/>
          <w:marTop w:val="0"/>
          <w:marBottom w:val="0"/>
          <w:divBdr>
            <w:top w:val="none" w:sz="0" w:space="0" w:color="auto"/>
            <w:left w:val="none" w:sz="0" w:space="0" w:color="auto"/>
            <w:bottom w:val="none" w:sz="0" w:space="0" w:color="auto"/>
            <w:right w:val="none" w:sz="0" w:space="0" w:color="auto"/>
          </w:divBdr>
        </w:div>
        <w:div w:id="1050301301">
          <w:marLeft w:val="0"/>
          <w:marRight w:val="0"/>
          <w:marTop w:val="0"/>
          <w:marBottom w:val="0"/>
          <w:divBdr>
            <w:top w:val="none" w:sz="0" w:space="0" w:color="auto"/>
            <w:left w:val="none" w:sz="0" w:space="0" w:color="auto"/>
            <w:bottom w:val="none" w:sz="0" w:space="0" w:color="auto"/>
            <w:right w:val="none" w:sz="0" w:space="0" w:color="auto"/>
          </w:divBdr>
        </w:div>
        <w:div w:id="1058482352">
          <w:marLeft w:val="0"/>
          <w:marRight w:val="0"/>
          <w:marTop w:val="0"/>
          <w:marBottom w:val="0"/>
          <w:divBdr>
            <w:top w:val="none" w:sz="0" w:space="0" w:color="auto"/>
            <w:left w:val="none" w:sz="0" w:space="0" w:color="auto"/>
            <w:bottom w:val="none" w:sz="0" w:space="0" w:color="auto"/>
            <w:right w:val="none" w:sz="0" w:space="0" w:color="auto"/>
          </w:divBdr>
        </w:div>
        <w:div w:id="1062292288">
          <w:marLeft w:val="0"/>
          <w:marRight w:val="0"/>
          <w:marTop w:val="0"/>
          <w:marBottom w:val="0"/>
          <w:divBdr>
            <w:top w:val="none" w:sz="0" w:space="0" w:color="auto"/>
            <w:left w:val="none" w:sz="0" w:space="0" w:color="auto"/>
            <w:bottom w:val="none" w:sz="0" w:space="0" w:color="auto"/>
            <w:right w:val="none" w:sz="0" w:space="0" w:color="auto"/>
          </w:divBdr>
        </w:div>
        <w:div w:id="1063598955">
          <w:marLeft w:val="0"/>
          <w:marRight w:val="0"/>
          <w:marTop w:val="0"/>
          <w:marBottom w:val="0"/>
          <w:divBdr>
            <w:top w:val="none" w:sz="0" w:space="0" w:color="auto"/>
            <w:left w:val="none" w:sz="0" w:space="0" w:color="auto"/>
            <w:bottom w:val="none" w:sz="0" w:space="0" w:color="auto"/>
            <w:right w:val="none" w:sz="0" w:space="0" w:color="auto"/>
          </w:divBdr>
        </w:div>
        <w:div w:id="1067805584">
          <w:marLeft w:val="0"/>
          <w:marRight w:val="0"/>
          <w:marTop w:val="0"/>
          <w:marBottom w:val="0"/>
          <w:divBdr>
            <w:top w:val="none" w:sz="0" w:space="0" w:color="auto"/>
            <w:left w:val="none" w:sz="0" w:space="0" w:color="auto"/>
            <w:bottom w:val="none" w:sz="0" w:space="0" w:color="auto"/>
            <w:right w:val="none" w:sz="0" w:space="0" w:color="auto"/>
          </w:divBdr>
        </w:div>
        <w:div w:id="1068653067">
          <w:marLeft w:val="0"/>
          <w:marRight w:val="0"/>
          <w:marTop w:val="0"/>
          <w:marBottom w:val="0"/>
          <w:divBdr>
            <w:top w:val="none" w:sz="0" w:space="0" w:color="auto"/>
            <w:left w:val="none" w:sz="0" w:space="0" w:color="auto"/>
            <w:bottom w:val="none" w:sz="0" w:space="0" w:color="auto"/>
            <w:right w:val="none" w:sz="0" w:space="0" w:color="auto"/>
          </w:divBdr>
        </w:div>
        <w:div w:id="1069159501">
          <w:marLeft w:val="0"/>
          <w:marRight w:val="0"/>
          <w:marTop w:val="0"/>
          <w:marBottom w:val="0"/>
          <w:divBdr>
            <w:top w:val="none" w:sz="0" w:space="0" w:color="auto"/>
            <w:left w:val="none" w:sz="0" w:space="0" w:color="auto"/>
            <w:bottom w:val="none" w:sz="0" w:space="0" w:color="auto"/>
            <w:right w:val="none" w:sz="0" w:space="0" w:color="auto"/>
          </w:divBdr>
        </w:div>
        <w:div w:id="1073086683">
          <w:marLeft w:val="0"/>
          <w:marRight w:val="0"/>
          <w:marTop w:val="0"/>
          <w:marBottom w:val="0"/>
          <w:divBdr>
            <w:top w:val="none" w:sz="0" w:space="0" w:color="auto"/>
            <w:left w:val="none" w:sz="0" w:space="0" w:color="auto"/>
            <w:bottom w:val="none" w:sz="0" w:space="0" w:color="auto"/>
            <w:right w:val="none" w:sz="0" w:space="0" w:color="auto"/>
          </w:divBdr>
        </w:div>
        <w:div w:id="1075660639">
          <w:marLeft w:val="0"/>
          <w:marRight w:val="0"/>
          <w:marTop w:val="0"/>
          <w:marBottom w:val="0"/>
          <w:divBdr>
            <w:top w:val="none" w:sz="0" w:space="0" w:color="auto"/>
            <w:left w:val="none" w:sz="0" w:space="0" w:color="auto"/>
            <w:bottom w:val="none" w:sz="0" w:space="0" w:color="auto"/>
            <w:right w:val="none" w:sz="0" w:space="0" w:color="auto"/>
          </w:divBdr>
        </w:div>
        <w:div w:id="1075669066">
          <w:marLeft w:val="0"/>
          <w:marRight w:val="0"/>
          <w:marTop w:val="0"/>
          <w:marBottom w:val="0"/>
          <w:divBdr>
            <w:top w:val="none" w:sz="0" w:space="0" w:color="auto"/>
            <w:left w:val="none" w:sz="0" w:space="0" w:color="auto"/>
            <w:bottom w:val="none" w:sz="0" w:space="0" w:color="auto"/>
            <w:right w:val="none" w:sz="0" w:space="0" w:color="auto"/>
          </w:divBdr>
        </w:div>
        <w:div w:id="1077634288">
          <w:marLeft w:val="0"/>
          <w:marRight w:val="0"/>
          <w:marTop w:val="0"/>
          <w:marBottom w:val="0"/>
          <w:divBdr>
            <w:top w:val="none" w:sz="0" w:space="0" w:color="auto"/>
            <w:left w:val="none" w:sz="0" w:space="0" w:color="auto"/>
            <w:bottom w:val="none" w:sz="0" w:space="0" w:color="auto"/>
            <w:right w:val="none" w:sz="0" w:space="0" w:color="auto"/>
          </w:divBdr>
        </w:div>
        <w:div w:id="1077824056">
          <w:marLeft w:val="0"/>
          <w:marRight w:val="0"/>
          <w:marTop w:val="0"/>
          <w:marBottom w:val="0"/>
          <w:divBdr>
            <w:top w:val="none" w:sz="0" w:space="0" w:color="auto"/>
            <w:left w:val="none" w:sz="0" w:space="0" w:color="auto"/>
            <w:bottom w:val="none" w:sz="0" w:space="0" w:color="auto"/>
            <w:right w:val="none" w:sz="0" w:space="0" w:color="auto"/>
          </w:divBdr>
        </w:div>
        <w:div w:id="1094017748">
          <w:marLeft w:val="0"/>
          <w:marRight w:val="0"/>
          <w:marTop w:val="0"/>
          <w:marBottom w:val="0"/>
          <w:divBdr>
            <w:top w:val="none" w:sz="0" w:space="0" w:color="auto"/>
            <w:left w:val="none" w:sz="0" w:space="0" w:color="auto"/>
            <w:bottom w:val="none" w:sz="0" w:space="0" w:color="auto"/>
            <w:right w:val="none" w:sz="0" w:space="0" w:color="auto"/>
          </w:divBdr>
        </w:div>
        <w:div w:id="1095328096">
          <w:marLeft w:val="0"/>
          <w:marRight w:val="0"/>
          <w:marTop w:val="0"/>
          <w:marBottom w:val="0"/>
          <w:divBdr>
            <w:top w:val="none" w:sz="0" w:space="0" w:color="auto"/>
            <w:left w:val="none" w:sz="0" w:space="0" w:color="auto"/>
            <w:bottom w:val="none" w:sz="0" w:space="0" w:color="auto"/>
            <w:right w:val="none" w:sz="0" w:space="0" w:color="auto"/>
          </w:divBdr>
        </w:div>
        <w:div w:id="1097212626">
          <w:marLeft w:val="0"/>
          <w:marRight w:val="0"/>
          <w:marTop w:val="0"/>
          <w:marBottom w:val="0"/>
          <w:divBdr>
            <w:top w:val="none" w:sz="0" w:space="0" w:color="auto"/>
            <w:left w:val="none" w:sz="0" w:space="0" w:color="auto"/>
            <w:bottom w:val="none" w:sz="0" w:space="0" w:color="auto"/>
            <w:right w:val="none" w:sz="0" w:space="0" w:color="auto"/>
          </w:divBdr>
        </w:div>
        <w:div w:id="1097826011">
          <w:marLeft w:val="0"/>
          <w:marRight w:val="0"/>
          <w:marTop w:val="0"/>
          <w:marBottom w:val="0"/>
          <w:divBdr>
            <w:top w:val="none" w:sz="0" w:space="0" w:color="auto"/>
            <w:left w:val="none" w:sz="0" w:space="0" w:color="auto"/>
            <w:bottom w:val="none" w:sz="0" w:space="0" w:color="auto"/>
            <w:right w:val="none" w:sz="0" w:space="0" w:color="auto"/>
          </w:divBdr>
        </w:div>
        <w:div w:id="1099180731">
          <w:marLeft w:val="0"/>
          <w:marRight w:val="0"/>
          <w:marTop w:val="0"/>
          <w:marBottom w:val="0"/>
          <w:divBdr>
            <w:top w:val="none" w:sz="0" w:space="0" w:color="auto"/>
            <w:left w:val="none" w:sz="0" w:space="0" w:color="auto"/>
            <w:bottom w:val="none" w:sz="0" w:space="0" w:color="auto"/>
            <w:right w:val="none" w:sz="0" w:space="0" w:color="auto"/>
          </w:divBdr>
        </w:div>
        <w:div w:id="1122068098">
          <w:marLeft w:val="0"/>
          <w:marRight w:val="0"/>
          <w:marTop w:val="0"/>
          <w:marBottom w:val="0"/>
          <w:divBdr>
            <w:top w:val="none" w:sz="0" w:space="0" w:color="auto"/>
            <w:left w:val="none" w:sz="0" w:space="0" w:color="auto"/>
            <w:bottom w:val="none" w:sz="0" w:space="0" w:color="auto"/>
            <w:right w:val="none" w:sz="0" w:space="0" w:color="auto"/>
          </w:divBdr>
        </w:div>
        <w:div w:id="1126503322">
          <w:marLeft w:val="0"/>
          <w:marRight w:val="0"/>
          <w:marTop w:val="0"/>
          <w:marBottom w:val="0"/>
          <w:divBdr>
            <w:top w:val="none" w:sz="0" w:space="0" w:color="auto"/>
            <w:left w:val="none" w:sz="0" w:space="0" w:color="auto"/>
            <w:bottom w:val="none" w:sz="0" w:space="0" w:color="auto"/>
            <w:right w:val="none" w:sz="0" w:space="0" w:color="auto"/>
          </w:divBdr>
        </w:div>
        <w:div w:id="1142651495">
          <w:marLeft w:val="0"/>
          <w:marRight w:val="0"/>
          <w:marTop w:val="0"/>
          <w:marBottom w:val="0"/>
          <w:divBdr>
            <w:top w:val="none" w:sz="0" w:space="0" w:color="auto"/>
            <w:left w:val="none" w:sz="0" w:space="0" w:color="auto"/>
            <w:bottom w:val="none" w:sz="0" w:space="0" w:color="auto"/>
            <w:right w:val="none" w:sz="0" w:space="0" w:color="auto"/>
          </w:divBdr>
        </w:div>
        <w:div w:id="1154181686">
          <w:marLeft w:val="0"/>
          <w:marRight w:val="0"/>
          <w:marTop w:val="0"/>
          <w:marBottom w:val="0"/>
          <w:divBdr>
            <w:top w:val="none" w:sz="0" w:space="0" w:color="auto"/>
            <w:left w:val="none" w:sz="0" w:space="0" w:color="auto"/>
            <w:bottom w:val="none" w:sz="0" w:space="0" w:color="auto"/>
            <w:right w:val="none" w:sz="0" w:space="0" w:color="auto"/>
          </w:divBdr>
        </w:div>
        <w:div w:id="1159150536">
          <w:marLeft w:val="0"/>
          <w:marRight w:val="0"/>
          <w:marTop w:val="0"/>
          <w:marBottom w:val="0"/>
          <w:divBdr>
            <w:top w:val="none" w:sz="0" w:space="0" w:color="auto"/>
            <w:left w:val="none" w:sz="0" w:space="0" w:color="auto"/>
            <w:bottom w:val="none" w:sz="0" w:space="0" w:color="auto"/>
            <w:right w:val="none" w:sz="0" w:space="0" w:color="auto"/>
          </w:divBdr>
        </w:div>
        <w:div w:id="1159619961">
          <w:marLeft w:val="0"/>
          <w:marRight w:val="0"/>
          <w:marTop w:val="0"/>
          <w:marBottom w:val="0"/>
          <w:divBdr>
            <w:top w:val="none" w:sz="0" w:space="0" w:color="auto"/>
            <w:left w:val="none" w:sz="0" w:space="0" w:color="auto"/>
            <w:bottom w:val="none" w:sz="0" w:space="0" w:color="auto"/>
            <w:right w:val="none" w:sz="0" w:space="0" w:color="auto"/>
          </w:divBdr>
        </w:div>
        <w:div w:id="1161656005">
          <w:marLeft w:val="0"/>
          <w:marRight w:val="0"/>
          <w:marTop w:val="0"/>
          <w:marBottom w:val="0"/>
          <w:divBdr>
            <w:top w:val="none" w:sz="0" w:space="0" w:color="auto"/>
            <w:left w:val="none" w:sz="0" w:space="0" w:color="auto"/>
            <w:bottom w:val="none" w:sz="0" w:space="0" w:color="auto"/>
            <w:right w:val="none" w:sz="0" w:space="0" w:color="auto"/>
          </w:divBdr>
        </w:div>
        <w:div w:id="1165124771">
          <w:marLeft w:val="0"/>
          <w:marRight w:val="0"/>
          <w:marTop w:val="0"/>
          <w:marBottom w:val="0"/>
          <w:divBdr>
            <w:top w:val="none" w:sz="0" w:space="0" w:color="auto"/>
            <w:left w:val="none" w:sz="0" w:space="0" w:color="auto"/>
            <w:bottom w:val="none" w:sz="0" w:space="0" w:color="auto"/>
            <w:right w:val="none" w:sz="0" w:space="0" w:color="auto"/>
          </w:divBdr>
        </w:div>
        <w:div w:id="1171330107">
          <w:marLeft w:val="0"/>
          <w:marRight w:val="0"/>
          <w:marTop w:val="0"/>
          <w:marBottom w:val="0"/>
          <w:divBdr>
            <w:top w:val="none" w:sz="0" w:space="0" w:color="auto"/>
            <w:left w:val="none" w:sz="0" w:space="0" w:color="auto"/>
            <w:bottom w:val="none" w:sz="0" w:space="0" w:color="auto"/>
            <w:right w:val="none" w:sz="0" w:space="0" w:color="auto"/>
          </w:divBdr>
        </w:div>
        <w:div w:id="1175270576">
          <w:marLeft w:val="0"/>
          <w:marRight w:val="0"/>
          <w:marTop w:val="0"/>
          <w:marBottom w:val="0"/>
          <w:divBdr>
            <w:top w:val="none" w:sz="0" w:space="0" w:color="auto"/>
            <w:left w:val="none" w:sz="0" w:space="0" w:color="auto"/>
            <w:bottom w:val="none" w:sz="0" w:space="0" w:color="auto"/>
            <w:right w:val="none" w:sz="0" w:space="0" w:color="auto"/>
          </w:divBdr>
        </w:div>
        <w:div w:id="1187137073">
          <w:marLeft w:val="0"/>
          <w:marRight w:val="0"/>
          <w:marTop w:val="0"/>
          <w:marBottom w:val="0"/>
          <w:divBdr>
            <w:top w:val="none" w:sz="0" w:space="0" w:color="auto"/>
            <w:left w:val="none" w:sz="0" w:space="0" w:color="auto"/>
            <w:bottom w:val="none" w:sz="0" w:space="0" w:color="auto"/>
            <w:right w:val="none" w:sz="0" w:space="0" w:color="auto"/>
          </w:divBdr>
        </w:div>
        <w:div w:id="1188838252">
          <w:marLeft w:val="0"/>
          <w:marRight w:val="0"/>
          <w:marTop w:val="0"/>
          <w:marBottom w:val="0"/>
          <w:divBdr>
            <w:top w:val="none" w:sz="0" w:space="0" w:color="auto"/>
            <w:left w:val="none" w:sz="0" w:space="0" w:color="auto"/>
            <w:bottom w:val="none" w:sz="0" w:space="0" w:color="auto"/>
            <w:right w:val="none" w:sz="0" w:space="0" w:color="auto"/>
          </w:divBdr>
        </w:div>
        <w:div w:id="1193693111">
          <w:marLeft w:val="0"/>
          <w:marRight w:val="0"/>
          <w:marTop w:val="0"/>
          <w:marBottom w:val="0"/>
          <w:divBdr>
            <w:top w:val="none" w:sz="0" w:space="0" w:color="auto"/>
            <w:left w:val="none" w:sz="0" w:space="0" w:color="auto"/>
            <w:bottom w:val="none" w:sz="0" w:space="0" w:color="auto"/>
            <w:right w:val="none" w:sz="0" w:space="0" w:color="auto"/>
          </w:divBdr>
        </w:div>
        <w:div w:id="1194921643">
          <w:marLeft w:val="0"/>
          <w:marRight w:val="0"/>
          <w:marTop w:val="0"/>
          <w:marBottom w:val="0"/>
          <w:divBdr>
            <w:top w:val="none" w:sz="0" w:space="0" w:color="auto"/>
            <w:left w:val="none" w:sz="0" w:space="0" w:color="auto"/>
            <w:bottom w:val="none" w:sz="0" w:space="0" w:color="auto"/>
            <w:right w:val="none" w:sz="0" w:space="0" w:color="auto"/>
          </w:divBdr>
        </w:div>
        <w:div w:id="1197503312">
          <w:marLeft w:val="0"/>
          <w:marRight w:val="0"/>
          <w:marTop w:val="0"/>
          <w:marBottom w:val="0"/>
          <w:divBdr>
            <w:top w:val="none" w:sz="0" w:space="0" w:color="auto"/>
            <w:left w:val="none" w:sz="0" w:space="0" w:color="auto"/>
            <w:bottom w:val="none" w:sz="0" w:space="0" w:color="auto"/>
            <w:right w:val="none" w:sz="0" w:space="0" w:color="auto"/>
          </w:divBdr>
        </w:div>
        <w:div w:id="1201436057">
          <w:marLeft w:val="0"/>
          <w:marRight w:val="0"/>
          <w:marTop w:val="0"/>
          <w:marBottom w:val="0"/>
          <w:divBdr>
            <w:top w:val="none" w:sz="0" w:space="0" w:color="auto"/>
            <w:left w:val="none" w:sz="0" w:space="0" w:color="auto"/>
            <w:bottom w:val="none" w:sz="0" w:space="0" w:color="auto"/>
            <w:right w:val="none" w:sz="0" w:space="0" w:color="auto"/>
          </w:divBdr>
        </w:div>
        <w:div w:id="1203788923">
          <w:marLeft w:val="0"/>
          <w:marRight w:val="0"/>
          <w:marTop w:val="0"/>
          <w:marBottom w:val="0"/>
          <w:divBdr>
            <w:top w:val="none" w:sz="0" w:space="0" w:color="auto"/>
            <w:left w:val="none" w:sz="0" w:space="0" w:color="auto"/>
            <w:bottom w:val="none" w:sz="0" w:space="0" w:color="auto"/>
            <w:right w:val="none" w:sz="0" w:space="0" w:color="auto"/>
          </w:divBdr>
        </w:div>
        <w:div w:id="1218276471">
          <w:marLeft w:val="0"/>
          <w:marRight w:val="0"/>
          <w:marTop w:val="0"/>
          <w:marBottom w:val="0"/>
          <w:divBdr>
            <w:top w:val="none" w:sz="0" w:space="0" w:color="auto"/>
            <w:left w:val="none" w:sz="0" w:space="0" w:color="auto"/>
            <w:bottom w:val="none" w:sz="0" w:space="0" w:color="auto"/>
            <w:right w:val="none" w:sz="0" w:space="0" w:color="auto"/>
          </w:divBdr>
        </w:div>
        <w:div w:id="1218663136">
          <w:marLeft w:val="0"/>
          <w:marRight w:val="0"/>
          <w:marTop w:val="0"/>
          <w:marBottom w:val="0"/>
          <w:divBdr>
            <w:top w:val="none" w:sz="0" w:space="0" w:color="auto"/>
            <w:left w:val="none" w:sz="0" w:space="0" w:color="auto"/>
            <w:bottom w:val="none" w:sz="0" w:space="0" w:color="auto"/>
            <w:right w:val="none" w:sz="0" w:space="0" w:color="auto"/>
          </w:divBdr>
        </w:div>
        <w:div w:id="1222640623">
          <w:marLeft w:val="0"/>
          <w:marRight w:val="0"/>
          <w:marTop w:val="0"/>
          <w:marBottom w:val="0"/>
          <w:divBdr>
            <w:top w:val="none" w:sz="0" w:space="0" w:color="auto"/>
            <w:left w:val="none" w:sz="0" w:space="0" w:color="auto"/>
            <w:bottom w:val="none" w:sz="0" w:space="0" w:color="auto"/>
            <w:right w:val="none" w:sz="0" w:space="0" w:color="auto"/>
          </w:divBdr>
        </w:div>
        <w:div w:id="1226911439">
          <w:marLeft w:val="0"/>
          <w:marRight w:val="0"/>
          <w:marTop w:val="0"/>
          <w:marBottom w:val="0"/>
          <w:divBdr>
            <w:top w:val="none" w:sz="0" w:space="0" w:color="auto"/>
            <w:left w:val="none" w:sz="0" w:space="0" w:color="auto"/>
            <w:bottom w:val="none" w:sz="0" w:space="0" w:color="auto"/>
            <w:right w:val="none" w:sz="0" w:space="0" w:color="auto"/>
          </w:divBdr>
        </w:div>
        <w:div w:id="1232078775">
          <w:marLeft w:val="0"/>
          <w:marRight w:val="0"/>
          <w:marTop w:val="0"/>
          <w:marBottom w:val="0"/>
          <w:divBdr>
            <w:top w:val="none" w:sz="0" w:space="0" w:color="auto"/>
            <w:left w:val="none" w:sz="0" w:space="0" w:color="auto"/>
            <w:bottom w:val="none" w:sz="0" w:space="0" w:color="auto"/>
            <w:right w:val="none" w:sz="0" w:space="0" w:color="auto"/>
          </w:divBdr>
        </w:div>
        <w:div w:id="1232619567">
          <w:marLeft w:val="0"/>
          <w:marRight w:val="0"/>
          <w:marTop w:val="0"/>
          <w:marBottom w:val="0"/>
          <w:divBdr>
            <w:top w:val="none" w:sz="0" w:space="0" w:color="auto"/>
            <w:left w:val="none" w:sz="0" w:space="0" w:color="auto"/>
            <w:bottom w:val="none" w:sz="0" w:space="0" w:color="auto"/>
            <w:right w:val="none" w:sz="0" w:space="0" w:color="auto"/>
          </w:divBdr>
        </w:div>
        <w:div w:id="1233002168">
          <w:marLeft w:val="0"/>
          <w:marRight w:val="0"/>
          <w:marTop w:val="0"/>
          <w:marBottom w:val="0"/>
          <w:divBdr>
            <w:top w:val="none" w:sz="0" w:space="0" w:color="auto"/>
            <w:left w:val="none" w:sz="0" w:space="0" w:color="auto"/>
            <w:bottom w:val="none" w:sz="0" w:space="0" w:color="auto"/>
            <w:right w:val="none" w:sz="0" w:space="0" w:color="auto"/>
          </w:divBdr>
        </w:div>
        <w:div w:id="1238322609">
          <w:marLeft w:val="0"/>
          <w:marRight w:val="0"/>
          <w:marTop w:val="0"/>
          <w:marBottom w:val="0"/>
          <w:divBdr>
            <w:top w:val="none" w:sz="0" w:space="0" w:color="auto"/>
            <w:left w:val="none" w:sz="0" w:space="0" w:color="auto"/>
            <w:bottom w:val="none" w:sz="0" w:space="0" w:color="auto"/>
            <w:right w:val="none" w:sz="0" w:space="0" w:color="auto"/>
          </w:divBdr>
        </w:div>
        <w:div w:id="1242250735">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246182655">
          <w:marLeft w:val="0"/>
          <w:marRight w:val="0"/>
          <w:marTop w:val="0"/>
          <w:marBottom w:val="0"/>
          <w:divBdr>
            <w:top w:val="none" w:sz="0" w:space="0" w:color="auto"/>
            <w:left w:val="none" w:sz="0" w:space="0" w:color="auto"/>
            <w:bottom w:val="none" w:sz="0" w:space="0" w:color="auto"/>
            <w:right w:val="none" w:sz="0" w:space="0" w:color="auto"/>
          </w:divBdr>
        </w:div>
        <w:div w:id="1250501896">
          <w:marLeft w:val="0"/>
          <w:marRight w:val="0"/>
          <w:marTop w:val="0"/>
          <w:marBottom w:val="0"/>
          <w:divBdr>
            <w:top w:val="none" w:sz="0" w:space="0" w:color="auto"/>
            <w:left w:val="none" w:sz="0" w:space="0" w:color="auto"/>
            <w:bottom w:val="none" w:sz="0" w:space="0" w:color="auto"/>
            <w:right w:val="none" w:sz="0" w:space="0" w:color="auto"/>
          </w:divBdr>
        </w:div>
        <w:div w:id="1252085052">
          <w:marLeft w:val="0"/>
          <w:marRight w:val="0"/>
          <w:marTop w:val="0"/>
          <w:marBottom w:val="0"/>
          <w:divBdr>
            <w:top w:val="none" w:sz="0" w:space="0" w:color="auto"/>
            <w:left w:val="none" w:sz="0" w:space="0" w:color="auto"/>
            <w:bottom w:val="none" w:sz="0" w:space="0" w:color="auto"/>
            <w:right w:val="none" w:sz="0" w:space="0" w:color="auto"/>
          </w:divBdr>
        </w:div>
        <w:div w:id="1252281073">
          <w:marLeft w:val="0"/>
          <w:marRight w:val="0"/>
          <w:marTop w:val="0"/>
          <w:marBottom w:val="0"/>
          <w:divBdr>
            <w:top w:val="none" w:sz="0" w:space="0" w:color="auto"/>
            <w:left w:val="none" w:sz="0" w:space="0" w:color="auto"/>
            <w:bottom w:val="none" w:sz="0" w:space="0" w:color="auto"/>
            <w:right w:val="none" w:sz="0" w:space="0" w:color="auto"/>
          </w:divBdr>
        </w:div>
        <w:div w:id="1252810121">
          <w:marLeft w:val="0"/>
          <w:marRight w:val="0"/>
          <w:marTop w:val="0"/>
          <w:marBottom w:val="0"/>
          <w:divBdr>
            <w:top w:val="none" w:sz="0" w:space="0" w:color="auto"/>
            <w:left w:val="none" w:sz="0" w:space="0" w:color="auto"/>
            <w:bottom w:val="none" w:sz="0" w:space="0" w:color="auto"/>
            <w:right w:val="none" w:sz="0" w:space="0" w:color="auto"/>
          </w:divBdr>
        </w:div>
        <w:div w:id="1259555999">
          <w:marLeft w:val="0"/>
          <w:marRight w:val="0"/>
          <w:marTop w:val="0"/>
          <w:marBottom w:val="0"/>
          <w:divBdr>
            <w:top w:val="none" w:sz="0" w:space="0" w:color="auto"/>
            <w:left w:val="none" w:sz="0" w:space="0" w:color="auto"/>
            <w:bottom w:val="none" w:sz="0" w:space="0" w:color="auto"/>
            <w:right w:val="none" w:sz="0" w:space="0" w:color="auto"/>
          </w:divBdr>
        </w:div>
        <w:div w:id="1261332512">
          <w:marLeft w:val="0"/>
          <w:marRight w:val="0"/>
          <w:marTop w:val="0"/>
          <w:marBottom w:val="0"/>
          <w:divBdr>
            <w:top w:val="none" w:sz="0" w:space="0" w:color="auto"/>
            <w:left w:val="none" w:sz="0" w:space="0" w:color="auto"/>
            <w:bottom w:val="none" w:sz="0" w:space="0" w:color="auto"/>
            <w:right w:val="none" w:sz="0" w:space="0" w:color="auto"/>
          </w:divBdr>
        </w:div>
        <w:div w:id="1263029854">
          <w:marLeft w:val="0"/>
          <w:marRight w:val="0"/>
          <w:marTop w:val="0"/>
          <w:marBottom w:val="0"/>
          <w:divBdr>
            <w:top w:val="none" w:sz="0" w:space="0" w:color="auto"/>
            <w:left w:val="none" w:sz="0" w:space="0" w:color="auto"/>
            <w:bottom w:val="none" w:sz="0" w:space="0" w:color="auto"/>
            <w:right w:val="none" w:sz="0" w:space="0" w:color="auto"/>
          </w:divBdr>
        </w:div>
        <w:div w:id="1269433695">
          <w:marLeft w:val="0"/>
          <w:marRight w:val="0"/>
          <w:marTop w:val="0"/>
          <w:marBottom w:val="0"/>
          <w:divBdr>
            <w:top w:val="none" w:sz="0" w:space="0" w:color="auto"/>
            <w:left w:val="none" w:sz="0" w:space="0" w:color="auto"/>
            <w:bottom w:val="none" w:sz="0" w:space="0" w:color="auto"/>
            <w:right w:val="none" w:sz="0" w:space="0" w:color="auto"/>
          </w:divBdr>
        </w:div>
        <w:div w:id="1270049081">
          <w:marLeft w:val="0"/>
          <w:marRight w:val="0"/>
          <w:marTop w:val="0"/>
          <w:marBottom w:val="0"/>
          <w:divBdr>
            <w:top w:val="none" w:sz="0" w:space="0" w:color="auto"/>
            <w:left w:val="none" w:sz="0" w:space="0" w:color="auto"/>
            <w:bottom w:val="none" w:sz="0" w:space="0" w:color="auto"/>
            <w:right w:val="none" w:sz="0" w:space="0" w:color="auto"/>
          </w:divBdr>
        </w:div>
        <w:div w:id="1270774176">
          <w:marLeft w:val="0"/>
          <w:marRight w:val="0"/>
          <w:marTop w:val="0"/>
          <w:marBottom w:val="0"/>
          <w:divBdr>
            <w:top w:val="none" w:sz="0" w:space="0" w:color="auto"/>
            <w:left w:val="none" w:sz="0" w:space="0" w:color="auto"/>
            <w:bottom w:val="none" w:sz="0" w:space="0" w:color="auto"/>
            <w:right w:val="none" w:sz="0" w:space="0" w:color="auto"/>
          </w:divBdr>
        </w:div>
        <w:div w:id="1278607511">
          <w:marLeft w:val="0"/>
          <w:marRight w:val="0"/>
          <w:marTop w:val="0"/>
          <w:marBottom w:val="0"/>
          <w:divBdr>
            <w:top w:val="none" w:sz="0" w:space="0" w:color="auto"/>
            <w:left w:val="none" w:sz="0" w:space="0" w:color="auto"/>
            <w:bottom w:val="none" w:sz="0" w:space="0" w:color="auto"/>
            <w:right w:val="none" w:sz="0" w:space="0" w:color="auto"/>
          </w:divBdr>
        </w:div>
        <w:div w:id="1279067575">
          <w:marLeft w:val="0"/>
          <w:marRight w:val="0"/>
          <w:marTop w:val="0"/>
          <w:marBottom w:val="0"/>
          <w:divBdr>
            <w:top w:val="none" w:sz="0" w:space="0" w:color="auto"/>
            <w:left w:val="none" w:sz="0" w:space="0" w:color="auto"/>
            <w:bottom w:val="none" w:sz="0" w:space="0" w:color="auto"/>
            <w:right w:val="none" w:sz="0" w:space="0" w:color="auto"/>
          </w:divBdr>
        </w:div>
        <w:div w:id="1292402180">
          <w:marLeft w:val="0"/>
          <w:marRight w:val="0"/>
          <w:marTop w:val="0"/>
          <w:marBottom w:val="0"/>
          <w:divBdr>
            <w:top w:val="none" w:sz="0" w:space="0" w:color="auto"/>
            <w:left w:val="none" w:sz="0" w:space="0" w:color="auto"/>
            <w:bottom w:val="none" w:sz="0" w:space="0" w:color="auto"/>
            <w:right w:val="none" w:sz="0" w:space="0" w:color="auto"/>
          </w:divBdr>
        </w:div>
        <w:div w:id="1296182864">
          <w:marLeft w:val="0"/>
          <w:marRight w:val="0"/>
          <w:marTop w:val="0"/>
          <w:marBottom w:val="0"/>
          <w:divBdr>
            <w:top w:val="none" w:sz="0" w:space="0" w:color="auto"/>
            <w:left w:val="none" w:sz="0" w:space="0" w:color="auto"/>
            <w:bottom w:val="none" w:sz="0" w:space="0" w:color="auto"/>
            <w:right w:val="none" w:sz="0" w:space="0" w:color="auto"/>
          </w:divBdr>
        </w:div>
        <w:div w:id="1297371833">
          <w:marLeft w:val="0"/>
          <w:marRight w:val="0"/>
          <w:marTop w:val="0"/>
          <w:marBottom w:val="0"/>
          <w:divBdr>
            <w:top w:val="none" w:sz="0" w:space="0" w:color="auto"/>
            <w:left w:val="none" w:sz="0" w:space="0" w:color="auto"/>
            <w:bottom w:val="none" w:sz="0" w:space="0" w:color="auto"/>
            <w:right w:val="none" w:sz="0" w:space="0" w:color="auto"/>
          </w:divBdr>
        </w:div>
        <w:div w:id="1298684626">
          <w:marLeft w:val="0"/>
          <w:marRight w:val="0"/>
          <w:marTop w:val="0"/>
          <w:marBottom w:val="0"/>
          <w:divBdr>
            <w:top w:val="none" w:sz="0" w:space="0" w:color="auto"/>
            <w:left w:val="none" w:sz="0" w:space="0" w:color="auto"/>
            <w:bottom w:val="none" w:sz="0" w:space="0" w:color="auto"/>
            <w:right w:val="none" w:sz="0" w:space="0" w:color="auto"/>
          </w:divBdr>
        </w:div>
        <w:div w:id="1302033927">
          <w:marLeft w:val="0"/>
          <w:marRight w:val="0"/>
          <w:marTop w:val="0"/>
          <w:marBottom w:val="0"/>
          <w:divBdr>
            <w:top w:val="none" w:sz="0" w:space="0" w:color="auto"/>
            <w:left w:val="none" w:sz="0" w:space="0" w:color="auto"/>
            <w:bottom w:val="none" w:sz="0" w:space="0" w:color="auto"/>
            <w:right w:val="none" w:sz="0" w:space="0" w:color="auto"/>
          </w:divBdr>
        </w:div>
        <w:div w:id="1304627344">
          <w:marLeft w:val="0"/>
          <w:marRight w:val="0"/>
          <w:marTop w:val="0"/>
          <w:marBottom w:val="0"/>
          <w:divBdr>
            <w:top w:val="none" w:sz="0" w:space="0" w:color="auto"/>
            <w:left w:val="none" w:sz="0" w:space="0" w:color="auto"/>
            <w:bottom w:val="none" w:sz="0" w:space="0" w:color="auto"/>
            <w:right w:val="none" w:sz="0" w:space="0" w:color="auto"/>
          </w:divBdr>
        </w:div>
        <w:div w:id="1307663143">
          <w:marLeft w:val="0"/>
          <w:marRight w:val="0"/>
          <w:marTop w:val="0"/>
          <w:marBottom w:val="0"/>
          <w:divBdr>
            <w:top w:val="none" w:sz="0" w:space="0" w:color="auto"/>
            <w:left w:val="none" w:sz="0" w:space="0" w:color="auto"/>
            <w:bottom w:val="none" w:sz="0" w:space="0" w:color="auto"/>
            <w:right w:val="none" w:sz="0" w:space="0" w:color="auto"/>
          </w:divBdr>
        </w:div>
        <w:div w:id="1308824229">
          <w:marLeft w:val="0"/>
          <w:marRight w:val="0"/>
          <w:marTop w:val="0"/>
          <w:marBottom w:val="0"/>
          <w:divBdr>
            <w:top w:val="none" w:sz="0" w:space="0" w:color="auto"/>
            <w:left w:val="none" w:sz="0" w:space="0" w:color="auto"/>
            <w:bottom w:val="none" w:sz="0" w:space="0" w:color="auto"/>
            <w:right w:val="none" w:sz="0" w:space="0" w:color="auto"/>
          </w:divBdr>
        </w:div>
        <w:div w:id="1309244557">
          <w:marLeft w:val="0"/>
          <w:marRight w:val="0"/>
          <w:marTop w:val="0"/>
          <w:marBottom w:val="0"/>
          <w:divBdr>
            <w:top w:val="none" w:sz="0" w:space="0" w:color="auto"/>
            <w:left w:val="none" w:sz="0" w:space="0" w:color="auto"/>
            <w:bottom w:val="none" w:sz="0" w:space="0" w:color="auto"/>
            <w:right w:val="none" w:sz="0" w:space="0" w:color="auto"/>
          </w:divBdr>
        </w:div>
        <w:div w:id="1317494823">
          <w:marLeft w:val="0"/>
          <w:marRight w:val="0"/>
          <w:marTop w:val="0"/>
          <w:marBottom w:val="0"/>
          <w:divBdr>
            <w:top w:val="none" w:sz="0" w:space="0" w:color="auto"/>
            <w:left w:val="none" w:sz="0" w:space="0" w:color="auto"/>
            <w:bottom w:val="none" w:sz="0" w:space="0" w:color="auto"/>
            <w:right w:val="none" w:sz="0" w:space="0" w:color="auto"/>
          </w:divBdr>
        </w:div>
        <w:div w:id="1320426381">
          <w:marLeft w:val="0"/>
          <w:marRight w:val="0"/>
          <w:marTop w:val="0"/>
          <w:marBottom w:val="0"/>
          <w:divBdr>
            <w:top w:val="none" w:sz="0" w:space="0" w:color="auto"/>
            <w:left w:val="none" w:sz="0" w:space="0" w:color="auto"/>
            <w:bottom w:val="none" w:sz="0" w:space="0" w:color="auto"/>
            <w:right w:val="none" w:sz="0" w:space="0" w:color="auto"/>
          </w:divBdr>
        </w:div>
        <w:div w:id="1324043405">
          <w:marLeft w:val="0"/>
          <w:marRight w:val="0"/>
          <w:marTop w:val="0"/>
          <w:marBottom w:val="0"/>
          <w:divBdr>
            <w:top w:val="none" w:sz="0" w:space="0" w:color="auto"/>
            <w:left w:val="none" w:sz="0" w:space="0" w:color="auto"/>
            <w:bottom w:val="none" w:sz="0" w:space="0" w:color="auto"/>
            <w:right w:val="none" w:sz="0" w:space="0" w:color="auto"/>
          </w:divBdr>
        </w:div>
        <w:div w:id="1325816247">
          <w:marLeft w:val="0"/>
          <w:marRight w:val="0"/>
          <w:marTop w:val="0"/>
          <w:marBottom w:val="0"/>
          <w:divBdr>
            <w:top w:val="none" w:sz="0" w:space="0" w:color="auto"/>
            <w:left w:val="none" w:sz="0" w:space="0" w:color="auto"/>
            <w:bottom w:val="none" w:sz="0" w:space="0" w:color="auto"/>
            <w:right w:val="none" w:sz="0" w:space="0" w:color="auto"/>
          </w:divBdr>
        </w:div>
        <w:div w:id="1331762438">
          <w:marLeft w:val="0"/>
          <w:marRight w:val="0"/>
          <w:marTop w:val="0"/>
          <w:marBottom w:val="0"/>
          <w:divBdr>
            <w:top w:val="none" w:sz="0" w:space="0" w:color="auto"/>
            <w:left w:val="none" w:sz="0" w:space="0" w:color="auto"/>
            <w:bottom w:val="none" w:sz="0" w:space="0" w:color="auto"/>
            <w:right w:val="none" w:sz="0" w:space="0" w:color="auto"/>
          </w:divBdr>
        </w:div>
        <w:div w:id="1333798673">
          <w:marLeft w:val="0"/>
          <w:marRight w:val="0"/>
          <w:marTop w:val="0"/>
          <w:marBottom w:val="0"/>
          <w:divBdr>
            <w:top w:val="none" w:sz="0" w:space="0" w:color="auto"/>
            <w:left w:val="none" w:sz="0" w:space="0" w:color="auto"/>
            <w:bottom w:val="none" w:sz="0" w:space="0" w:color="auto"/>
            <w:right w:val="none" w:sz="0" w:space="0" w:color="auto"/>
          </w:divBdr>
        </w:div>
        <w:div w:id="1334259842">
          <w:marLeft w:val="0"/>
          <w:marRight w:val="0"/>
          <w:marTop w:val="0"/>
          <w:marBottom w:val="0"/>
          <w:divBdr>
            <w:top w:val="none" w:sz="0" w:space="0" w:color="auto"/>
            <w:left w:val="none" w:sz="0" w:space="0" w:color="auto"/>
            <w:bottom w:val="none" w:sz="0" w:space="0" w:color="auto"/>
            <w:right w:val="none" w:sz="0" w:space="0" w:color="auto"/>
          </w:divBdr>
        </w:div>
        <w:div w:id="1336617339">
          <w:marLeft w:val="0"/>
          <w:marRight w:val="0"/>
          <w:marTop w:val="0"/>
          <w:marBottom w:val="0"/>
          <w:divBdr>
            <w:top w:val="none" w:sz="0" w:space="0" w:color="auto"/>
            <w:left w:val="none" w:sz="0" w:space="0" w:color="auto"/>
            <w:bottom w:val="none" w:sz="0" w:space="0" w:color="auto"/>
            <w:right w:val="none" w:sz="0" w:space="0" w:color="auto"/>
          </w:divBdr>
        </w:div>
        <w:div w:id="1338732535">
          <w:marLeft w:val="0"/>
          <w:marRight w:val="0"/>
          <w:marTop w:val="0"/>
          <w:marBottom w:val="0"/>
          <w:divBdr>
            <w:top w:val="none" w:sz="0" w:space="0" w:color="auto"/>
            <w:left w:val="none" w:sz="0" w:space="0" w:color="auto"/>
            <w:bottom w:val="none" w:sz="0" w:space="0" w:color="auto"/>
            <w:right w:val="none" w:sz="0" w:space="0" w:color="auto"/>
          </w:divBdr>
        </w:div>
        <w:div w:id="1340279940">
          <w:marLeft w:val="0"/>
          <w:marRight w:val="0"/>
          <w:marTop w:val="0"/>
          <w:marBottom w:val="0"/>
          <w:divBdr>
            <w:top w:val="none" w:sz="0" w:space="0" w:color="auto"/>
            <w:left w:val="none" w:sz="0" w:space="0" w:color="auto"/>
            <w:bottom w:val="none" w:sz="0" w:space="0" w:color="auto"/>
            <w:right w:val="none" w:sz="0" w:space="0" w:color="auto"/>
          </w:divBdr>
        </w:div>
        <w:div w:id="1340738813">
          <w:marLeft w:val="0"/>
          <w:marRight w:val="0"/>
          <w:marTop w:val="0"/>
          <w:marBottom w:val="0"/>
          <w:divBdr>
            <w:top w:val="none" w:sz="0" w:space="0" w:color="auto"/>
            <w:left w:val="none" w:sz="0" w:space="0" w:color="auto"/>
            <w:bottom w:val="none" w:sz="0" w:space="0" w:color="auto"/>
            <w:right w:val="none" w:sz="0" w:space="0" w:color="auto"/>
          </w:divBdr>
        </w:div>
        <w:div w:id="1342396366">
          <w:marLeft w:val="0"/>
          <w:marRight w:val="0"/>
          <w:marTop w:val="0"/>
          <w:marBottom w:val="0"/>
          <w:divBdr>
            <w:top w:val="none" w:sz="0" w:space="0" w:color="auto"/>
            <w:left w:val="none" w:sz="0" w:space="0" w:color="auto"/>
            <w:bottom w:val="none" w:sz="0" w:space="0" w:color="auto"/>
            <w:right w:val="none" w:sz="0" w:space="0" w:color="auto"/>
          </w:divBdr>
        </w:div>
        <w:div w:id="1344211283">
          <w:marLeft w:val="0"/>
          <w:marRight w:val="0"/>
          <w:marTop w:val="0"/>
          <w:marBottom w:val="0"/>
          <w:divBdr>
            <w:top w:val="none" w:sz="0" w:space="0" w:color="auto"/>
            <w:left w:val="none" w:sz="0" w:space="0" w:color="auto"/>
            <w:bottom w:val="none" w:sz="0" w:space="0" w:color="auto"/>
            <w:right w:val="none" w:sz="0" w:space="0" w:color="auto"/>
          </w:divBdr>
        </w:div>
        <w:div w:id="1347095659">
          <w:marLeft w:val="0"/>
          <w:marRight w:val="0"/>
          <w:marTop w:val="0"/>
          <w:marBottom w:val="0"/>
          <w:divBdr>
            <w:top w:val="none" w:sz="0" w:space="0" w:color="auto"/>
            <w:left w:val="none" w:sz="0" w:space="0" w:color="auto"/>
            <w:bottom w:val="none" w:sz="0" w:space="0" w:color="auto"/>
            <w:right w:val="none" w:sz="0" w:space="0" w:color="auto"/>
          </w:divBdr>
        </w:div>
        <w:div w:id="1348213319">
          <w:marLeft w:val="0"/>
          <w:marRight w:val="0"/>
          <w:marTop w:val="0"/>
          <w:marBottom w:val="0"/>
          <w:divBdr>
            <w:top w:val="none" w:sz="0" w:space="0" w:color="auto"/>
            <w:left w:val="none" w:sz="0" w:space="0" w:color="auto"/>
            <w:bottom w:val="none" w:sz="0" w:space="0" w:color="auto"/>
            <w:right w:val="none" w:sz="0" w:space="0" w:color="auto"/>
          </w:divBdr>
        </w:div>
        <w:div w:id="1355420253">
          <w:marLeft w:val="0"/>
          <w:marRight w:val="0"/>
          <w:marTop w:val="0"/>
          <w:marBottom w:val="0"/>
          <w:divBdr>
            <w:top w:val="none" w:sz="0" w:space="0" w:color="auto"/>
            <w:left w:val="none" w:sz="0" w:space="0" w:color="auto"/>
            <w:bottom w:val="none" w:sz="0" w:space="0" w:color="auto"/>
            <w:right w:val="none" w:sz="0" w:space="0" w:color="auto"/>
          </w:divBdr>
        </w:div>
        <w:div w:id="1358852628">
          <w:marLeft w:val="0"/>
          <w:marRight w:val="0"/>
          <w:marTop w:val="0"/>
          <w:marBottom w:val="0"/>
          <w:divBdr>
            <w:top w:val="none" w:sz="0" w:space="0" w:color="auto"/>
            <w:left w:val="none" w:sz="0" w:space="0" w:color="auto"/>
            <w:bottom w:val="none" w:sz="0" w:space="0" w:color="auto"/>
            <w:right w:val="none" w:sz="0" w:space="0" w:color="auto"/>
          </w:divBdr>
        </w:div>
        <w:div w:id="1359085893">
          <w:marLeft w:val="0"/>
          <w:marRight w:val="0"/>
          <w:marTop w:val="0"/>
          <w:marBottom w:val="0"/>
          <w:divBdr>
            <w:top w:val="none" w:sz="0" w:space="0" w:color="auto"/>
            <w:left w:val="none" w:sz="0" w:space="0" w:color="auto"/>
            <w:bottom w:val="none" w:sz="0" w:space="0" w:color="auto"/>
            <w:right w:val="none" w:sz="0" w:space="0" w:color="auto"/>
          </w:divBdr>
        </w:div>
        <w:div w:id="1360932096">
          <w:marLeft w:val="0"/>
          <w:marRight w:val="0"/>
          <w:marTop w:val="0"/>
          <w:marBottom w:val="0"/>
          <w:divBdr>
            <w:top w:val="none" w:sz="0" w:space="0" w:color="auto"/>
            <w:left w:val="none" w:sz="0" w:space="0" w:color="auto"/>
            <w:bottom w:val="none" w:sz="0" w:space="0" w:color="auto"/>
            <w:right w:val="none" w:sz="0" w:space="0" w:color="auto"/>
          </w:divBdr>
        </w:div>
        <w:div w:id="1365247024">
          <w:marLeft w:val="0"/>
          <w:marRight w:val="0"/>
          <w:marTop w:val="0"/>
          <w:marBottom w:val="0"/>
          <w:divBdr>
            <w:top w:val="none" w:sz="0" w:space="0" w:color="auto"/>
            <w:left w:val="none" w:sz="0" w:space="0" w:color="auto"/>
            <w:bottom w:val="none" w:sz="0" w:space="0" w:color="auto"/>
            <w:right w:val="none" w:sz="0" w:space="0" w:color="auto"/>
          </w:divBdr>
        </w:div>
        <w:div w:id="1370758766">
          <w:marLeft w:val="0"/>
          <w:marRight w:val="0"/>
          <w:marTop w:val="0"/>
          <w:marBottom w:val="0"/>
          <w:divBdr>
            <w:top w:val="none" w:sz="0" w:space="0" w:color="auto"/>
            <w:left w:val="none" w:sz="0" w:space="0" w:color="auto"/>
            <w:bottom w:val="none" w:sz="0" w:space="0" w:color="auto"/>
            <w:right w:val="none" w:sz="0" w:space="0" w:color="auto"/>
          </w:divBdr>
        </w:div>
        <w:div w:id="1382167752">
          <w:marLeft w:val="0"/>
          <w:marRight w:val="0"/>
          <w:marTop w:val="0"/>
          <w:marBottom w:val="0"/>
          <w:divBdr>
            <w:top w:val="none" w:sz="0" w:space="0" w:color="auto"/>
            <w:left w:val="none" w:sz="0" w:space="0" w:color="auto"/>
            <w:bottom w:val="none" w:sz="0" w:space="0" w:color="auto"/>
            <w:right w:val="none" w:sz="0" w:space="0" w:color="auto"/>
          </w:divBdr>
        </w:div>
        <w:div w:id="1382173421">
          <w:marLeft w:val="0"/>
          <w:marRight w:val="0"/>
          <w:marTop w:val="0"/>
          <w:marBottom w:val="0"/>
          <w:divBdr>
            <w:top w:val="none" w:sz="0" w:space="0" w:color="auto"/>
            <w:left w:val="none" w:sz="0" w:space="0" w:color="auto"/>
            <w:bottom w:val="none" w:sz="0" w:space="0" w:color="auto"/>
            <w:right w:val="none" w:sz="0" w:space="0" w:color="auto"/>
          </w:divBdr>
        </w:div>
        <w:div w:id="1388995960">
          <w:marLeft w:val="0"/>
          <w:marRight w:val="0"/>
          <w:marTop w:val="0"/>
          <w:marBottom w:val="0"/>
          <w:divBdr>
            <w:top w:val="none" w:sz="0" w:space="0" w:color="auto"/>
            <w:left w:val="none" w:sz="0" w:space="0" w:color="auto"/>
            <w:bottom w:val="none" w:sz="0" w:space="0" w:color="auto"/>
            <w:right w:val="none" w:sz="0" w:space="0" w:color="auto"/>
          </w:divBdr>
        </w:div>
        <w:div w:id="1389375631">
          <w:marLeft w:val="0"/>
          <w:marRight w:val="0"/>
          <w:marTop w:val="0"/>
          <w:marBottom w:val="0"/>
          <w:divBdr>
            <w:top w:val="none" w:sz="0" w:space="0" w:color="auto"/>
            <w:left w:val="none" w:sz="0" w:space="0" w:color="auto"/>
            <w:bottom w:val="none" w:sz="0" w:space="0" w:color="auto"/>
            <w:right w:val="none" w:sz="0" w:space="0" w:color="auto"/>
          </w:divBdr>
        </w:div>
        <w:div w:id="1389841223">
          <w:marLeft w:val="0"/>
          <w:marRight w:val="0"/>
          <w:marTop w:val="0"/>
          <w:marBottom w:val="0"/>
          <w:divBdr>
            <w:top w:val="none" w:sz="0" w:space="0" w:color="auto"/>
            <w:left w:val="none" w:sz="0" w:space="0" w:color="auto"/>
            <w:bottom w:val="none" w:sz="0" w:space="0" w:color="auto"/>
            <w:right w:val="none" w:sz="0" w:space="0" w:color="auto"/>
          </w:divBdr>
        </w:div>
        <w:div w:id="1394963431">
          <w:marLeft w:val="0"/>
          <w:marRight w:val="0"/>
          <w:marTop w:val="0"/>
          <w:marBottom w:val="0"/>
          <w:divBdr>
            <w:top w:val="none" w:sz="0" w:space="0" w:color="auto"/>
            <w:left w:val="none" w:sz="0" w:space="0" w:color="auto"/>
            <w:bottom w:val="none" w:sz="0" w:space="0" w:color="auto"/>
            <w:right w:val="none" w:sz="0" w:space="0" w:color="auto"/>
          </w:divBdr>
        </w:div>
        <w:div w:id="1402411900">
          <w:marLeft w:val="0"/>
          <w:marRight w:val="0"/>
          <w:marTop w:val="0"/>
          <w:marBottom w:val="0"/>
          <w:divBdr>
            <w:top w:val="none" w:sz="0" w:space="0" w:color="auto"/>
            <w:left w:val="none" w:sz="0" w:space="0" w:color="auto"/>
            <w:bottom w:val="none" w:sz="0" w:space="0" w:color="auto"/>
            <w:right w:val="none" w:sz="0" w:space="0" w:color="auto"/>
          </w:divBdr>
        </w:div>
        <w:div w:id="1405562627">
          <w:marLeft w:val="0"/>
          <w:marRight w:val="0"/>
          <w:marTop w:val="0"/>
          <w:marBottom w:val="0"/>
          <w:divBdr>
            <w:top w:val="none" w:sz="0" w:space="0" w:color="auto"/>
            <w:left w:val="none" w:sz="0" w:space="0" w:color="auto"/>
            <w:bottom w:val="none" w:sz="0" w:space="0" w:color="auto"/>
            <w:right w:val="none" w:sz="0" w:space="0" w:color="auto"/>
          </w:divBdr>
        </w:div>
        <w:div w:id="1410233934">
          <w:marLeft w:val="0"/>
          <w:marRight w:val="0"/>
          <w:marTop w:val="0"/>
          <w:marBottom w:val="0"/>
          <w:divBdr>
            <w:top w:val="none" w:sz="0" w:space="0" w:color="auto"/>
            <w:left w:val="none" w:sz="0" w:space="0" w:color="auto"/>
            <w:bottom w:val="none" w:sz="0" w:space="0" w:color="auto"/>
            <w:right w:val="none" w:sz="0" w:space="0" w:color="auto"/>
          </w:divBdr>
        </w:div>
        <w:div w:id="1411388225">
          <w:marLeft w:val="0"/>
          <w:marRight w:val="0"/>
          <w:marTop w:val="0"/>
          <w:marBottom w:val="0"/>
          <w:divBdr>
            <w:top w:val="none" w:sz="0" w:space="0" w:color="auto"/>
            <w:left w:val="none" w:sz="0" w:space="0" w:color="auto"/>
            <w:bottom w:val="none" w:sz="0" w:space="0" w:color="auto"/>
            <w:right w:val="none" w:sz="0" w:space="0" w:color="auto"/>
          </w:divBdr>
        </w:div>
        <w:div w:id="1413547171">
          <w:marLeft w:val="0"/>
          <w:marRight w:val="0"/>
          <w:marTop w:val="0"/>
          <w:marBottom w:val="0"/>
          <w:divBdr>
            <w:top w:val="none" w:sz="0" w:space="0" w:color="auto"/>
            <w:left w:val="none" w:sz="0" w:space="0" w:color="auto"/>
            <w:bottom w:val="none" w:sz="0" w:space="0" w:color="auto"/>
            <w:right w:val="none" w:sz="0" w:space="0" w:color="auto"/>
          </w:divBdr>
        </w:div>
        <w:div w:id="1416197533">
          <w:marLeft w:val="0"/>
          <w:marRight w:val="0"/>
          <w:marTop w:val="0"/>
          <w:marBottom w:val="0"/>
          <w:divBdr>
            <w:top w:val="none" w:sz="0" w:space="0" w:color="auto"/>
            <w:left w:val="none" w:sz="0" w:space="0" w:color="auto"/>
            <w:bottom w:val="none" w:sz="0" w:space="0" w:color="auto"/>
            <w:right w:val="none" w:sz="0" w:space="0" w:color="auto"/>
          </w:divBdr>
        </w:div>
        <w:div w:id="1417166929">
          <w:marLeft w:val="0"/>
          <w:marRight w:val="0"/>
          <w:marTop w:val="0"/>
          <w:marBottom w:val="0"/>
          <w:divBdr>
            <w:top w:val="none" w:sz="0" w:space="0" w:color="auto"/>
            <w:left w:val="none" w:sz="0" w:space="0" w:color="auto"/>
            <w:bottom w:val="none" w:sz="0" w:space="0" w:color="auto"/>
            <w:right w:val="none" w:sz="0" w:space="0" w:color="auto"/>
          </w:divBdr>
        </w:div>
        <w:div w:id="1422139494">
          <w:marLeft w:val="0"/>
          <w:marRight w:val="0"/>
          <w:marTop w:val="0"/>
          <w:marBottom w:val="0"/>
          <w:divBdr>
            <w:top w:val="none" w:sz="0" w:space="0" w:color="auto"/>
            <w:left w:val="none" w:sz="0" w:space="0" w:color="auto"/>
            <w:bottom w:val="none" w:sz="0" w:space="0" w:color="auto"/>
            <w:right w:val="none" w:sz="0" w:space="0" w:color="auto"/>
          </w:divBdr>
        </w:div>
        <w:div w:id="1422750144">
          <w:marLeft w:val="0"/>
          <w:marRight w:val="0"/>
          <w:marTop w:val="0"/>
          <w:marBottom w:val="0"/>
          <w:divBdr>
            <w:top w:val="none" w:sz="0" w:space="0" w:color="auto"/>
            <w:left w:val="none" w:sz="0" w:space="0" w:color="auto"/>
            <w:bottom w:val="none" w:sz="0" w:space="0" w:color="auto"/>
            <w:right w:val="none" w:sz="0" w:space="0" w:color="auto"/>
          </w:divBdr>
        </w:div>
        <w:div w:id="1431511511">
          <w:marLeft w:val="0"/>
          <w:marRight w:val="0"/>
          <w:marTop w:val="0"/>
          <w:marBottom w:val="0"/>
          <w:divBdr>
            <w:top w:val="none" w:sz="0" w:space="0" w:color="auto"/>
            <w:left w:val="none" w:sz="0" w:space="0" w:color="auto"/>
            <w:bottom w:val="none" w:sz="0" w:space="0" w:color="auto"/>
            <w:right w:val="none" w:sz="0" w:space="0" w:color="auto"/>
          </w:divBdr>
        </w:div>
        <w:div w:id="1432512243">
          <w:marLeft w:val="0"/>
          <w:marRight w:val="0"/>
          <w:marTop w:val="0"/>
          <w:marBottom w:val="0"/>
          <w:divBdr>
            <w:top w:val="none" w:sz="0" w:space="0" w:color="auto"/>
            <w:left w:val="none" w:sz="0" w:space="0" w:color="auto"/>
            <w:bottom w:val="none" w:sz="0" w:space="0" w:color="auto"/>
            <w:right w:val="none" w:sz="0" w:space="0" w:color="auto"/>
          </w:divBdr>
        </w:div>
        <w:div w:id="1444492732">
          <w:marLeft w:val="0"/>
          <w:marRight w:val="0"/>
          <w:marTop w:val="0"/>
          <w:marBottom w:val="0"/>
          <w:divBdr>
            <w:top w:val="none" w:sz="0" w:space="0" w:color="auto"/>
            <w:left w:val="none" w:sz="0" w:space="0" w:color="auto"/>
            <w:bottom w:val="none" w:sz="0" w:space="0" w:color="auto"/>
            <w:right w:val="none" w:sz="0" w:space="0" w:color="auto"/>
          </w:divBdr>
        </w:div>
        <w:div w:id="1446538746">
          <w:marLeft w:val="0"/>
          <w:marRight w:val="0"/>
          <w:marTop w:val="0"/>
          <w:marBottom w:val="0"/>
          <w:divBdr>
            <w:top w:val="none" w:sz="0" w:space="0" w:color="auto"/>
            <w:left w:val="none" w:sz="0" w:space="0" w:color="auto"/>
            <w:bottom w:val="none" w:sz="0" w:space="0" w:color="auto"/>
            <w:right w:val="none" w:sz="0" w:space="0" w:color="auto"/>
          </w:divBdr>
        </w:div>
        <w:div w:id="1455170884">
          <w:marLeft w:val="0"/>
          <w:marRight w:val="0"/>
          <w:marTop w:val="0"/>
          <w:marBottom w:val="0"/>
          <w:divBdr>
            <w:top w:val="none" w:sz="0" w:space="0" w:color="auto"/>
            <w:left w:val="none" w:sz="0" w:space="0" w:color="auto"/>
            <w:bottom w:val="none" w:sz="0" w:space="0" w:color="auto"/>
            <w:right w:val="none" w:sz="0" w:space="0" w:color="auto"/>
          </w:divBdr>
        </w:div>
        <w:div w:id="1459375915">
          <w:marLeft w:val="0"/>
          <w:marRight w:val="0"/>
          <w:marTop w:val="0"/>
          <w:marBottom w:val="0"/>
          <w:divBdr>
            <w:top w:val="none" w:sz="0" w:space="0" w:color="auto"/>
            <w:left w:val="none" w:sz="0" w:space="0" w:color="auto"/>
            <w:bottom w:val="none" w:sz="0" w:space="0" w:color="auto"/>
            <w:right w:val="none" w:sz="0" w:space="0" w:color="auto"/>
          </w:divBdr>
        </w:div>
        <w:div w:id="1467120078">
          <w:marLeft w:val="0"/>
          <w:marRight w:val="0"/>
          <w:marTop w:val="0"/>
          <w:marBottom w:val="0"/>
          <w:divBdr>
            <w:top w:val="none" w:sz="0" w:space="0" w:color="auto"/>
            <w:left w:val="none" w:sz="0" w:space="0" w:color="auto"/>
            <w:bottom w:val="none" w:sz="0" w:space="0" w:color="auto"/>
            <w:right w:val="none" w:sz="0" w:space="0" w:color="auto"/>
          </w:divBdr>
        </w:div>
        <w:div w:id="1468282876">
          <w:marLeft w:val="0"/>
          <w:marRight w:val="0"/>
          <w:marTop w:val="0"/>
          <w:marBottom w:val="0"/>
          <w:divBdr>
            <w:top w:val="none" w:sz="0" w:space="0" w:color="auto"/>
            <w:left w:val="none" w:sz="0" w:space="0" w:color="auto"/>
            <w:bottom w:val="none" w:sz="0" w:space="0" w:color="auto"/>
            <w:right w:val="none" w:sz="0" w:space="0" w:color="auto"/>
          </w:divBdr>
        </w:div>
        <w:div w:id="1469938306">
          <w:marLeft w:val="0"/>
          <w:marRight w:val="0"/>
          <w:marTop w:val="0"/>
          <w:marBottom w:val="0"/>
          <w:divBdr>
            <w:top w:val="none" w:sz="0" w:space="0" w:color="auto"/>
            <w:left w:val="none" w:sz="0" w:space="0" w:color="auto"/>
            <w:bottom w:val="none" w:sz="0" w:space="0" w:color="auto"/>
            <w:right w:val="none" w:sz="0" w:space="0" w:color="auto"/>
          </w:divBdr>
        </w:div>
        <w:div w:id="1474565517">
          <w:marLeft w:val="0"/>
          <w:marRight w:val="0"/>
          <w:marTop w:val="0"/>
          <w:marBottom w:val="0"/>
          <w:divBdr>
            <w:top w:val="none" w:sz="0" w:space="0" w:color="auto"/>
            <w:left w:val="none" w:sz="0" w:space="0" w:color="auto"/>
            <w:bottom w:val="none" w:sz="0" w:space="0" w:color="auto"/>
            <w:right w:val="none" w:sz="0" w:space="0" w:color="auto"/>
          </w:divBdr>
        </w:div>
        <w:div w:id="1494489946">
          <w:marLeft w:val="0"/>
          <w:marRight w:val="0"/>
          <w:marTop w:val="0"/>
          <w:marBottom w:val="0"/>
          <w:divBdr>
            <w:top w:val="none" w:sz="0" w:space="0" w:color="auto"/>
            <w:left w:val="none" w:sz="0" w:space="0" w:color="auto"/>
            <w:bottom w:val="none" w:sz="0" w:space="0" w:color="auto"/>
            <w:right w:val="none" w:sz="0" w:space="0" w:color="auto"/>
          </w:divBdr>
        </w:div>
        <w:div w:id="1495997305">
          <w:marLeft w:val="0"/>
          <w:marRight w:val="0"/>
          <w:marTop w:val="0"/>
          <w:marBottom w:val="0"/>
          <w:divBdr>
            <w:top w:val="none" w:sz="0" w:space="0" w:color="auto"/>
            <w:left w:val="none" w:sz="0" w:space="0" w:color="auto"/>
            <w:bottom w:val="none" w:sz="0" w:space="0" w:color="auto"/>
            <w:right w:val="none" w:sz="0" w:space="0" w:color="auto"/>
          </w:divBdr>
        </w:div>
        <w:div w:id="1496458837">
          <w:marLeft w:val="0"/>
          <w:marRight w:val="0"/>
          <w:marTop w:val="0"/>
          <w:marBottom w:val="0"/>
          <w:divBdr>
            <w:top w:val="none" w:sz="0" w:space="0" w:color="auto"/>
            <w:left w:val="none" w:sz="0" w:space="0" w:color="auto"/>
            <w:bottom w:val="none" w:sz="0" w:space="0" w:color="auto"/>
            <w:right w:val="none" w:sz="0" w:space="0" w:color="auto"/>
          </w:divBdr>
        </w:div>
        <w:div w:id="1499692670">
          <w:marLeft w:val="0"/>
          <w:marRight w:val="0"/>
          <w:marTop w:val="0"/>
          <w:marBottom w:val="0"/>
          <w:divBdr>
            <w:top w:val="none" w:sz="0" w:space="0" w:color="auto"/>
            <w:left w:val="none" w:sz="0" w:space="0" w:color="auto"/>
            <w:bottom w:val="none" w:sz="0" w:space="0" w:color="auto"/>
            <w:right w:val="none" w:sz="0" w:space="0" w:color="auto"/>
          </w:divBdr>
        </w:div>
        <w:div w:id="1500926497">
          <w:marLeft w:val="0"/>
          <w:marRight w:val="0"/>
          <w:marTop w:val="0"/>
          <w:marBottom w:val="0"/>
          <w:divBdr>
            <w:top w:val="none" w:sz="0" w:space="0" w:color="auto"/>
            <w:left w:val="none" w:sz="0" w:space="0" w:color="auto"/>
            <w:bottom w:val="none" w:sz="0" w:space="0" w:color="auto"/>
            <w:right w:val="none" w:sz="0" w:space="0" w:color="auto"/>
          </w:divBdr>
        </w:div>
        <w:div w:id="1501195656">
          <w:marLeft w:val="0"/>
          <w:marRight w:val="0"/>
          <w:marTop w:val="0"/>
          <w:marBottom w:val="0"/>
          <w:divBdr>
            <w:top w:val="none" w:sz="0" w:space="0" w:color="auto"/>
            <w:left w:val="none" w:sz="0" w:space="0" w:color="auto"/>
            <w:bottom w:val="none" w:sz="0" w:space="0" w:color="auto"/>
            <w:right w:val="none" w:sz="0" w:space="0" w:color="auto"/>
          </w:divBdr>
        </w:div>
        <w:div w:id="1506163229">
          <w:marLeft w:val="0"/>
          <w:marRight w:val="0"/>
          <w:marTop w:val="0"/>
          <w:marBottom w:val="0"/>
          <w:divBdr>
            <w:top w:val="none" w:sz="0" w:space="0" w:color="auto"/>
            <w:left w:val="none" w:sz="0" w:space="0" w:color="auto"/>
            <w:bottom w:val="none" w:sz="0" w:space="0" w:color="auto"/>
            <w:right w:val="none" w:sz="0" w:space="0" w:color="auto"/>
          </w:divBdr>
        </w:div>
        <w:div w:id="1513495324">
          <w:marLeft w:val="0"/>
          <w:marRight w:val="0"/>
          <w:marTop w:val="0"/>
          <w:marBottom w:val="0"/>
          <w:divBdr>
            <w:top w:val="none" w:sz="0" w:space="0" w:color="auto"/>
            <w:left w:val="none" w:sz="0" w:space="0" w:color="auto"/>
            <w:bottom w:val="none" w:sz="0" w:space="0" w:color="auto"/>
            <w:right w:val="none" w:sz="0" w:space="0" w:color="auto"/>
          </w:divBdr>
        </w:div>
        <w:div w:id="1522862516">
          <w:marLeft w:val="0"/>
          <w:marRight w:val="0"/>
          <w:marTop w:val="0"/>
          <w:marBottom w:val="0"/>
          <w:divBdr>
            <w:top w:val="none" w:sz="0" w:space="0" w:color="auto"/>
            <w:left w:val="none" w:sz="0" w:space="0" w:color="auto"/>
            <w:bottom w:val="none" w:sz="0" w:space="0" w:color="auto"/>
            <w:right w:val="none" w:sz="0" w:space="0" w:color="auto"/>
          </w:divBdr>
        </w:div>
        <w:div w:id="1534806400">
          <w:marLeft w:val="0"/>
          <w:marRight w:val="0"/>
          <w:marTop w:val="0"/>
          <w:marBottom w:val="0"/>
          <w:divBdr>
            <w:top w:val="none" w:sz="0" w:space="0" w:color="auto"/>
            <w:left w:val="none" w:sz="0" w:space="0" w:color="auto"/>
            <w:bottom w:val="none" w:sz="0" w:space="0" w:color="auto"/>
            <w:right w:val="none" w:sz="0" w:space="0" w:color="auto"/>
          </w:divBdr>
        </w:div>
        <w:div w:id="1539856572">
          <w:marLeft w:val="0"/>
          <w:marRight w:val="0"/>
          <w:marTop w:val="0"/>
          <w:marBottom w:val="0"/>
          <w:divBdr>
            <w:top w:val="none" w:sz="0" w:space="0" w:color="auto"/>
            <w:left w:val="none" w:sz="0" w:space="0" w:color="auto"/>
            <w:bottom w:val="none" w:sz="0" w:space="0" w:color="auto"/>
            <w:right w:val="none" w:sz="0" w:space="0" w:color="auto"/>
          </w:divBdr>
        </w:div>
        <w:div w:id="1540626981">
          <w:marLeft w:val="0"/>
          <w:marRight w:val="0"/>
          <w:marTop w:val="0"/>
          <w:marBottom w:val="0"/>
          <w:divBdr>
            <w:top w:val="none" w:sz="0" w:space="0" w:color="auto"/>
            <w:left w:val="none" w:sz="0" w:space="0" w:color="auto"/>
            <w:bottom w:val="none" w:sz="0" w:space="0" w:color="auto"/>
            <w:right w:val="none" w:sz="0" w:space="0" w:color="auto"/>
          </w:divBdr>
        </w:div>
        <w:div w:id="1543711411">
          <w:marLeft w:val="0"/>
          <w:marRight w:val="0"/>
          <w:marTop w:val="0"/>
          <w:marBottom w:val="0"/>
          <w:divBdr>
            <w:top w:val="none" w:sz="0" w:space="0" w:color="auto"/>
            <w:left w:val="none" w:sz="0" w:space="0" w:color="auto"/>
            <w:bottom w:val="none" w:sz="0" w:space="0" w:color="auto"/>
            <w:right w:val="none" w:sz="0" w:space="0" w:color="auto"/>
          </w:divBdr>
        </w:div>
        <w:div w:id="1545097428">
          <w:marLeft w:val="0"/>
          <w:marRight w:val="0"/>
          <w:marTop w:val="0"/>
          <w:marBottom w:val="0"/>
          <w:divBdr>
            <w:top w:val="none" w:sz="0" w:space="0" w:color="auto"/>
            <w:left w:val="none" w:sz="0" w:space="0" w:color="auto"/>
            <w:bottom w:val="none" w:sz="0" w:space="0" w:color="auto"/>
            <w:right w:val="none" w:sz="0" w:space="0" w:color="auto"/>
          </w:divBdr>
        </w:div>
        <w:div w:id="1545828921">
          <w:marLeft w:val="0"/>
          <w:marRight w:val="0"/>
          <w:marTop w:val="0"/>
          <w:marBottom w:val="0"/>
          <w:divBdr>
            <w:top w:val="none" w:sz="0" w:space="0" w:color="auto"/>
            <w:left w:val="none" w:sz="0" w:space="0" w:color="auto"/>
            <w:bottom w:val="none" w:sz="0" w:space="0" w:color="auto"/>
            <w:right w:val="none" w:sz="0" w:space="0" w:color="auto"/>
          </w:divBdr>
        </w:div>
        <w:div w:id="1559168348">
          <w:marLeft w:val="0"/>
          <w:marRight w:val="0"/>
          <w:marTop w:val="0"/>
          <w:marBottom w:val="0"/>
          <w:divBdr>
            <w:top w:val="none" w:sz="0" w:space="0" w:color="auto"/>
            <w:left w:val="none" w:sz="0" w:space="0" w:color="auto"/>
            <w:bottom w:val="none" w:sz="0" w:space="0" w:color="auto"/>
            <w:right w:val="none" w:sz="0" w:space="0" w:color="auto"/>
          </w:divBdr>
        </w:div>
        <w:div w:id="1559172648">
          <w:marLeft w:val="0"/>
          <w:marRight w:val="0"/>
          <w:marTop w:val="0"/>
          <w:marBottom w:val="0"/>
          <w:divBdr>
            <w:top w:val="none" w:sz="0" w:space="0" w:color="auto"/>
            <w:left w:val="none" w:sz="0" w:space="0" w:color="auto"/>
            <w:bottom w:val="none" w:sz="0" w:space="0" w:color="auto"/>
            <w:right w:val="none" w:sz="0" w:space="0" w:color="auto"/>
          </w:divBdr>
        </w:div>
        <w:div w:id="1563440467">
          <w:marLeft w:val="0"/>
          <w:marRight w:val="0"/>
          <w:marTop w:val="0"/>
          <w:marBottom w:val="0"/>
          <w:divBdr>
            <w:top w:val="none" w:sz="0" w:space="0" w:color="auto"/>
            <w:left w:val="none" w:sz="0" w:space="0" w:color="auto"/>
            <w:bottom w:val="none" w:sz="0" w:space="0" w:color="auto"/>
            <w:right w:val="none" w:sz="0" w:space="0" w:color="auto"/>
          </w:divBdr>
        </w:div>
        <w:div w:id="1565869570">
          <w:marLeft w:val="0"/>
          <w:marRight w:val="0"/>
          <w:marTop w:val="0"/>
          <w:marBottom w:val="0"/>
          <w:divBdr>
            <w:top w:val="none" w:sz="0" w:space="0" w:color="auto"/>
            <w:left w:val="none" w:sz="0" w:space="0" w:color="auto"/>
            <w:bottom w:val="none" w:sz="0" w:space="0" w:color="auto"/>
            <w:right w:val="none" w:sz="0" w:space="0" w:color="auto"/>
          </w:divBdr>
        </w:div>
        <w:div w:id="1569727974">
          <w:marLeft w:val="0"/>
          <w:marRight w:val="0"/>
          <w:marTop w:val="0"/>
          <w:marBottom w:val="0"/>
          <w:divBdr>
            <w:top w:val="none" w:sz="0" w:space="0" w:color="auto"/>
            <w:left w:val="none" w:sz="0" w:space="0" w:color="auto"/>
            <w:bottom w:val="none" w:sz="0" w:space="0" w:color="auto"/>
            <w:right w:val="none" w:sz="0" w:space="0" w:color="auto"/>
          </w:divBdr>
        </w:div>
        <w:div w:id="1576739609">
          <w:marLeft w:val="0"/>
          <w:marRight w:val="0"/>
          <w:marTop w:val="0"/>
          <w:marBottom w:val="0"/>
          <w:divBdr>
            <w:top w:val="none" w:sz="0" w:space="0" w:color="auto"/>
            <w:left w:val="none" w:sz="0" w:space="0" w:color="auto"/>
            <w:bottom w:val="none" w:sz="0" w:space="0" w:color="auto"/>
            <w:right w:val="none" w:sz="0" w:space="0" w:color="auto"/>
          </w:divBdr>
        </w:div>
        <w:div w:id="1585921339">
          <w:marLeft w:val="0"/>
          <w:marRight w:val="0"/>
          <w:marTop w:val="0"/>
          <w:marBottom w:val="0"/>
          <w:divBdr>
            <w:top w:val="none" w:sz="0" w:space="0" w:color="auto"/>
            <w:left w:val="none" w:sz="0" w:space="0" w:color="auto"/>
            <w:bottom w:val="none" w:sz="0" w:space="0" w:color="auto"/>
            <w:right w:val="none" w:sz="0" w:space="0" w:color="auto"/>
          </w:divBdr>
        </w:div>
        <w:div w:id="1586764837">
          <w:marLeft w:val="0"/>
          <w:marRight w:val="0"/>
          <w:marTop w:val="0"/>
          <w:marBottom w:val="0"/>
          <w:divBdr>
            <w:top w:val="none" w:sz="0" w:space="0" w:color="auto"/>
            <w:left w:val="none" w:sz="0" w:space="0" w:color="auto"/>
            <w:bottom w:val="none" w:sz="0" w:space="0" w:color="auto"/>
            <w:right w:val="none" w:sz="0" w:space="0" w:color="auto"/>
          </w:divBdr>
        </w:div>
        <w:div w:id="1591113843">
          <w:marLeft w:val="0"/>
          <w:marRight w:val="0"/>
          <w:marTop w:val="0"/>
          <w:marBottom w:val="0"/>
          <w:divBdr>
            <w:top w:val="none" w:sz="0" w:space="0" w:color="auto"/>
            <w:left w:val="none" w:sz="0" w:space="0" w:color="auto"/>
            <w:bottom w:val="none" w:sz="0" w:space="0" w:color="auto"/>
            <w:right w:val="none" w:sz="0" w:space="0" w:color="auto"/>
          </w:divBdr>
        </w:div>
        <w:div w:id="1592854263">
          <w:marLeft w:val="0"/>
          <w:marRight w:val="0"/>
          <w:marTop w:val="0"/>
          <w:marBottom w:val="0"/>
          <w:divBdr>
            <w:top w:val="none" w:sz="0" w:space="0" w:color="auto"/>
            <w:left w:val="none" w:sz="0" w:space="0" w:color="auto"/>
            <w:bottom w:val="none" w:sz="0" w:space="0" w:color="auto"/>
            <w:right w:val="none" w:sz="0" w:space="0" w:color="auto"/>
          </w:divBdr>
        </w:div>
        <w:div w:id="1597784985">
          <w:marLeft w:val="0"/>
          <w:marRight w:val="0"/>
          <w:marTop w:val="0"/>
          <w:marBottom w:val="0"/>
          <w:divBdr>
            <w:top w:val="none" w:sz="0" w:space="0" w:color="auto"/>
            <w:left w:val="none" w:sz="0" w:space="0" w:color="auto"/>
            <w:bottom w:val="none" w:sz="0" w:space="0" w:color="auto"/>
            <w:right w:val="none" w:sz="0" w:space="0" w:color="auto"/>
          </w:divBdr>
        </w:div>
        <w:div w:id="1598053718">
          <w:marLeft w:val="0"/>
          <w:marRight w:val="0"/>
          <w:marTop w:val="0"/>
          <w:marBottom w:val="0"/>
          <w:divBdr>
            <w:top w:val="none" w:sz="0" w:space="0" w:color="auto"/>
            <w:left w:val="none" w:sz="0" w:space="0" w:color="auto"/>
            <w:bottom w:val="none" w:sz="0" w:space="0" w:color="auto"/>
            <w:right w:val="none" w:sz="0" w:space="0" w:color="auto"/>
          </w:divBdr>
        </w:div>
        <w:div w:id="1609237171">
          <w:marLeft w:val="0"/>
          <w:marRight w:val="0"/>
          <w:marTop w:val="0"/>
          <w:marBottom w:val="0"/>
          <w:divBdr>
            <w:top w:val="none" w:sz="0" w:space="0" w:color="auto"/>
            <w:left w:val="none" w:sz="0" w:space="0" w:color="auto"/>
            <w:bottom w:val="none" w:sz="0" w:space="0" w:color="auto"/>
            <w:right w:val="none" w:sz="0" w:space="0" w:color="auto"/>
          </w:divBdr>
        </w:div>
        <w:div w:id="1609266140">
          <w:marLeft w:val="0"/>
          <w:marRight w:val="0"/>
          <w:marTop w:val="0"/>
          <w:marBottom w:val="0"/>
          <w:divBdr>
            <w:top w:val="none" w:sz="0" w:space="0" w:color="auto"/>
            <w:left w:val="none" w:sz="0" w:space="0" w:color="auto"/>
            <w:bottom w:val="none" w:sz="0" w:space="0" w:color="auto"/>
            <w:right w:val="none" w:sz="0" w:space="0" w:color="auto"/>
          </w:divBdr>
        </w:div>
        <w:div w:id="1612008337">
          <w:marLeft w:val="0"/>
          <w:marRight w:val="0"/>
          <w:marTop w:val="0"/>
          <w:marBottom w:val="0"/>
          <w:divBdr>
            <w:top w:val="none" w:sz="0" w:space="0" w:color="auto"/>
            <w:left w:val="none" w:sz="0" w:space="0" w:color="auto"/>
            <w:bottom w:val="none" w:sz="0" w:space="0" w:color="auto"/>
            <w:right w:val="none" w:sz="0" w:space="0" w:color="auto"/>
          </w:divBdr>
        </w:div>
        <w:div w:id="1617716212">
          <w:marLeft w:val="0"/>
          <w:marRight w:val="0"/>
          <w:marTop w:val="0"/>
          <w:marBottom w:val="0"/>
          <w:divBdr>
            <w:top w:val="none" w:sz="0" w:space="0" w:color="auto"/>
            <w:left w:val="none" w:sz="0" w:space="0" w:color="auto"/>
            <w:bottom w:val="none" w:sz="0" w:space="0" w:color="auto"/>
            <w:right w:val="none" w:sz="0" w:space="0" w:color="auto"/>
          </w:divBdr>
        </w:div>
        <w:div w:id="1623725551">
          <w:marLeft w:val="0"/>
          <w:marRight w:val="0"/>
          <w:marTop w:val="0"/>
          <w:marBottom w:val="0"/>
          <w:divBdr>
            <w:top w:val="none" w:sz="0" w:space="0" w:color="auto"/>
            <w:left w:val="none" w:sz="0" w:space="0" w:color="auto"/>
            <w:bottom w:val="none" w:sz="0" w:space="0" w:color="auto"/>
            <w:right w:val="none" w:sz="0" w:space="0" w:color="auto"/>
          </w:divBdr>
        </w:div>
        <w:div w:id="1629242064">
          <w:marLeft w:val="0"/>
          <w:marRight w:val="0"/>
          <w:marTop w:val="0"/>
          <w:marBottom w:val="0"/>
          <w:divBdr>
            <w:top w:val="none" w:sz="0" w:space="0" w:color="auto"/>
            <w:left w:val="none" w:sz="0" w:space="0" w:color="auto"/>
            <w:bottom w:val="none" w:sz="0" w:space="0" w:color="auto"/>
            <w:right w:val="none" w:sz="0" w:space="0" w:color="auto"/>
          </w:divBdr>
        </w:div>
        <w:div w:id="1635674882">
          <w:marLeft w:val="0"/>
          <w:marRight w:val="0"/>
          <w:marTop w:val="0"/>
          <w:marBottom w:val="0"/>
          <w:divBdr>
            <w:top w:val="none" w:sz="0" w:space="0" w:color="auto"/>
            <w:left w:val="none" w:sz="0" w:space="0" w:color="auto"/>
            <w:bottom w:val="none" w:sz="0" w:space="0" w:color="auto"/>
            <w:right w:val="none" w:sz="0" w:space="0" w:color="auto"/>
          </w:divBdr>
        </w:div>
        <w:div w:id="1643270901">
          <w:marLeft w:val="0"/>
          <w:marRight w:val="0"/>
          <w:marTop w:val="0"/>
          <w:marBottom w:val="0"/>
          <w:divBdr>
            <w:top w:val="none" w:sz="0" w:space="0" w:color="auto"/>
            <w:left w:val="none" w:sz="0" w:space="0" w:color="auto"/>
            <w:bottom w:val="none" w:sz="0" w:space="0" w:color="auto"/>
            <w:right w:val="none" w:sz="0" w:space="0" w:color="auto"/>
          </w:divBdr>
        </w:div>
        <w:div w:id="1645040482">
          <w:marLeft w:val="0"/>
          <w:marRight w:val="0"/>
          <w:marTop w:val="0"/>
          <w:marBottom w:val="0"/>
          <w:divBdr>
            <w:top w:val="none" w:sz="0" w:space="0" w:color="auto"/>
            <w:left w:val="none" w:sz="0" w:space="0" w:color="auto"/>
            <w:bottom w:val="none" w:sz="0" w:space="0" w:color="auto"/>
            <w:right w:val="none" w:sz="0" w:space="0" w:color="auto"/>
          </w:divBdr>
        </w:div>
        <w:div w:id="1648047034">
          <w:marLeft w:val="0"/>
          <w:marRight w:val="0"/>
          <w:marTop w:val="0"/>
          <w:marBottom w:val="0"/>
          <w:divBdr>
            <w:top w:val="none" w:sz="0" w:space="0" w:color="auto"/>
            <w:left w:val="none" w:sz="0" w:space="0" w:color="auto"/>
            <w:bottom w:val="none" w:sz="0" w:space="0" w:color="auto"/>
            <w:right w:val="none" w:sz="0" w:space="0" w:color="auto"/>
          </w:divBdr>
        </w:div>
        <w:div w:id="1658803371">
          <w:marLeft w:val="0"/>
          <w:marRight w:val="0"/>
          <w:marTop w:val="0"/>
          <w:marBottom w:val="0"/>
          <w:divBdr>
            <w:top w:val="none" w:sz="0" w:space="0" w:color="auto"/>
            <w:left w:val="none" w:sz="0" w:space="0" w:color="auto"/>
            <w:bottom w:val="none" w:sz="0" w:space="0" w:color="auto"/>
            <w:right w:val="none" w:sz="0" w:space="0" w:color="auto"/>
          </w:divBdr>
        </w:div>
        <w:div w:id="1659653574">
          <w:marLeft w:val="0"/>
          <w:marRight w:val="0"/>
          <w:marTop w:val="0"/>
          <w:marBottom w:val="0"/>
          <w:divBdr>
            <w:top w:val="none" w:sz="0" w:space="0" w:color="auto"/>
            <w:left w:val="none" w:sz="0" w:space="0" w:color="auto"/>
            <w:bottom w:val="none" w:sz="0" w:space="0" w:color="auto"/>
            <w:right w:val="none" w:sz="0" w:space="0" w:color="auto"/>
          </w:divBdr>
        </w:div>
        <w:div w:id="1659723727">
          <w:marLeft w:val="0"/>
          <w:marRight w:val="0"/>
          <w:marTop w:val="0"/>
          <w:marBottom w:val="0"/>
          <w:divBdr>
            <w:top w:val="none" w:sz="0" w:space="0" w:color="auto"/>
            <w:left w:val="none" w:sz="0" w:space="0" w:color="auto"/>
            <w:bottom w:val="none" w:sz="0" w:space="0" w:color="auto"/>
            <w:right w:val="none" w:sz="0" w:space="0" w:color="auto"/>
          </w:divBdr>
        </w:div>
        <w:div w:id="1660695916">
          <w:marLeft w:val="0"/>
          <w:marRight w:val="0"/>
          <w:marTop w:val="0"/>
          <w:marBottom w:val="0"/>
          <w:divBdr>
            <w:top w:val="none" w:sz="0" w:space="0" w:color="auto"/>
            <w:left w:val="none" w:sz="0" w:space="0" w:color="auto"/>
            <w:bottom w:val="none" w:sz="0" w:space="0" w:color="auto"/>
            <w:right w:val="none" w:sz="0" w:space="0" w:color="auto"/>
          </w:divBdr>
        </w:div>
        <w:div w:id="1661806766">
          <w:marLeft w:val="0"/>
          <w:marRight w:val="0"/>
          <w:marTop w:val="0"/>
          <w:marBottom w:val="0"/>
          <w:divBdr>
            <w:top w:val="none" w:sz="0" w:space="0" w:color="auto"/>
            <w:left w:val="none" w:sz="0" w:space="0" w:color="auto"/>
            <w:bottom w:val="none" w:sz="0" w:space="0" w:color="auto"/>
            <w:right w:val="none" w:sz="0" w:space="0" w:color="auto"/>
          </w:divBdr>
        </w:div>
        <w:div w:id="1662923585">
          <w:marLeft w:val="0"/>
          <w:marRight w:val="0"/>
          <w:marTop w:val="0"/>
          <w:marBottom w:val="0"/>
          <w:divBdr>
            <w:top w:val="none" w:sz="0" w:space="0" w:color="auto"/>
            <w:left w:val="none" w:sz="0" w:space="0" w:color="auto"/>
            <w:bottom w:val="none" w:sz="0" w:space="0" w:color="auto"/>
            <w:right w:val="none" w:sz="0" w:space="0" w:color="auto"/>
          </w:divBdr>
        </w:div>
        <w:div w:id="1665670184">
          <w:marLeft w:val="0"/>
          <w:marRight w:val="0"/>
          <w:marTop w:val="0"/>
          <w:marBottom w:val="0"/>
          <w:divBdr>
            <w:top w:val="none" w:sz="0" w:space="0" w:color="auto"/>
            <w:left w:val="none" w:sz="0" w:space="0" w:color="auto"/>
            <w:bottom w:val="none" w:sz="0" w:space="0" w:color="auto"/>
            <w:right w:val="none" w:sz="0" w:space="0" w:color="auto"/>
          </w:divBdr>
        </w:div>
        <w:div w:id="1667442196">
          <w:marLeft w:val="0"/>
          <w:marRight w:val="0"/>
          <w:marTop w:val="0"/>
          <w:marBottom w:val="0"/>
          <w:divBdr>
            <w:top w:val="none" w:sz="0" w:space="0" w:color="auto"/>
            <w:left w:val="none" w:sz="0" w:space="0" w:color="auto"/>
            <w:bottom w:val="none" w:sz="0" w:space="0" w:color="auto"/>
            <w:right w:val="none" w:sz="0" w:space="0" w:color="auto"/>
          </w:divBdr>
        </w:div>
        <w:div w:id="1683118569">
          <w:marLeft w:val="0"/>
          <w:marRight w:val="0"/>
          <w:marTop w:val="0"/>
          <w:marBottom w:val="0"/>
          <w:divBdr>
            <w:top w:val="none" w:sz="0" w:space="0" w:color="auto"/>
            <w:left w:val="none" w:sz="0" w:space="0" w:color="auto"/>
            <w:bottom w:val="none" w:sz="0" w:space="0" w:color="auto"/>
            <w:right w:val="none" w:sz="0" w:space="0" w:color="auto"/>
          </w:divBdr>
        </w:div>
        <w:div w:id="1684355404">
          <w:marLeft w:val="0"/>
          <w:marRight w:val="0"/>
          <w:marTop w:val="0"/>
          <w:marBottom w:val="0"/>
          <w:divBdr>
            <w:top w:val="none" w:sz="0" w:space="0" w:color="auto"/>
            <w:left w:val="none" w:sz="0" w:space="0" w:color="auto"/>
            <w:bottom w:val="none" w:sz="0" w:space="0" w:color="auto"/>
            <w:right w:val="none" w:sz="0" w:space="0" w:color="auto"/>
          </w:divBdr>
        </w:div>
        <w:div w:id="1685084549">
          <w:marLeft w:val="0"/>
          <w:marRight w:val="0"/>
          <w:marTop w:val="0"/>
          <w:marBottom w:val="0"/>
          <w:divBdr>
            <w:top w:val="none" w:sz="0" w:space="0" w:color="auto"/>
            <w:left w:val="none" w:sz="0" w:space="0" w:color="auto"/>
            <w:bottom w:val="none" w:sz="0" w:space="0" w:color="auto"/>
            <w:right w:val="none" w:sz="0" w:space="0" w:color="auto"/>
          </w:divBdr>
        </w:div>
        <w:div w:id="1690837381">
          <w:marLeft w:val="0"/>
          <w:marRight w:val="0"/>
          <w:marTop w:val="0"/>
          <w:marBottom w:val="0"/>
          <w:divBdr>
            <w:top w:val="none" w:sz="0" w:space="0" w:color="auto"/>
            <w:left w:val="none" w:sz="0" w:space="0" w:color="auto"/>
            <w:bottom w:val="none" w:sz="0" w:space="0" w:color="auto"/>
            <w:right w:val="none" w:sz="0" w:space="0" w:color="auto"/>
          </w:divBdr>
        </w:div>
        <w:div w:id="1691299837">
          <w:marLeft w:val="0"/>
          <w:marRight w:val="0"/>
          <w:marTop w:val="0"/>
          <w:marBottom w:val="0"/>
          <w:divBdr>
            <w:top w:val="none" w:sz="0" w:space="0" w:color="auto"/>
            <w:left w:val="none" w:sz="0" w:space="0" w:color="auto"/>
            <w:bottom w:val="none" w:sz="0" w:space="0" w:color="auto"/>
            <w:right w:val="none" w:sz="0" w:space="0" w:color="auto"/>
          </w:divBdr>
        </w:div>
        <w:div w:id="1697193037">
          <w:marLeft w:val="0"/>
          <w:marRight w:val="0"/>
          <w:marTop w:val="0"/>
          <w:marBottom w:val="0"/>
          <w:divBdr>
            <w:top w:val="none" w:sz="0" w:space="0" w:color="auto"/>
            <w:left w:val="none" w:sz="0" w:space="0" w:color="auto"/>
            <w:bottom w:val="none" w:sz="0" w:space="0" w:color="auto"/>
            <w:right w:val="none" w:sz="0" w:space="0" w:color="auto"/>
          </w:divBdr>
        </w:div>
        <w:div w:id="1704549952">
          <w:marLeft w:val="0"/>
          <w:marRight w:val="0"/>
          <w:marTop w:val="0"/>
          <w:marBottom w:val="0"/>
          <w:divBdr>
            <w:top w:val="none" w:sz="0" w:space="0" w:color="auto"/>
            <w:left w:val="none" w:sz="0" w:space="0" w:color="auto"/>
            <w:bottom w:val="none" w:sz="0" w:space="0" w:color="auto"/>
            <w:right w:val="none" w:sz="0" w:space="0" w:color="auto"/>
          </w:divBdr>
        </w:div>
        <w:div w:id="1707557481">
          <w:marLeft w:val="0"/>
          <w:marRight w:val="0"/>
          <w:marTop w:val="0"/>
          <w:marBottom w:val="0"/>
          <w:divBdr>
            <w:top w:val="none" w:sz="0" w:space="0" w:color="auto"/>
            <w:left w:val="none" w:sz="0" w:space="0" w:color="auto"/>
            <w:bottom w:val="none" w:sz="0" w:space="0" w:color="auto"/>
            <w:right w:val="none" w:sz="0" w:space="0" w:color="auto"/>
          </w:divBdr>
        </w:div>
        <w:div w:id="1714386546">
          <w:marLeft w:val="0"/>
          <w:marRight w:val="0"/>
          <w:marTop w:val="0"/>
          <w:marBottom w:val="0"/>
          <w:divBdr>
            <w:top w:val="none" w:sz="0" w:space="0" w:color="auto"/>
            <w:left w:val="none" w:sz="0" w:space="0" w:color="auto"/>
            <w:bottom w:val="none" w:sz="0" w:space="0" w:color="auto"/>
            <w:right w:val="none" w:sz="0" w:space="0" w:color="auto"/>
          </w:divBdr>
        </w:div>
        <w:div w:id="1721780555">
          <w:marLeft w:val="0"/>
          <w:marRight w:val="0"/>
          <w:marTop w:val="0"/>
          <w:marBottom w:val="0"/>
          <w:divBdr>
            <w:top w:val="none" w:sz="0" w:space="0" w:color="auto"/>
            <w:left w:val="none" w:sz="0" w:space="0" w:color="auto"/>
            <w:bottom w:val="none" w:sz="0" w:space="0" w:color="auto"/>
            <w:right w:val="none" w:sz="0" w:space="0" w:color="auto"/>
          </w:divBdr>
        </w:div>
        <w:div w:id="1731032775">
          <w:marLeft w:val="0"/>
          <w:marRight w:val="0"/>
          <w:marTop w:val="0"/>
          <w:marBottom w:val="0"/>
          <w:divBdr>
            <w:top w:val="none" w:sz="0" w:space="0" w:color="auto"/>
            <w:left w:val="none" w:sz="0" w:space="0" w:color="auto"/>
            <w:bottom w:val="none" w:sz="0" w:space="0" w:color="auto"/>
            <w:right w:val="none" w:sz="0" w:space="0" w:color="auto"/>
          </w:divBdr>
        </w:div>
        <w:div w:id="1756516647">
          <w:marLeft w:val="0"/>
          <w:marRight w:val="0"/>
          <w:marTop w:val="0"/>
          <w:marBottom w:val="0"/>
          <w:divBdr>
            <w:top w:val="none" w:sz="0" w:space="0" w:color="auto"/>
            <w:left w:val="none" w:sz="0" w:space="0" w:color="auto"/>
            <w:bottom w:val="none" w:sz="0" w:space="0" w:color="auto"/>
            <w:right w:val="none" w:sz="0" w:space="0" w:color="auto"/>
          </w:divBdr>
        </w:div>
        <w:div w:id="1757286576">
          <w:marLeft w:val="0"/>
          <w:marRight w:val="0"/>
          <w:marTop w:val="0"/>
          <w:marBottom w:val="0"/>
          <w:divBdr>
            <w:top w:val="none" w:sz="0" w:space="0" w:color="auto"/>
            <w:left w:val="none" w:sz="0" w:space="0" w:color="auto"/>
            <w:bottom w:val="none" w:sz="0" w:space="0" w:color="auto"/>
            <w:right w:val="none" w:sz="0" w:space="0" w:color="auto"/>
          </w:divBdr>
        </w:div>
        <w:div w:id="1761103703">
          <w:marLeft w:val="0"/>
          <w:marRight w:val="0"/>
          <w:marTop w:val="0"/>
          <w:marBottom w:val="0"/>
          <w:divBdr>
            <w:top w:val="none" w:sz="0" w:space="0" w:color="auto"/>
            <w:left w:val="none" w:sz="0" w:space="0" w:color="auto"/>
            <w:bottom w:val="none" w:sz="0" w:space="0" w:color="auto"/>
            <w:right w:val="none" w:sz="0" w:space="0" w:color="auto"/>
          </w:divBdr>
        </w:div>
        <w:div w:id="1764759125">
          <w:marLeft w:val="0"/>
          <w:marRight w:val="0"/>
          <w:marTop w:val="0"/>
          <w:marBottom w:val="0"/>
          <w:divBdr>
            <w:top w:val="none" w:sz="0" w:space="0" w:color="auto"/>
            <w:left w:val="none" w:sz="0" w:space="0" w:color="auto"/>
            <w:bottom w:val="none" w:sz="0" w:space="0" w:color="auto"/>
            <w:right w:val="none" w:sz="0" w:space="0" w:color="auto"/>
          </w:divBdr>
        </w:div>
        <w:div w:id="1769694544">
          <w:marLeft w:val="0"/>
          <w:marRight w:val="0"/>
          <w:marTop w:val="0"/>
          <w:marBottom w:val="0"/>
          <w:divBdr>
            <w:top w:val="none" w:sz="0" w:space="0" w:color="auto"/>
            <w:left w:val="none" w:sz="0" w:space="0" w:color="auto"/>
            <w:bottom w:val="none" w:sz="0" w:space="0" w:color="auto"/>
            <w:right w:val="none" w:sz="0" w:space="0" w:color="auto"/>
          </w:divBdr>
        </w:div>
        <w:div w:id="1776633585">
          <w:marLeft w:val="0"/>
          <w:marRight w:val="0"/>
          <w:marTop w:val="0"/>
          <w:marBottom w:val="0"/>
          <w:divBdr>
            <w:top w:val="none" w:sz="0" w:space="0" w:color="auto"/>
            <w:left w:val="none" w:sz="0" w:space="0" w:color="auto"/>
            <w:bottom w:val="none" w:sz="0" w:space="0" w:color="auto"/>
            <w:right w:val="none" w:sz="0" w:space="0" w:color="auto"/>
          </w:divBdr>
        </w:div>
        <w:div w:id="1783766706">
          <w:marLeft w:val="0"/>
          <w:marRight w:val="0"/>
          <w:marTop w:val="0"/>
          <w:marBottom w:val="0"/>
          <w:divBdr>
            <w:top w:val="none" w:sz="0" w:space="0" w:color="auto"/>
            <w:left w:val="none" w:sz="0" w:space="0" w:color="auto"/>
            <w:bottom w:val="none" w:sz="0" w:space="0" w:color="auto"/>
            <w:right w:val="none" w:sz="0" w:space="0" w:color="auto"/>
          </w:divBdr>
        </w:div>
        <w:div w:id="1785076192">
          <w:marLeft w:val="0"/>
          <w:marRight w:val="0"/>
          <w:marTop w:val="0"/>
          <w:marBottom w:val="0"/>
          <w:divBdr>
            <w:top w:val="none" w:sz="0" w:space="0" w:color="auto"/>
            <w:left w:val="none" w:sz="0" w:space="0" w:color="auto"/>
            <w:bottom w:val="none" w:sz="0" w:space="0" w:color="auto"/>
            <w:right w:val="none" w:sz="0" w:space="0" w:color="auto"/>
          </w:divBdr>
        </w:div>
        <w:div w:id="1788696694">
          <w:marLeft w:val="0"/>
          <w:marRight w:val="0"/>
          <w:marTop w:val="0"/>
          <w:marBottom w:val="0"/>
          <w:divBdr>
            <w:top w:val="none" w:sz="0" w:space="0" w:color="auto"/>
            <w:left w:val="none" w:sz="0" w:space="0" w:color="auto"/>
            <w:bottom w:val="none" w:sz="0" w:space="0" w:color="auto"/>
            <w:right w:val="none" w:sz="0" w:space="0" w:color="auto"/>
          </w:divBdr>
        </w:div>
        <w:div w:id="1789078935">
          <w:marLeft w:val="0"/>
          <w:marRight w:val="0"/>
          <w:marTop w:val="0"/>
          <w:marBottom w:val="0"/>
          <w:divBdr>
            <w:top w:val="none" w:sz="0" w:space="0" w:color="auto"/>
            <w:left w:val="none" w:sz="0" w:space="0" w:color="auto"/>
            <w:bottom w:val="none" w:sz="0" w:space="0" w:color="auto"/>
            <w:right w:val="none" w:sz="0" w:space="0" w:color="auto"/>
          </w:divBdr>
        </w:div>
        <w:div w:id="1789158890">
          <w:marLeft w:val="0"/>
          <w:marRight w:val="0"/>
          <w:marTop w:val="0"/>
          <w:marBottom w:val="0"/>
          <w:divBdr>
            <w:top w:val="none" w:sz="0" w:space="0" w:color="auto"/>
            <w:left w:val="none" w:sz="0" w:space="0" w:color="auto"/>
            <w:bottom w:val="none" w:sz="0" w:space="0" w:color="auto"/>
            <w:right w:val="none" w:sz="0" w:space="0" w:color="auto"/>
          </w:divBdr>
        </w:div>
        <w:div w:id="1792170539">
          <w:marLeft w:val="0"/>
          <w:marRight w:val="0"/>
          <w:marTop w:val="0"/>
          <w:marBottom w:val="0"/>
          <w:divBdr>
            <w:top w:val="none" w:sz="0" w:space="0" w:color="auto"/>
            <w:left w:val="none" w:sz="0" w:space="0" w:color="auto"/>
            <w:bottom w:val="none" w:sz="0" w:space="0" w:color="auto"/>
            <w:right w:val="none" w:sz="0" w:space="0" w:color="auto"/>
          </w:divBdr>
        </w:div>
        <w:div w:id="1793398748">
          <w:marLeft w:val="0"/>
          <w:marRight w:val="0"/>
          <w:marTop w:val="0"/>
          <w:marBottom w:val="0"/>
          <w:divBdr>
            <w:top w:val="none" w:sz="0" w:space="0" w:color="auto"/>
            <w:left w:val="none" w:sz="0" w:space="0" w:color="auto"/>
            <w:bottom w:val="none" w:sz="0" w:space="0" w:color="auto"/>
            <w:right w:val="none" w:sz="0" w:space="0" w:color="auto"/>
          </w:divBdr>
        </w:div>
        <w:div w:id="1796941858">
          <w:marLeft w:val="0"/>
          <w:marRight w:val="0"/>
          <w:marTop w:val="0"/>
          <w:marBottom w:val="0"/>
          <w:divBdr>
            <w:top w:val="none" w:sz="0" w:space="0" w:color="auto"/>
            <w:left w:val="none" w:sz="0" w:space="0" w:color="auto"/>
            <w:bottom w:val="none" w:sz="0" w:space="0" w:color="auto"/>
            <w:right w:val="none" w:sz="0" w:space="0" w:color="auto"/>
          </w:divBdr>
        </w:div>
        <w:div w:id="1801025219">
          <w:marLeft w:val="0"/>
          <w:marRight w:val="0"/>
          <w:marTop w:val="0"/>
          <w:marBottom w:val="0"/>
          <w:divBdr>
            <w:top w:val="none" w:sz="0" w:space="0" w:color="auto"/>
            <w:left w:val="none" w:sz="0" w:space="0" w:color="auto"/>
            <w:bottom w:val="none" w:sz="0" w:space="0" w:color="auto"/>
            <w:right w:val="none" w:sz="0" w:space="0" w:color="auto"/>
          </w:divBdr>
        </w:div>
        <w:div w:id="1801147893">
          <w:marLeft w:val="0"/>
          <w:marRight w:val="0"/>
          <w:marTop w:val="0"/>
          <w:marBottom w:val="0"/>
          <w:divBdr>
            <w:top w:val="none" w:sz="0" w:space="0" w:color="auto"/>
            <w:left w:val="none" w:sz="0" w:space="0" w:color="auto"/>
            <w:bottom w:val="none" w:sz="0" w:space="0" w:color="auto"/>
            <w:right w:val="none" w:sz="0" w:space="0" w:color="auto"/>
          </w:divBdr>
        </w:div>
        <w:div w:id="1809544477">
          <w:marLeft w:val="0"/>
          <w:marRight w:val="0"/>
          <w:marTop w:val="0"/>
          <w:marBottom w:val="0"/>
          <w:divBdr>
            <w:top w:val="none" w:sz="0" w:space="0" w:color="auto"/>
            <w:left w:val="none" w:sz="0" w:space="0" w:color="auto"/>
            <w:bottom w:val="none" w:sz="0" w:space="0" w:color="auto"/>
            <w:right w:val="none" w:sz="0" w:space="0" w:color="auto"/>
          </w:divBdr>
        </w:div>
        <w:div w:id="1813517125">
          <w:marLeft w:val="0"/>
          <w:marRight w:val="0"/>
          <w:marTop w:val="0"/>
          <w:marBottom w:val="0"/>
          <w:divBdr>
            <w:top w:val="none" w:sz="0" w:space="0" w:color="auto"/>
            <w:left w:val="none" w:sz="0" w:space="0" w:color="auto"/>
            <w:bottom w:val="none" w:sz="0" w:space="0" w:color="auto"/>
            <w:right w:val="none" w:sz="0" w:space="0" w:color="auto"/>
          </w:divBdr>
        </w:div>
        <w:div w:id="1813600461">
          <w:marLeft w:val="0"/>
          <w:marRight w:val="0"/>
          <w:marTop w:val="0"/>
          <w:marBottom w:val="0"/>
          <w:divBdr>
            <w:top w:val="none" w:sz="0" w:space="0" w:color="auto"/>
            <w:left w:val="none" w:sz="0" w:space="0" w:color="auto"/>
            <w:bottom w:val="none" w:sz="0" w:space="0" w:color="auto"/>
            <w:right w:val="none" w:sz="0" w:space="0" w:color="auto"/>
          </w:divBdr>
        </w:div>
        <w:div w:id="1814328156">
          <w:marLeft w:val="0"/>
          <w:marRight w:val="0"/>
          <w:marTop w:val="0"/>
          <w:marBottom w:val="0"/>
          <w:divBdr>
            <w:top w:val="none" w:sz="0" w:space="0" w:color="auto"/>
            <w:left w:val="none" w:sz="0" w:space="0" w:color="auto"/>
            <w:bottom w:val="none" w:sz="0" w:space="0" w:color="auto"/>
            <w:right w:val="none" w:sz="0" w:space="0" w:color="auto"/>
          </w:divBdr>
        </w:div>
        <w:div w:id="1816723579">
          <w:marLeft w:val="0"/>
          <w:marRight w:val="0"/>
          <w:marTop w:val="0"/>
          <w:marBottom w:val="0"/>
          <w:divBdr>
            <w:top w:val="none" w:sz="0" w:space="0" w:color="auto"/>
            <w:left w:val="none" w:sz="0" w:space="0" w:color="auto"/>
            <w:bottom w:val="none" w:sz="0" w:space="0" w:color="auto"/>
            <w:right w:val="none" w:sz="0" w:space="0" w:color="auto"/>
          </w:divBdr>
        </w:div>
        <w:div w:id="1819375183">
          <w:marLeft w:val="0"/>
          <w:marRight w:val="0"/>
          <w:marTop w:val="0"/>
          <w:marBottom w:val="0"/>
          <w:divBdr>
            <w:top w:val="none" w:sz="0" w:space="0" w:color="auto"/>
            <w:left w:val="none" w:sz="0" w:space="0" w:color="auto"/>
            <w:bottom w:val="none" w:sz="0" w:space="0" w:color="auto"/>
            <w:right w:val="none" w:sz="0" w:space="0" w:color="auto"/>
          </w:divBdr>
        </w:div>
        <w:div w:id="1823548398">
          <w:marLeft w:val="0"/>
          <w:marRight w:val="0"/>
          <w:marTop w:val="0"/>
          <w:marBottom w:val="0"/>
          <w:divBdr>
            <w:top w:val="none" w:sz="0" w:space="0" w:color="auto"/>
            <w:left w:val="none" w:sz="0" w:space="0" w:color="auto"/>
            <w:bottom w:val="none" w:sz="0" w:space="0" w:color="auto"/>
            <w:right w:val="none" w:sz="0" w:space="0" w:color="auto"/>
          </w:divBdr>
        </w:div>
        <w:div w:id="1835027304">
          <w:marLeft w:val="0"/>
          <w:marRight w:val="0"/>
          <w:marTop w:val="0"/>
          <w:marBottom w:val="0"/>
          <w:divBdr>
            <w:top w:val="none" w:sz="0" w:space="0" w:color="auto"/>
            <w:left w:val="none" w:sz="0" w:space="0" w:color="auto"/>
            <w:bottom w:val="none" w:sz="0" w:space="0" w:color="auto"/>
            <w:right w:val="none" w:sz="0" w:space="0" w:color="auto"/>
          </w:divBdr>
        </w:div>
        <w:div w:id="1835408873">
          <w:marLeft w:val="0"/>
          <w:marRight w:val="0"/>
          <w:marTop w:val="0"/>
          <w:marBottom w:val="0"/>
          <w:divBdr>
            <w:top w:val="none" w:sz="0" w:space="0" w:color="auto"/>
            <w:left w:val="none" w:sz="0" w:space="0" w:color="auto"/>
            <w:bottom w:val="none" w:sz="0" w:space="0" w:color="auto"/>
            <w:right w:val="none" w:sz="0" w:space="0" w:color="auto"/>
          </w:divBdr>
        </w:div>
        <w:div w:id="1838762500">
          <w:marLeft w:val="0"/>
          <w:marRight w:val="0"/>
          <w:marTop w:val="0"/>
          <w:marBottom w:val="0"/>
          <w:divBdr>
            <w:top w:val="none" w:sz="0" w:space="0" w:color="auto"/>
            <w:left w:val="none" w:sz="0" w:space="0" w:color="auto"/>
            <w:bottom w:val="none" w:sz="0" w:space="0" w:color="auto"/>
            <w:right w:val="none" w:sz="0" w:space="0" w:color="auto"/>
          </w:divBdr>
        </w:div>
        <w:div w:id="1849756655">
          <w:marLeft w:val="0"/>
          <w:marRight w:val="0"/>
          <w:marTop w:val="0"/>
          <w:marBottom w:val="0"/>
          <w:divBdr>
            <w:top w:val="none" w:sz="0" w:space="0" w:color="auto"/>
            <w:left w:val="none" w:sz="0" w:space="0" w:color="auto"/>
            <w:bottom w:val="none" w:sz="0" w:space="0" w:color="auto"/>
            <w:right w:val="none" w:sz="0" w:space="0" w:color="auto"/>
          </w:divBdr>
        </w:div>
        <w:div w:id="1851139218">
          <w:marLeft w:val="0"/>
          <w:marRight w:val="0"/>
          <w:marTop w:val="0"/>
          <w:marBottom w:val="0"/>
          <w:divBdr>
            <w:top w:val="none" w:sz="0" w:space="0" w:color="auto"/>
            <w:left w:val="none" w:sz="0" w:space="0" w:color="auto"/>
            <w:bottom w:val="none" w:sz="0" w:space="0" w:color="auto"/>
            <w:right w:val="none" w:sz="0" w:space="0" w:color="auto"/>
          </w:divBdr>
        </w:div>
        <w:div w:id="1857503962">
          <w:marLeft w:val="0"/>
          <w:marRight w:val="0"/>
          <w:marTop w:val="0"/>
          <w:marBottom w:val="0"/>
          <w:divBdr>
            <w:top w:val="none" w:sz="0" w:space="0" w:color="auto"/>
            <w:left w:val="none" w:sz="0" w:space="0" w:color="auto"/>
            <w:bottom w:val="none" w:sz="0" w:space="0" w:color="auto"/>
            <w:right w:val="none" w:sz="0" w:space="0" w:color="auto"/>
          </w:divBdr>
        </w:div>
        <w:div w:id="1865094048">
          <w:marLeft w:val="0"/>
          <w:marRight w:val="0"/>
          <w:marTop w:val="0"/>
          <w:marBottom w:val="0"/>
          <w:divBdr>
            <w:top w:val="none" w:sz="0" w:space="0" w:color="auto"/>
            <w:left w:val="none" w:sz="0" w:space="0" w:color="auto"/>
            <w:bottom w:val="none" w:sz="0" w:space="0" w:color="auto"/>
            <w:right w:val="none" w:sz="0" w:space="0" w:color="auto"/>
          </w:divBdr>
        </w:div>
        <w:div w:id="1865941553">
          <w:marLeft w:val="0"/>
          <w:marRight w:val="0"/>
          <w:marTop w:val="0"/>
          <w:marBottom w:val="0"/>
          <w:divBdr>
            <w:top w:val="none" w:sz="0" w:space="0" w:color="auto"/>
            <w:left w:val="none" w:sz="0" w:space="0" w:color="auto"/>
            <w:bottom w:val="none" w:sz="0" w:space="0" w:color="auto"/>
            <w:right w:val="none" w:sz="0" w:space="0" w:color="auto"/>
          </w:divBdr>
        </w:div>
        <w:div w:id="1867055181">
          <w:marLeft w:val="0"/>
          <w:marRight w:val="0"/>
          <w:marTop w:val="0"/>
          <w:marBottom w:val="0"/>
          <w:divBdr>
            <w:top w:val="none" w:sz="0" w:space="0" w:color="auto"/>
            <w:left w:val="none" w:sz="0" w:space="0" w:color="auto"/>
            <w:bottom w:val="none" w:sz="0" w:space="0" w:color="auto"/>
            <w:right w:val="none" w:sz="0" w:space="0" w:color="auto"/>
          </w:divBdr>
        </w:div>
        <w:div w:id="1871453124">
          <w:marLeft w:val="0"/>
          <w:marRight w:val="0"/>
          <w:marTop w:val="0"/>
          <w:marBottom w:val="0"/>
          <w:divBdr>
            <w:top w:val="none" w:sz="0" w:space="0" w:color="auto"/>
            <w:left w:val="none" w:sz="0" w:space="0" w:color="auto"/>
            <w:bottom w:val="none" w:sz="0" w:space="0" w:color="auto"/>
            <w:right w:val="none" w:sz="0" w:space="0" w:color="auto"/>
          </w:divBdr>
        </w:div>
        <w:div w:id="1879200819">
          <w:marLeft w:val="0"/>
          <w:marRight w:val="0"/>
          <w:marTop w:val="0"/>
          <w:marBottom w:val="0"/>
          <w:divBdr>
            <w:top w:val="none" w:sz="0" w:space="0" w:color="auto"/>
            <w:left w:val="none" w:sz="0" w:space="0" w:color="auto"/>
            <w:bottom w:val="none" w:sz="0" w:space="0" w:color="auto"/>
            <w:right w:val="none" w:sz="0" w:space="0" w:color="auto"/>
          </w:divBdr>
        </w:div>
        <w:div w:id="1882128660">
          <w:marLeft w:val="0"/>
          <w:marRight w:val="0"/>
          <w:marTop w:val="0"/>
          <w:marBottom w:val="0"/>
          <w:divBdr>
            <w:top w:val="none" w:sz="0" w:space="0" w:color="auto"/>
            <w:left w:val="none" w:sz="0" w:space="0" w:color="auto"/>
            <w:bottom w:val="none" w:sz="0" w:space="0" w:color="auto"/>
            <w:right w:val="none" w:sz="0" w:space="0" w:color="auto"/>
          </w:divBdr>
        </w:div>
        <w:div w:id="1886597106">
          <w:marLeft w:val="0"/>
          <w:marRight w:val="0"/>
          <w:marTop w:val="0"/>
          <w:marBottom w:val="0"/>
          <w:divBdr>
            <w:top w:val="none" w:sz="0" w:space="0" w:color="auto"/>
            <w:left w:val="none" w:sz="0" w:space="0" w:color="auto"/>
            <w:bottom w:val="none" w:sz="0" w:space="0" w:color="auto"/>
            <w:right w:val="none" w:sz="0" w:space="0" w:color="auto"/>
          </w:divBdr>
        </w:div>
        <w:div w:id="1892417712">
          <w:marLeft w:val="0"/>
          <w:marRight w:val="0"/>
          <w:marTop w:val="0"/>
          <w:marBottom w:val="0"/>
          <w:divBdr>
            <w:top w:val="none" w:sz="0" w:space="0" w:color="auto"/>
            <w:left w:val="none" w:sz="0" w:space="0" w:color="auto"/>
            <w:bottom w:val="none" w:sz="0" w:space="0" w:color="auto"/>
            <w:right w:val="none" w:sz="0" w:space="0" w:color="auto"/>
          </w:divBdr>
        </w:div>
        <w:div w:id="1900553299">
          <w:marLeft w:val="0"/>
          <w:marRight w:val="0"/>
          <w:marTop w:val="0"/>
          <w:marBottom w:val="0"/>
          <w:divBdr>
            <w:top w:val="none" w:sz="0" w:space="0" w:color="auto"/>
            <w:left w:val="none" w:sz="0" w:space="0" w:color="auto"/>
            <w:bottom w:val="none" w:sz="0" w:space="0" w:color="auto"/>
            <w:right w:val="none" w:sz="0" w:space="0" w:color="auto"/>
          </w:divBdr>
        </w:div>
        <w:div w:id="1906916853">
          <w:marLeft w:val="0"/>
          <w:marRight w:val="0"/>
          <w:marTop w:val="0"/>
          <w:marBottom w:val="0"/>
          <w:divBdr>
            <w:top w:val="none" w:sz="0" w:space="0" w:color="auto"/>
            <w:left w:val="none" w:sz="0" w:space="0" w:color="auto"/>
            <w:bottom w:val="none" w:sz="0" w:space="0" w:color="auto"/>
            <w:right w:val="none" w:sz="0" w:space="0" w:color="auto"/>
          </w:divBdr>
        </w:div>
        <w:div w:id="1907644713">
          <w:marLeft w:val="0"/>
          <w:marRight w:val="0"/>
          <w:marTop w:val="0"/>
          <w:marBottom w:val="0"/>
          <w:divBdr>
            <w:top w:val="none" w:sz="0" w:space="0" w:color="auto"/>
            <w:left w:val="none" w:sz="0" w:space="0" w:color="auto"/>
            <w:bottom w:val="none" w:sz="0" w:space="0" w:color="auto"/>
            <w:right w:val="none" w:sz="0" w:space="0" w:color="auto"/>
          </w:divBdr>
        </w:div>
        <w:div w:id="1910070807">
          <w:marLeft w:val="0"/>
          <w:marRight w:val="0"/>
          <w:marTop w:val="0"/>
          <w:marBottom w:val="0"/>
          <w:divBdr>
            <w:top w:val="none" w:sz="0" w:space="0" w:color="auto"/>
            <w:left w:val="none" w:sz="0" w:space="0" w:color="auto"/>
            <w:bottom w:val="none" w:sz="0" w:space="0" w:color="auto"/>
            <w:right w:val="none" w:sz="0" w:space="0" w:color="auto"/>
          </w:divBdr>
        </w:div>
        <w:div w:id="1910459246">
          <w:marLeft w:val="0"/>
          <w:marRight w:val="0"/>
          <w:marTop w:val="0"/>
          <w:marBottom w:val="0"/>
          <w:divBdr>
            <w:top w:val="none" w:sz="0" w:space="0" w:color="auto"/>
            <w:left w:val="none" w:sz="0" w:space="0" w:color="auto"/>
            <w:bottom w:val="none" w:sz="0" w:space="0" w:color="auto"/>
            <w:right w:val="none" w:sz="0" w:space="0" w:color="auto"/>
          </w:divBdr>
        </w:div>
        <w:div w:id="1919557589">
          <w:marLeft w:val="0"/>
          <w:marRight w:val="0"/>
          <w:marTop w:val="0"/>
          <w:marBottom w:val="0"/>
          <w:divBdr>
            <w:top w:val="none" w:sz="0" w:space="0" w:color="auto"/>
            <w:left w:val="none" w:sz="0" w:space="0" w:color="auto"/>
            <w:bottom w:val="none" w:sz="0" w:space="0" w:color="auto"/>
            <w:right w:val="none" w:sz="0" w:space="0" w:color="auto"/>
          </w:divBdr>
        </w:div>
        <w:div w:id="1925844642">
          <w:marLeft w:val="0"/>
          <w:marRight w:val="0"/>
          <w:marTop w:val="0"/>
          <w:marBottom w:val="0"/>
          <w:divBdr>
            <w:top w:val="none" w:sz="0" w:space="0" w:color="auto"/>
            <w:left w:val="none" w:sz="0" w:space="0" w:color="auto"/>
            <w:bottom w:val="none" w:sz="0" w:space="0" w:color="auto"/>
            <w:right w:val="none" w:sz="0" w:space="0" w:color="auto"/>
          </w:divBdr>
        </w:div>
        <w:div w:id="1928609191">
          <w:marLeft w:val="0"/>
          <w:marRight w:val="0"/>
          <w:marTop w:val="0"/>
          <w:marBottom w:val="0"/>
          <w:divBdr>
            <w:top w:val="none" w:sz="0" w:space="0" w:color="auto"/>
            <w:left w:val="none" w:sz="0" w:space="0" w:color="auto"/>
            <w:bottom w:val="none" w:sz="0" w:space="0" w:color="auto"/>
            <w:right w:val="none" w:sz="0" w:space="0" w:color="auto"/>
          </w:divBdr>
        </w:div>
        <w:div w:id="1930309975">
          <w:marLeft w:val="0"/>
          <w:marRight w:val="0"/>
          <w:marTop w:val="0"/>
          <w:marBottom w:val="0"/>
          <w:divBdr>
            <w:top w:val="none" w:sz="0" w:space="0" w:color="auto"/>
            <w:left w:val="none" w:sz="0" w:space="0" w:color="auto"/>
            <w:bottom w:val="none" w:sz="0" w:space="0" w:color="auto"/>
            <w:right w:val="none" w:sz="0" w:space="0" w:color="auto"/>
          </w:divBdr>
        </w:div>
        <w:div w:id="1932198958">
          <w:marLeft w:val="0"/>
          <w:marRight w:val="0"/>
          <w:marTop w:val="0"/>
          <w:marBottom w:val="0"/>
          <w:divBdr>
            <w:top w:val="none" w:sz="0" w:space="0" w:color="auto"/>
            <w:left w:val="none" w:sz="0" w:space="0" w:color="auto"/>
            <w:bottom w:val="none" w:sz="0" w:space="0" w:color="auto"/>
            <w:right w:val="none" w:sz="0" w:space="0" w:color="auto"/>
          </w:divBdr>
        </w:div>
        <w:div w:id="1939865701">
          <w:marLeft w:val="0"/>
          <w:marRight w:val="0"/>
          <w:marTop w:val="0"/>
          <w:marBottom w:val="0"/>
          <w:divBdr>
            <w:top w:val="none" w:sz="0" w:space="0" w:color="auto"/>
            <w:left w:val="none" w:sz="0" w:space="0" w:color="auto"/>
            <w:bottom w:val="none" w:sz="0" w:space="0" w:color="auto"/>
            <w:right w:val="none" w:sz="0" w:space="0" w:color="auto"/>
          </w:divBdr>
        </w:div>
        <w:div w:id="1942683764">
          <w:marLeft w:val="0"/>
          <w:marRight w:val="0"/>
          <w:marTop w:val="0"/>
          <w:marBottom w:val="0"/>
          <w:divBdr>
            <w:top w:val="none" w:sz="0" w:space="0" w:color="auto"/>
            <w:left w:val="none" w:sz="0" w:space="0" w:color="auto"/>
            <w:bottom w:val="none" w:sz="0" w:space="0" w:color="auto"/>
            <w:right w:val="none" w:sz="0" w:space="0" w:color="auto"/>
          </w:divBdr>
        </w:div>
        <w:div w:id="1945109239">
          <w:marLeft w:val="0"/>
          <w:marRight w:val="0"/>
          <w:marTop w:val="0"/>
          <w:marBottom w:val="0"/>
          <w:divBdr>
            <w:top w:val="none" w:sz="0" w:space="0" w:color="auto"/>
            <w:left w:val="none" w:sz="0" w:space="0" w:color="auto"/>
            <w:bottom w:val="none" w:sz="0" w:space="0" w:color="auto"/>
            <w:right w:val="none" w:sz="0" w:space="0" w:color="auto"/>
          </w:divBdr>
        </w:div>
        <w:div w:id="1947075592">
          <w:marLeft w:val="0"/>
          <w:marRight w:val="0"/>
          <w:marTop w:val="0"/>
          <w:marBottom w:val="0"/>
          <w:divBdr>
            <w:top w:val="none" w:sz="0" w:space="0" w:color="auto"/>
            <w:left w:val="none" w:sz="0" w:space="0" w:color="auto"/>
            <w:bottom w:val="none" w:sz="0" w:space="0" w:color="auto"/>
            <w:right w:val="none" w:sz="0" w:space="0" w:color="auto"/>
          </w:divBdr>
        </w:div>
        <w:div w:id="1956477725">
          <w:marLeft w:val="0"/>
          <w:marRight w:val="0"/>
          <w:marTop w:val="0"/>
          <w:marBottom w:val="0"/>
          <w:divBdr>
            <w:top w:val="none" w:sz="0" w:space="0" w:color="auto"/>
            <w:left w:val="none" w:sz="0" w:space="0" w:color="auto"/>
            <w:bottom w:val="none" w:sz="0" w:space="0" w:color="auto"/>
            <w:right w:val="none" w:sz="0" w:space="0" w:color="auto"/>
          </w:divBdr>
        </w:div>
        <w:div w:id="1963223337">
          <w:marLeft w:val="0"/>
          <w:marRight w:val="0"/>
          <w:marTop w:val="0"/>
          <w:marBottom w:val="0"/>
          <w:divBdr>
            <w:top w:val="none" w:sz="0" w:space="0" w:color="auto"/>
            <w:left w:val="none" w:sz="0" w:space="0" w:color="auto"/>
            <w:bottom w:val="none" w:sz="0" w:space="0" w:color="auto"/>
            <w:right w:val="none" w:sz="0" w:space="0" w:color="auto"/>
          </w:divBdr>
        </w:div>
        <w:div w:id="1968049494">
          <w:marLeft w:val="0"/>
          <w:marRight w:val="0"/>
          <w:marTop w:val="0"/>
          <w:marBottom w:val="0"/>
          <w:divBdr>
            <w:top w:val="none" w:sz="0" w:space="0" w:color="auto"/>
            <w:left w:val="none" w:sz="0" w:space="0" w:color="auto"/>
            <w:bottom w:val="none" w:sz="0" w:space="0" w:color="auto"/>
            <w:right w:val="none" w:sz="0" w:space="0" w:color="auto"/>
          </w:divBdr>
        </w:div>
        <w:div w:id="1977643828">
          <w:marLeft w:val="0"/>
          <w:marRight w:val="0"/>
          <w:marTop w:val="0"/>
          <w:marBottom w:val="0"/>
          <w:divBdr>
            <w:top w:val="none" w:sz="0" w:space="0" w:color="auto"/>
            <w:left w:val="none" w:sz="0" w:space="0" w:color="auto"/>
            <w:bottom w:val="none" w:sz="0" w:space="0" w:color="auto"/>
            <w:right w:val="none" w:sz="0" w:space="0" w:color="auto"/>
          </w:divBdr>
        </w:div>
        <w:div w:id="1980651666">
          <w:marLeft w:val="0"/>
          <w:marRight w:val="0"/>
          <w:marTop w:val="0"/>
          <w:marBottom w:val="0"/>
          <w:divBdr>
            <w:top w:val="none" w:sz="0" w:space="0" w:color="auto"/>
            <w:left w:val="none" w:sz="0" w:space="0" w:color="auto"/>
            <w:bottom w:val="none" w:sz="0" w:space="0" w:color="auto"/>
            <w:right w:val="none" w:sz="0" w:space="0" w:color="auto"/>
          </w:divBdr>
        </w:div>
        <w:div w:id="1985155528">
          <w:marLeft w:val="0"/>
          <w:marRight w:val="0"/>
          <w:marTop w:val="0"/>
          <w:marBottom w:val="0"/>
          <w:divBdr>
            <w:top w:val="none" w:sz="0" w:space="0" w:color="auto"/>
            <w:left w:val="none" w:sz="0" w:space="0" w:color="auto"/>
            <w:bottom w:val="none" w:sz="0" w:space="0" w:color="auto"/>
            <w:right w:val="none" w:sz="0" w:space="0" w:color="auto"/>
          </w:divBdr>
        </w:div>
        <w:div w:id="1994092437">
          <w:marLeft w:val="0"/>
          <w:marRight w:val="0"/>
          <w:marTop w:val="0"/>
          <w:marBottom w:val="0"/>
          <w:divBdr>
            <w:top w:val="none" w:sz="0" w:space="0" w:color="auto"/>
            <w:left w:val="none" w:sz="0" w:space="0" w:color="auto"/>
            <w:bottom w:val="none" w:sz="0" w:space="0" w:color="auto"/>
            <w:right w:val="none" w:sz="0" w:space="0" w:color="auto"/>
          </w:divBdr>
        </w:div>
        <w:div w:id="2004158757">
          <w:marLeft w:val="0"/>
          <w:marRight w:val="0"/>
          <w:marTop w:val="0"/>
          <w:marBottom w:val="0"/>
          <w:divBdr>
            <w:top w:val="none" w:sz="0" w:space="0" w:color="auto"/>
            <w:left w:val="none" w:sz="0" w:space="0" w:color="auto"/>
            <w:bottom w:val="none" w:sz="0" w:space="0" w:color="auto"/>
            <w:right w:val="none" w:sz="0" w:space="0" w:color="auto"/>
          </w:divBdr>
        </w:div>
        <w:div w:id="2004311204">
          <w:marLeft w:val="0"/>
          <w:marRight w:val="0"/>
          <w:marTop w:val="0"/>
          <w:marBottom w:val="0"/>
          <w:divBdr>
            <w:top w:val="none" w:sz="0" w:space="0" w:color="auto"/>
            <w:left w:val="none" w:sz="0" w:space="0" w:color="auto"/>
            <w:bottom w:val="none" w:sz="0" w:space="0" w:color="auto"/>
            <w:right w:val="none" w:sz="0" w:space="0" w:color="auto"/>
          </w:divBdr>
        </w:div>
        <w:div w:id="2005156781">
          <w:marLeft w:val="0"/>
          <w:marRight w:val="0"/>
          <w:marTop w:val="0"/>
          <w:marBottom w:val="0"/>
          <w:divBdr>
            <w:top w:val="none" w:sz="0" w:space="0" w:color="auto"/>
            <w:left w:val="none" w:sz="0" w:space="0" w:color="auto"/>
            <w:bottom w:val="none" w:sz="0" w:space="0" w:color="auto"/>
            <w:right w:val="none" w:sz="0" w:space="0" w:color="auto"/>
          </w:divBdr>
        </w:div>
        <w:div w:id="2015261576">
          <w:marLeft w:val="0"/>
          <w:marRight w:val="0"/>
          <w:marTop w:val="0"/>
          <w:marBottom w:val="0"/>
          <w:divBdr>
            <w:top w:val="none" w:sz="0" w:space="0" w:color="auto"/>
            <w:left w:val="none" w:sz="0" w:space="0" w:color="auto"/>
            <w:bottom w:val="none" w:sz="0" w:space="0" w:color="auto"/>
            <w:right w:val="none" w:sz="0" w:space="0" w:color="auto"/>
          </w:divBdr>
        </w:div>
        <w:div w:id="2017070557">
          <w:marLeft w:val="0"/>
          <w:marRight w:val="0"/>
          <w:marTop w:val="0"/>
          <w:marBottom w:val="0"/>
          <w:divBdr>
            <w:top w:val="none" w:sz="0" w:space="0" w:color="auto"/>
            <w:left w:val="none" w:sz="0" w:space="0" w:color="auto"/>
            <w:bottom w:val="none" w:sz="0" w:space="0" w:color="auto"/>
            <w:right w:val="none" w:sz="0" w:space="0" w:color="auto"/>
          </w:divBdr>
        </w:div>
        <w:div w:id="2021855476">
          <w:marLeft w:val="0"/>
          <w:marRight w:val="0"/>
          <w:marTop w:val="0"/>
          <w:marBottom w:val="0"/>
          <w:divBdr>
            <w:top w:val="none" w:sz="0" w:space="0" w:color="auto"/>
            <w:left w:val="none" w:sz="0" w:space="0" w:color="auto"/>
            <w:bottom w:val="none" w:sz="0" w:space="0" w:color="auto"/>
            <w:right w:val="none" w:sz="0" w:space="0" w:color="auto"/>
          </w:divBdr>
        </w:div>
        <w:div w:id="2022314936">
          <w:marLeft w:val="0"/>
          <w:marRight w:val="0"/>
          <w:marTop w:val="0"/>
          <w:marBottom w:val="0"/>
          <w:divBdr>
            <w:top w:val="none" w:sz="0" w:space="0" w:color="auto"/>
            <w:left w:val="none" w:sz="0" w:space="0" w:color="auto"/>
            <w:bottom w:val="none" w:sz="0" w:space="0" w:color="auto"/>
            <w:right w:val="none" w:sz="0" w:space="0" w:color="auto"/>
          </w:divBdr>
        </w:div>
        <w:div w:id="2036886636">
          <w:marLeft w:val="0"/>
          <w:marRight w:val="0"/>
          <w:marTop w:val="0"/>
          <w:marBottom w:val="0"/>
          <w:divBdr>
            <w:top w:val="none" w:sz="0" w:space="0" w:color="auto"/>
            <w:left w:val="none" w:sz="0" w:space="0" w:color="auto"/>
            <w:bottom w:val="none" w:sz="0" w:space="0" w:color="auto"/>
            <w:right w:val="none" w:sz="0" w:space="0" w:color="auto"/>
          </w:divBdr>
        </w:div>
        <w:div w:id="2039505421">
          <w:marLeft w:val="0"/>
          <w:marRight w:val="0"/>
          <w:marTop w:val="0"/>
          <w:marBottom w:val="0"/>
          <w:divBdr>
            <w:top w:val="none" w:sz="0" w:space="0" w:color="auto"/>
            <w:left w:val="none" w:sz="0" w:space="0" w:color="auto"/>
            <w:bottom w:val="none" w:sz="0" w:space="0" w:color="auto"/>
            <w:right w:val="none" w:sz="0" w:space="0" w:color="auto"/>
          </w:divBdr>
        </w:div>
        <w:div w:id="2041003990">
          <w:marLeft w:val="0"/>
          <w:marRight w:val="0"/>
          <w:marTop w:val="0"/>
          <w:marBottom w:val="0"/>
          <w:divBdr>
            <w:top w:val="none" w:sz="0" w:space="0" w:color="auto"/>
            <w:left w:val="none" w:sz="0" w:space="0" w:color="auto"/>
            <w:bottom w:val="none" w:sz="0" w:space="0" w:color="auto"/>
            <w:right w:val="none" w:sz="0" w:space="0" w:color="auto"/>
          </w:divBdr>
        </w:div>
        <w:div w:id="2044019208">
          <w:marLeft w:val="0"/>
          <w:marRight w:val="0"/>
          <w:marTop w:val="0"/>
          <w:marBottom w:val="0"/>
          <w:divBdr>
            <w:top w:val="none" w:sz="0" w:space="0" w:color="auto"/>
            <w:left w:val="none" w:sz="0" w:space="0" w:color="auto"/>
            <w:bottom w:val="none" w:sz="0" w:space="0" w:color="auto"/>
            <w:right w:val="none" w:sz="0" w:space="0" w:color="auto"/>
          </w:divBdr>
        </w:div>
        <w:div w:id="2045330696">
          <w:marLeft w:val="0"/>
          <w:marRight w:val="0"/>
          <w:marTop w:val="0"/>
          <w:marBottom w:val="0"/>
          <w:divBdr>
            <w:top w:val="none" w:sz="0" w:space="0" w:color="auto"/>
            <w:left w:val="none" w:sz="0" w:space="0" w:color="auto"/>
            <w:bottom w:val="none" w:sz="0" w:space="0" w:color="auto"/>
            <w:right w:val="none" w:sz="0" w:space="0" w:color="auto"/>
          </w:divBdr>
        </w:div>
        <w:div w:id="2048529833">
          <w:marLeft w:val="0"/>
          <w:marRight w:val="0"/>
          <w:marTop w:val="0"/>
          <w:marBottom w:val="0"/>
          <w:divBdr>
            <w:top w:val="none" w:sz="0" w:space="0" w:color="auto"/>
            <w:left w:val="none" w:sz="0" w:space="0" w:color="auto"/>
            <w:bottom w:val="none" w:sz="0" w:space="0" w:color="auto"/>
            <w:right w:val="none" w:sz="0" w:space="0" w:color="auto"/>
          </w:divBdr>
        </w:div>
        <w:div w:id="2048723319">
          <w:marLeft w:val="0"/>
          <w:marRight w:val="0"/>
          <w:marTop w:val="0"/>
          <w:marBottom w:val="0"/>
          <w:divBdr>
            <w:top w:val="none" w:sz="0" w:space="0" w:color="auto"/>
            <w:left w:val="none" w:sz="0" w:space="0" w:color="auto"/>
            <w:bottom w:val="none" w:sz="0" w:space="0" w:color="auto"/>
            <w:right w:val="none" w:sz="0" w:space="0" w:color="auto"/>
          </w:divBdr>
        </w:div>
        <w:div w:id="2049331577">
          <w:marLeft w:val="0"/>
          <w:marRight w:val="0"/>
          <w:marTop w:val="0"/>
          <w:marBottom w:val="0"/>
          <w:divBdr>
            <w:top w:val="none" w:sz="0" w:space="0" w:color="auto"/>
            <w:left w:val="none" w:sz="0" w:space="0" w:color="auto"/>
            <w:bottom w:val="none" w:sz="0" w:space="0" w:color="auto"/>
            <w:right w:val="none" w:sz="0" w:space="0" w:color="auto"/>
          </w:divBdr>
        </w:div>
        <w:div w:id="2053574240">
          <w:marLeft w:val="0"/>
          <w:marRight w:val="0"/>
          <w:marTop w:val="0"/>
          <w:marBottom w:val="0"/>
          <w:divBdr>
            <w:top w:val="none" w:sz="0" w:space="0" w:color="auto"/>
            <w:left w:val="none" w:sz="0" w:space="0" w:color="auto"/>
            <w:bottom w:val="none" w:sz="0" w:space="0" w:color="auto"/>
            <w:right w:val="none" w:sz="0" w:space="0" w:color="auto"/>
          </w:divBdr>
        </w:div>
        <w:div w:id="2059812508">
          <w:marLeft w:val="0"/>
          <w:marRight w:val="0"/>
          <w:marTop w:val="0"/>
          <w:marBottom w:val="0"/>
          <w:divBdr>
            <w:top w:val="none" w:sz="0" w:space="0" w:color="auto"/>
            <w:left w:val="none" w:sz="0" w:space="0" w:color="auto"/>
            <w:bottom w:val="none" w:sz="0" w:space="0" w:color="auto"/>
            <w:right w:val="none" w:sz="0" w:space="0" w:color="auto"/>
          </w:divBdr>
        </w:div>
        <w:div w:id="2068841368">
          <w:marLeft w:val="0"/>
          <w:marRight w:val="0"/>
          <w:marTop w:val="0"/>
          <w:marBottom w:val="0"/>
          <w:divBdr>
            <w:top w:val="none" w:sz="0" w:space="0" w:color="auto"/>
            <w:left w:val="none" w:sz="0" w:space="0" w:color="auto"/>
            <w:bottom w:val="none" w:sz="0" w:space="0" w:color="auto"/>
            <w:right w:val="none" w:sz="0" w:space="0" w:color="auto"/>
          </w:divBdr>
        </w:div>
        <w:div w:id="2071682819">
          <w:marLeft w:val="0"/>
          <w:marRight w:val="0"/>
          <w:marTop w:val="0"/>
          <w:marBottom w:val="0"/>
          <w:divBdr>
            <w:top w:val="none" w:sz="0" w:space="0" w:color="auto"/>
            <w:left w:val="none" w:sz="0" w:space="0" w:color="auto"/>
            <w:bottom w:val="none" w:sz="0" w:space="0" w:color="auto"/>
            <w:right w:val="none" w:sz="0" w:space="0" w:color="auto"/>
          </w:divBdr>
        </w:div>
        <w:div w:id="2072726570">
          <w:marLeft w:val="0"/>
          <w:marRight w:val="0"/>
          <w:marTop w:val="0"/>
          <w:marBottom w:val="0"/>
          <w:divBdr>
            <w:top w:val="none" w:sz="0" w:space="0" w:color="auto"/>
            <w:left w:val="none" w:sz="0" w:space="0" w:color="auto"/>
            <w:bottom w:val="none" w:sz="0" w:space="0" w:color="auto"/>
            <w:right w:val="none" w:sz="0" w:space="0" w:color="auto"/>
          </w:divBdr>
        </w:div>
        <w:div w:id="2074505462">
          <w:marLeft w:val="0"/>
          <w:marRight w:val="0"/>
          <w:marTop w:val="0"/>
          <w:marBottom w:val="0"/>
          <w:divBdr>
            <w:top w:val="none" w:sz="0" w:space="0" w:color="auto"/>
            <w:left w:val="none" w:sz="0" w:space="0" w:color="auto"/>
            <w:bottom w:val="none" w:sz="0" w:space="0" w:color="auto"/>
            <w:right w:val="none" w:sz="0" w:space="0" w:color="auto"/>
          </w:divBdr>
        </w:div>
        <w:div w:id="2077894535">
          <w:marLeft w:val="0"/>
          <w:marRight w:val="0"/>
          <w:marTop w:val="0"/>
          <w:marBottom w:val="0"/>
          <w:divBdr>
            <w:top w:val="none" w:sz="0" w:space="0" w:color="auto"/>
            <w:left w:val="none" w:sz="0" w:space="0" w:color="auto"/>
            <w:bottom w:val="none" w:sz="0" w:space="0" w:color="auto"/>
            <w:right w:val="none" w:sz="0" w:space="0" w:color="auto"/>
          </w:divBdr>
        </w:div>
        <w:div w:id="2080860952">
          <w:marLeft w:val="0"/>
          <w:marRight w:val="0"/>
          <w:marTop w:val="0"/>
          <w:marBottom w:val="0"/>
          <w:divBdr>
            <w:top w:val="none" w:sz="0" w:space="0" w:color="auto"/>
            <w:left w:val="none" w:sz="0" w:space="0" w:color="auto"/>
            <w:bottom w:val="none" w:sz="0" w:space="0" w:color="auto"/>
            <w:right w:val="none" w:sz="0" w:space="0" w:color="auto"/>
          </w:divBdr>
        </w:div>
        <w:div w:id="2082751395">
          <w:marLeft w:val="0"/>
          <w:marRight w:val="0"/>
          <w:marTop w:val="0"/>
          <w:marBottom w:val="0"/>
          <w:divBdr>
            <w:top w:val="none" w:sz="0" w:space="0" w:color="auto"/>
            <w:left w:val="none" w:sz="0" w:space="0" w:color="auto"/>
            <w:bottom w:val="none" w:sz="0" w:space="0" w:color="auto"/>
            <w:right w:val="none" w:sz="0" w:space="0" w:color="auto"/>
          </w:divBdr>
        </w:div>
        <w:div w:id="2085830776">
          <w:marLeft w:val="0"/>
          <w:marRight w:val="0"/>
          <w:marTop w:val="0"/>
          <w:marBottom w:val="0"/>
          <w:divBdr>
            <w:top w:val="none" w:sz="0" w:space="0" w:color="auto"/>
            <w:left w:val="none" w:sz="0" w:space="0" w:color="auto"/>
            <w:bottom w:val="none" w:sz="0" w:space="0" w:color="auto"/>
            <w:right w:val="none" w:sz="0" w:space="0" w:color="auto"/>
          </w:divBdr>
        </w:div>
        <w:div w:id="2087996435">
          <w:marLeft w:val="0"/>
          <w:marRight w:val="0"/>
          <w:marTop w:val="0"/>
          <w:marBottom w:val="0"/>
          <w:divBdr>
            <w:top w:val="none" w:sz="0" w:space="0" w:color="auto"/>
            <w:left w:val="none" w:sz="0" w:space="0" w:color="auto"/>
            <w:bottom w:val="none" w:sz="0" w:space="0" w:color="auto"/>
            <w:right w:val="none" w:sz="0" w:space="0" w:color="auto"/>
          </w:divBdr>
        </w:div>
        <w:div w:id="2088185060">
          <w:marLeft w:val="0"/>
          <w:marRight w:val="0"/>
          <w:marTop w:val="0"/>
          <w:marBottom w:val="0"/>
          <w:divBdr>
            <w:top w:val="none" w:sz="0" w:space="0" w:color="auto"/>
            <w:left w:val="none" w:sz="0" w:space="0" w:color="auto"/>
            <w:bottom w:val="none" w:sz="0" w:space="0" w:color="auto"/>
            <w:right w:val="none" w:sz="0" w:space="0" w:color="auto"/>
          </w:divBdr>
        </w:div>
        <w:div w:id="2089767363">
          <w:marLeft w:val="0"/>
          <w:marRight w:val="0"/>
          <w:marTop w:val="0"/>
          <w:marBottom w:val="0"/>
          <w:divBdr>
            <w:top w:val="none" w:sz="0" w:space="0" w:color="auto"/>
            <w:left w:val="none" w:sz="0" w:space="0" w:color="auto"/>
            <w:bottom w:val="none" w:sz="0" w:space="0" w:color="auto"/>
            <w:right w:val="none" w:sz="0" w:space="0" w:color="auto"/>
          </w:divBdr>
        </w:div>
        <w:div w:id="2105494534">
          <w:marLeft w:val="0"/>
          <w:marRight w:val="0"/>
          <w:marTop w:val="0"/>
          <w:marBottom w:val="0"/>
          <w:divBdr>
            <w:top w:val="none" w:sz="0" w:space="0" w:color="auto"/>
            <w:left w:val="none" w:sz="0" w:space="0" w:color="auto"/>
            <w:bottom w:val="none" w:sz="0" w:space="0" w:color="auto"/>
            <w:right w:val="none" w:sz="0" w:space="0" w:color="auto"/>
          </w:divBdr>
        </w:div>
        <w:div w:id="2106417313">
          <w:marLeft w:val="0"/>
          <w:marRight w:val="0"/>
          <w:marTop w:val="0"/>
          <w:marBottom w:val="0"/>
          <w:divBdr>
            <w:top w:val="none" w:sz="0" w:space="0" w:color="auto"/>
            <w:left w:val="none" w:sz="0" w:space="0" w:color="auto"/>
            <w:bottom w:val="none" w:sz="0" w:space="0" w:color="auto"/>
            <w:right w:val="none" w:sz="0" w:space="0" w:color="auto"/>
          </w:divBdr>
        </w:div>
        <w:div w:id="2107117623">
          <w:marLeft w:val="0"/>
          <w:marRight w:val="0"/>
          <w:marTop w:val="0"/>
          <w:marBottom w:val="0"/>
          <w:divBdr>
            <w:top w:val="none" w:sz="0" w:space="0" w:color="auto"/>
            <w:left w:val="none" w:sz="0" w:space="0" w:color="auto"/>
            <w:bottom w:val="none" w:sz="0" w:space="0" w:color="auto"/>
            <w:right w:val="none" w:sz="0" w:space="0" w:color="auto"/>
          </w:divBdr>
        </w:div>
        <w:div w:id="2110658465">
          <w:marLeft w:val="0"/>
          <w:marRight w:val="0"/>
          <w:marTop w:val="0"/>
          <w:marBottom w:val="0"/>
          <w:divBdr>
            <w:top w:val="none" w:sz="0" w:space="0" w:color="auto"/>
            <w:left w:val="none" w:sz="0" w:space="0" w:color="auto"/>
            <w:bottom w:val="none" w:sz="0" w:space="0" w:color="auto"/>
            <w:right w:val="none" w:sz="0" w:space="0" w:color="auto"/>
          </w:divBdr>
        </w:div>
        <w:div w:id="2115973204">
          <w:marLeft w:val="0"/>
          <w:marRight w:val="0"/>
          <w:marTop w:val="0"/>
          <w:marBottom w:val="0"/>
          <w:divBdr>
            <w:top w:val="none" w:sz="0" w:space="0" w:color="auto"/>
            <w:left w:val="none" w:sz="0" w:space="0" w:color="auto"/>
            <w:bottom w:val="none" w:sz="0" w:space="0" w:color="auto"/>
            <w:right w:val="none" w:sz="0" w:space="0" w:color="auto"/>
          </w:divBdr>
        </w:div>
        <w:div w:id="2117216077">
          <w:marLeft w:val="0"/>
          <w:marRight w:val="0"/>
          <w:marTop w:val="0"/>
          <w:marBottom w:val="0"/>
          <w:divBdr>
            <w:top w:val="none" w:sz="0" w:space="0" w:color="auto"/>
            <w:left w:val="none" w:sz="0" w:space="0" w:color="auto"/>
            <w:bottom w:val="none" w:sz="0" w:space="0" w:color="auto"/>
            <w:right w:val="none" w:sz="0" w:space="0" w:color="auto"/>
          </w:divBdr>
        </w:div>
        <w:div w:id="2119711352">
          <w:marLeft w:val="0"/>
          <w:marRight w:val="0"/>
          <w:marTop w:val="0"/>
          <w:marBottom w:val="0"/>
          <w:divBdr>
            <w:top w:val="none" w:sz="0" w:space="0" w:color="auto"/>
            <w:left w:val="none" w:sz="0" w:space="0" w:color="auto"/>
            <w:bottom w:val="none" w:sz="0" w:space="0" w:color="auto"/>
            <w:right w:val="none" w:sz="0" w:space="0" w:color="auto"/>
          </w:divBdr>
        </w:div>
        <w:div w:id="2121291629">
          <w:marLeft w:val="0"/>
          <w:marRight w:val="0"/>
          <w:marTop w:val="0"/>
          <w:marBottom w:val="0"/>
          <w:divBdr>
            <w:top w:val="none" w:sz="0" w:space="0" w:color="auto"/>
            <w:left w:val="none" w:sz="0" w:space="0" w:color="auto"/>
            <w:bottom w:val="none" w:sz="0" w:space="0" w:color="auto"/>
            <w:right w:val="none" w:sz="0" w:space="0" w:color="auto"/>
          </w:divBdr>
        </w:div>
        <w:div w:id="2122022872">
          <w:marLeft w:val="0"/>
          <w:marRight w:val="0"/>
          <w:marTop w:val="0"/>
          <w:marBottom w:val="0"/>
          <w:divBdr>
            <w:top w:val="none" w:sz="0" w:space="0" w:color="auto"/>
            <w:left w:val="none" w:sz="0" w:space="0" w:color="auto"/>
            <w:bottom w:val="none" w:sz="0" w:space="0" w:color="auto"/>
            <w:right w:val="none" w:sz="0" w:space="0" w:color="auto"/>
          </w:divBdr>
        </w:div>
        <w:div w:id="2124297479">
          <w:marLeft w:val="0"/>
          <w:marRight w:val="0"/>
          <w:marTop w:val="0"/>
          <w:marBottom w:val="0"/>
          <w:divBdr>
            <w:top w:val="none" w:sz="0" w:space="0" w:color="auto"/>
            <w:left w:val="none" w:sz="0" w:space="0" w:color="auto"/>
            <w:bottom w:val="none" w:sz="0" w:space="0" w:color="auto"/>
            <w:right w:val="none" w:sz="0" w:space="0" w:color="auto"/>
          </w:divBdr>
        </w:div>
        <w:div w:id="2125151460">
          <w:marLeft w:val="0"/>
          <w:marRight w:val="0"/>
          <w:marTop w:val="0"/>
          <w:marBottom w:val="0"/>
          <w:divBdr>
            <w:top w:val="none" w:sz="0" w:space="0" w:color="auto"/>
            <w:left w:val="none" w:sz="0" w:space="0" w:color="auto"/>
            <w:bottom w:val="none" w:sz="0" w:space="0" w:color="auto"/>
            <w:right w:val="none" w:sz="0" w:space="0" w:color="auto"/>
          </w:divBdr>
        </w:div>
        <w:div w:id="2126269191">
          <w:marLeft w:val="0"/>
          <w:marRight w:val="0"/>
          <w:marTop w:val="0"/>
          <w:marBottom w:val="0"/>
          <w:divBdr>
            <w:top w:val="none" w:sz="0" w:space="0" w:color="auto"/>
            <w:left w:val="none" w:sz="0" w:space="0" w:color="auto"/>
            <w:bottom w:val="none" w:sz="0" w:space="0" w:color="auto"/>
            <w:right w:val="none" w:sz="0" w:space="0" w:color="auto"/>
          </w:divBdr>
        </w:div>
        <w:div w:id="2127577121">
          <w:marLeft w:val="0"/>
          <w:marRight w:val="0"/>
          <w:marTop w:val="0"/>
          <w:marBottom w:val="0"/>
          <w:divBdr>
            <w:top w:val="none" w:sz="0" w:space="0" w:color="auto"/>
            <w:left w:val="none" w:sz="0" w:space="0" w:color="auto"/>
            <w:bottom w:val="none" w:sz="0" w:space="0" w:color="auto"/>
            <w:right w:val="none" w:sz="0" w:space="0" w:color="auto"/>
          </w:divBdr>
        </w:div>
        <w:div w:id="2138065240">
          <w:marLeft w:val="0"/>
          <w:marRight w:val="0"/>
          <w:marTop w:val="0"/>
          <w:marBottom w:val="0"/>
          <w:divBdr>
            <w:top w:val="none" w:sz="0" w:space="0" w:color="auto"/>
            <w:left w:val="none" w:sz="0" w:space="0" w:color="auto"/>
            <w:bottom w:val="none" w:sz="0" w:space="0" w:color="auto"/>
            <w:right w:val="none" w:sz="0" w:space="0" w:color="auto"/>
          </w:divBdr>
        </w:div>
        <w:div w:id="2139108145">
          <w:marLeft w:val="0"/>
          <w:marRight w:val="0"/>
          <w:marTop w:val="0"/>
          <w:marBottom w:val="0"/>
          <w:divBdr>
            <w:top w:val="none" w:sz="0" w:space="0" w:color="auto"/>
            <w:left w:val="none" w:sz="0" w:space="0" w:color="auto"/>
            <w:bottom w:val="none" w:sz="0" w:space="0" w:color="auto"/>
            <w:right w:val="none" w:sz="0" w:space="0" w:color="auto"/>
          </w:divBdr>
        </w:div>
        <w:div w:id="2141071187">
          <w:marLeft w:val="0"/>
          <w:marRight w:val="0"/>
          <w:marTop w:val="0"/>
          <w:marBottom w:val="0"/>
          <w:divBdr>
            <w:top w:val="none" w:sz="0" w:space="0" w:color="auto"/>
            <w:left w:val="none" w:sz="0" w:space="0" w:color="auto"/>
            <w:bottom w:val="none" w:sz="0" w:space="0" w:color="auto"/>
            <w:right w:val="none" w:sz="0" w:space="0" w:color="auto"/>
          </w:divBdr>
        </w:div>
      </w:divsChild>
    </w:div>
    <w:div w:id="441268508">
      <w:bodyDiv w:val="1"/>
      <w:marLeft w:val="0"/>
      <w:marRight w:val="0"/>
      <w:marTop w:val="0"/>
      <w:marBottom w:val="0"/>
      <w:divBdr>
        <w:top w:val="none" w:sz="0" w:space="0" w:color="auto"/>
        <w:left w:val="none" w:sz="0" w:space="0" w:color="auto"/>
        <w:bottom w:val="none" w:sz="0" w:space="0" w:color="auto"/>
        <w:right w:val="none" w:sz="0" w:space="0" w:color="auto"/>
      </w:divBdr>
    </w:div>
    <w:div w:id="449713487">
      <w:bodyDiv w:val="1"/>
      <w:marLeft w:val="0"/>
      <w:marRight w:val="0"/>
      <w:marTop w:val="0"/>
      <w:marBottom w:val="0"/>
      <w:divBdr>
        <w:top w:val="none" w:sz="0" w:space="0" w:color="auto"/>
        <w:left w:val="none" w:sz="0" w:space="0" w:color="auto"/>
        <w:bottom w:val="none" w:sz="0" w:space="0" w:color="auto"/>
        <w:right w:val="none" w:sz="0" w:space="0" w:color="auto"/>
      </w:divBdr>
    </w:div>
    <w:div w:id="475537400">
      <w:bodyDiv w:val="1"/>
      <w:marLeft w:val="0"/>
      <w:marRight w:val="0"/>
      <w:marTop w:val="0"/>
      <w:marBottom w:val="0"/>
      <w:divBdr>
        <w:top w:val="none" w:sz="0" w:space="0" w:color="auto"/>
        <w:left w:val="none" w:sz="0" w:space="0" w:color="auto"/>
        <w:bottom w:val="none" w:sz="0" w:space="0" w:color="auto"/>
        <w:right w:val="none" w:sz="0" w:space="0" w:color="auto"/>
      </w:divBdr>
    </w:div>
    <w:div w:id="483592879">
      <w:bodyDiv w:val="1"/>
      <w:marLeft w:val="0"/>
      <w:marRight w:val="0"/>
      <w:marTop w:val="0"/>
      <w:marBottom w:val="0"/>
      <w:divBdr>
        <w:top w:val="none" w:sz="0" w:space="0" w:color="auto"/>
        <w:left w:val="none" w:sz="0" w:space="0" w:color="auto"/>
        <w:bottom w:val="none" w:sz="0" w:space="0" w:color="auto"/>
        <w:right w:val="none" w:sz="0" w:space="0" w:color="auto"/>
      </w:divBdr>
    </w:div>
    <w:div w:id="558639899">
      <w:bodyDiv w:val="1"/>
      <w:marLeft w:val="0"/>
      <w:marRight w:val="0"/>
      <w:marTop w:val="0"/>
      <w:marBottom w:val="0"/>
      <w:divBdr>
        <w:top w:val="none" w:sz="0" w:space="0" w:color="auto"/>
        <w:left w:val="none" w:sz="0" w:space="0" w:color="auto"/>
        <w:bottom w:val="none" w:sz="0" w:space="0" w:color="auto"/>
        <w:right w:val="none" w:sz="0" w:space="0" w:color="auto"/>
      </w:divBdr>
    </w:div>
    <w:div w:id="601499096">
      <w:bodyDiv w:val="1"/>
      <w:marLeft w:val="0"/>
      <w:marRight w:val="0"/>
      <w:marTop w:val="0"/>
      <w:marBottom w:val="0"/>
      <w:divBdr>
        <w:top w:val="none" w:sz="0" w:space="0" w:color="auto"/>
        <w:left w:val="none" w:sz="0" w:space="0" w:color="auto"/>
        <w:bottom w:val="none" w:sz="0" w:space="0" w:color="auto"/>
        <w:right w:val="none" w:sz="0" w:space="0" w:color="auto"/>
      </w:divBdr>
      <w:divsChild>
        <w:div w:id="1145665929">
          <w:marLeft w:val="0"/>
          <w:marRight w:val="0"/>
          <w:marTop w:val="0"/>
          <w:marBottom w:val="0"/>
          <w:divBdr>
            <w:top w:val="none" w:sz="0" w:space="0" w:color="auto"/>
            <w:left w:val="none" w:sz="0" w:space="0" w:color="auto"/>
            <w:bottom w:val="none" w:sz="0" w:space="0" w:color="auto"/>
            <w:right w:val="none" w:sz="0" w:space="0" w:color="auto"/>
          </w:divBdr>
        </w:div>
      </w:divsChild>
    </w:div>
    <w:div w:id="647368093">
      <w:bodyDiv w:val="1"/>
      <w:marLeft w:val="0"/>
      <w:marRight w:val="0"/>
      <w:marTop w:val="0"/>
      <w:marBottom w:val="0"/>
      <w:divBdr>
        <w:top w:val="none" w:sz="0" w:space="0" w:color="auto"/>
        <w:left w:val="none" w:sz="0" w:space="0" w:color="auto"/>
        <w:bottom w:val="none" w:sz="0" w:space="0" w:color="auto"/>
        <w:right w:val="none" w:sz="0" w:space="0" w:color="auto"/>
      </w:divBdr>
    </w:div>
    <w:div w:id="683244686">
      <w:bodyDiv w:val="1"/>
      <w:marLeft w:val="0"/>
      <w:marRight w:val="0"/>
      <w:marTop w:val="0"/>
      <w:marBottom w:val="0"/>
      <w:divBdr>
        <w:top w:val="none" w:sz="0" w:space="0" w:color="auto"/>
        <w:left w:val="none" w:sz="0" w:space="0" w:color="auto"/>
        <w:bottom w:val="none" w:sz="0" w:space="0" w:color="auto"/>
        <w:right w:val="none" w:sz="0" w:space="0" w:color="auto"/>
      </w:divBdr>
    </w:div>
    <w:div w:id="716054684">
      <w:bodyDiv w:val="1"/>
      <w:marLeft w:val="0"/>
      <w:marRight w:val="0"/>
      <w:marTop w:val="0"/>
      <w:marBottom w:val="0"/>
      <w:divBdr>
        <w:top w:val="none" w:sz="0" w:space="0" w:color="auto"/>
        <w:left w:val="none" w:sz="0" w:space="0" w:color="auto"/>
        <w:bottom w:val="none" w:sz="0" w:space="0" w:color="auto"/>
        <w:right w:val="none" w:sz="0" w:space="0" w:color="auto"/>
      </w:divBdr>
      <w:divsChild>
        <w:div w:id="1967158218">
          <w:marLeft w:val="0"/>
          <w:marRight w:val="0"/>
          <w:marTop w:val="0"/>
          <w:marBottom w:val="0"/>
          <w:divBdr>
            <w:top w:val="none" w:sz="0" w:space="0" w:color="auto"/>
            <w:left w:val="none" w:sz="0" w:space="0" w:color="auto"/>
            <w:bottom w:val="none" w:sz="0" w:space="0" w:color="auto"/>
            <w:right w:val="none" w:sz="0" w:space="0" w:color="auto"/>
          </w:divBdr>
          <w:divsChild>
            <w:div w:id="1566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9449">
      <w:bodyDiv w:val="1"/>
      <w:marLeft w:val="0"/>
      <w:marRight w:val="0"/>
      <w:marTop w:val="0"/>
      <w:marBottom w:val="0"/>
      <w:divBdr>
        <w:top w:val="none" w:sz="0" w:space="0" w:color="auto"/>
        <w:left w:val="none" w:sz="0" w:space="0" w:color="auto"/>
        <w:bottom w:val="none" w:sz="0" w:space="0" w:color="auto"/>
        <w:right w:val="none" w:sz="0" w:space="0" w:color="auto"/>
      </w:divBdr>
      <w:divsChild>
        <w:div w:id="85811903">
          <w:marLeft w:val="0"/>
          <w:marRight w:val="0"/>
          <w:marTop w:val="0"/>
          <w:marBottom w:val="0"/>
          <w:divBdr>
            <w:top w:val="none" w:sz="0" w:space="0" w:color="auto"/>
            <w:left w:val="none" w:sz="0" w:space="0" w:color="auto"/>
            <w:bottom w:val="none" w:sz="0" w:space="0" w:color="auto"/>
            <w:right w:val="none" w:sz="0" w:space="0" w:color="auto"/>
          </w:divBdr>
        </w:div>
        <w:div w:id="178396109">
          <w:marLeft w:val="0"/>
          <w:marRight w:val="0"/>
          <w:marTop w:val="0"/>
          <w:marBottom w:val="0"/>
          <w:divBdr>
            <w:top w:val="none" w:sz="0" w:space="0" w:color="auto"/>
            <w:left w:val="none" w:sz="0" w:space="0" w:color="auto"/>
            <w:bottom w:val="none" w:sz="0" w:space="0" w:color="auto"/>
            <w:right w:val="none" w:sz="0" w:space="0" w:color="auto"/>
          </w:divBdr>
        </w:div>
        <w:div w:id="356467414">
          <w:marLeft w:val="0"/>
          <w:marRight w:val="0"/>
          <w:marTop w:val="0"/>
          <w:marBottom w:val="0"/>
          <w:divBdr>
            <w:top w:val="none" w:sz="0" w:space="0" w:color="auto"/>
            <w:left w:val="none" w:sz="0" w:space="0" w:color="auto"/>
            <w:bottom w:val="none" w:sz="0" w:space="0" w:color="auto"/>
            <w:right w:val="none" w:sz="0" w:space="0" w:color="auto"/>
          </w:divBdr>
        </w:div>
        <w:div w:id="593395385">
          <w:marLeft w:val="0"/>
          <w:marRight w:val="0"/>
          <w:marTop w:val="0"/>
          <w:marBottom w:val="0"/>
          <w:divBdr>
            <w:top w:val="none" w:sz="0" w:space="0" w:color="auto"/>
            <w:left w:val="none" w:sz="0" w:space="0" w:color="auto"/>
            <w:bottom w:val="none" w:sz="0" w:space="0" w:color="auto"/>
            <w:right w:val="none" w:sz="0" w:space="0" w:color="auto"/>
          </w:divBdr>
        </w:div>
        <w:div w:id="1275555091">
          <w:marLeft w:val="0"/>
          <w:marRight w:val="0"/>
          <w:marTop w:val="0"/>
          <w:marBottom w:val="0"/>
          <w:divBdr>
            <w:top w:val="none" w:sz="0" w:space="0" w:color="auto"/>
            <w:left w:val="none" w:sz="0" w:space="0" w:color="auto"/>
            <w:bottom w:val="none" w:sz="0" w:space="0" w:color="auto"/>
            <w:right w:val="none" w:sz="0" w:space="0" w:color="auto"/>
          </w:divBdr>
        </w:div>
      </w:divsChild>
    </w:div>
    <w:div w:id="887764200">
      <w:bodyDiv w:val="1"/>
      <w:marLeft w:val="0"/>
      <w:marRight w:val="0"/>
      <w:marTop w:val="0"/>
      <w:marBottom w:val="0"/>
      <w:divBdr>
        <w:top w:val="none" w:sz="0" w:space="0" w:color="auto"/>
        <w:left w:val="none" w:sz="0" w:space="0" w:color="auto"/>
        <w:bottom w:val="none" w:sz="0" w:space="0" w:color="auto"/>
        <w:right w:val="none" w:sz="0" w:space="0" w:color="auto"/>
      </w:divBdr>
      <w:divsChild>
        <w:div w:id="729494991">
          <w:marLeft w:val="0"/>
          <w:marRight w:val="0"/>
          <w:marTop w:val="0"/>
          <w:marBottom w:val="0"/>
          <w:divBdr>
            <w:top w:val="none" w:sz="0" w:space="0" w:color="auto"/>
            <w:left w:val="none" w:sz="0" w:space="0" w:color="auto"/>
            <w:bottom w:val="none" w:sz="0" w:space="0" w:color="auto"/>
            <w:right w:val="none" w:sz="0" w:space="0" w:color="auto"/>
          </w:divBdr>
        </w:div>
        <w:div w:id="1801141951">
          <w:marLeft w:val="0"/>
          <w:marRight w:val="0"/>
          <w:marTop w:val="0"/>
          <w:marBottom w:val="0"/>
          <w:divBdr>
            <w:top w:val="none" w:sz="0" w:space="0" w:color="auto"/>
            <w:left w:val="none" w:sz="0" w:space="0" w:color="auto"/>
            <w:bottom w:val="none" w:sz="0" w:space="0" w:color="auto"/>
            <w:right w:val="none" w:sz="0" w:space="0" w:color="auto"/>
          </w:divBdr>
        </w:div>
      </w:divsChild>
    </w:div>
    <w:div w:id="935601324">
      <w:bodyDiv w:val="1"/>
      <w:marLeft w:val="0"/>
      <w:marRight w:val="0"/>
      <w:marTop w:val="0"/>
      <w:marBottom w:val="0"/>
      <w:divBdr>
        <w:top w:val="none" w:sz="0" w:space="0" w:color="auto"/>
        <w:left w:val="none" w:sz="0" w:space="0" w:color="auto"/>
        <w:bottom w:val="none" w:sz="0" w:space="0" w:color="auto"/>
        <w:right w:val="none" w:sz="0" w:space="0" w:color="auto"/>
      </w:divBdr>
    </w:div>
    <w:div w:id="995494325">
      <w:bodyDiv w:val="1"/>
      <w:marLeft w:val="0"/>
      <w:marRight w:val="0"/>
      <w:marTop w:val="0"/>
      <w:marBottom w:val="0"/>
      <w:divBdr>
        <w:top w:val="none" w:sz="0" w:space="0" w:color="auto"/>
        <w:left w:val="none" w:sz="0" w:space="0" w:color="auto"/>
        <w:bottom w:val="none" w:sz="0" w:space="0" w:color="auto"/>
        <w:right w:val="none" w:sz="0" w:space="0" w:color="auto"/>
      </w:divBdr>
    </w:div>
    <w:div w:id="1048724973">
      <w:bodyDiv w:val="1"/>
      <w:marLeft w:val="0"/>
      <w:marRight w:val="0"/>
      <w:marTop w:val="0"/>
      <w:marBottom w:val="0"/>
      <w:divBdr>
        <w:top w:val="none" w:sz="0" w:space="0" w:color="auto"/>
        <w:left w:val="none" w:sz="0" w:space="0" w:color="auto"/>
        <w:bottom w:val="none" w:sz="0" w:space="0" w:color="auto"/>
        <w:right w:val="none" w:sz="0" w:space="0" w:color="auto"/>
      </w:divBdr>
    </w:div>
    <w:div w:id="1100831135">
      <w:bodyDiv w:val="1"/>
      <w:marLeft w:val="0"/>
      <w:marRight w:val="0"/>
      <w:marTop w:val="0"/>
      <w:marBottom w:val="0"/>
      <w:divBdr>
        <w:top w:val="none" w:sz="0" w:space="0" w:color="auto"/>
        <w:left w:val="none" w:sz="0" w:space="0" w:color="auto"/>
        <w:bottom w:val="none" w:sz="0" w:space="0" w:color="auto"/>
        <w:right w:val="none" w:sz="0" w:space="0" w:color="auto"/>
      </w:divBdr>
      <w:divsChild>
        <w:div w:id="1852258189">
          <w:marLeft w:val="0"/>
          <w:marRight w:val="0"/>
          <w:marTop w:val="0"/>
          <w:marBottom w:val="0"/>
          <w:divBdr>
            <w:top w:val="none" w:sz="0" w:space="0" w:color="auto"/>
            <w:left w:val="none" w:sz="0" w:space="0" w:color="auto"/>
            <w:bottom w:val="none" w:sz="0" w:space="0" w:color="auto"/>
            <w:right w:val="none" w:sz="0" w:space="0" w:color="auto"/>
          </w:divBdr>
          <w:divsChild>
            <w:div w:id="23750993">
              <w:marLeft w:val="0"/>
              <w:marRight w:val="0"/>
              <w:marTop w:val="0"/>
              <w:marBottom w:val="0"/>
              <w:divBdr>
                <w:top w:val="none" w:sz="0" w:space="0" w:color="auto"/>
                <w:left w:val="none" w:sz="0" w:space="0" w:color="auto"/>
                <w:bottom w:val="none" w:sz="0" w:space="0" w:color="auto"/>
                <w:right w:val="none" w:sz="0" w:space="0" w:color="auto"/>
              </w:divBdr>
              <w:divsChild>
                <w:div w:id="1767454831">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2434">
      <w:bodyDiv w:val="1"/>
      <w:marLeft w:val="0"/>
      <w:marRight w:val="0"/>
      <w:marTop w:val="0"/>
      <w:marBottom w:val="0"/>
      <w:divBdr>
        <w:top w:val="none" w:sz="0" w:space="0" w:color="auto"/>
        <w:left w:val="none" w:sz="0" w:space="0" w:color="auto"/>
        <w:bottom w:val="none" w:sz="0" w:space="0" w:color="auto"/>
        <w:right w:val="none" w:sz="0" w:space="0" w:color="auto"/>
      </w:divBdr>
    </w:div>
    <w:div w:id="1154025033">
      <w:bodyDiv w:val="1"/>
      <w:marLeft w:val="0"/>
      <w:marRight w:val="0"/>
      <w:marTop w:val="0"/>
      <w:marBottom w:val="0"/>
      <w:divBdr>
        <w:top w:val="none" w:sz="0" w:space="0" w:color="auto"/>
        <w:left w:val="none" w:sz="0" w:space="0" w:color="auto"/>
        <w:bottom w:val="none" w:sz="0" w:space="0" w:color="auto"/>
        <w:right w:val="none" w:sz="0" w:space="0" w:color="auto"/>
      </w:divBdr>
    </w:div>
    <w:div w:id="1237590349">
      <w:bodyDiv w:val="1"/>
      <w:marLeft w:val="0"/>
      <w:marRight w:val="0"/>
      <w:marTop w:val="0"/>
      <w:marBottom w:val="0"/>
      <w:divBdr>
        <w:top w:val="none" w:sz="0" w:space="0" w:color="auto"/>
        <w:left w:val="none" w:sz="0" w:space="0" w:color="auto"/>
        <w:bottom w:val="none" w:sz="0" w:space="0" w:color="auto"/>
        <w:right w:val="none" w:sz="0" w:space="0" w:color="auto"/>
      </w:divBdr>
      <w:divsChild>
        <w:div w:id="20938416">
          <w:marLeft w:val="0"/>
          <w:marRight w:val="0"/>
          <w:marTop w:val="0"/>
          <w:marBottom w:val="0"/>
          <w:divBdr>
            <w:top w:val="none" w:sz="0" w:space="0" w:color="auto"/>
            <w:left w:val="none" w:sz="0" w:space="0" w:color="auto"/>
            <w:bottom w:val="none" w:sz="0" w:space="0" w:color="auto"/>
            <w:right w:val="none" w:sz="0" w:space="0" w:color="auto"/>
          </w:divBdr>
        </w:div>
        <w:div w:id="1552569128">
          <w:marLeft w:val="0"/>
          <w:marRight w:val="0"/>
          <w:marTop w:val="0"/>
          <w:marBottom w:val="0"/>
          <w:divBdr>
            <w:top w:val="none" w:sz="0" w:space="0" w:color="auto"/>
            <w:left w:val="none" w:sz="0" w:space="0" w:color="auto"/>
            <w:bottom w:val="none" w:sz="0" w:space="0" w:color="auto"/>
            <w:right w:val="none" w:sz="0" w:space="0" w:color="auto"/>
          </w:divBdr>
        </w:div>
      </w:divsChild>
    </w:div>
    <w:div w:id="1372149819">
      <w:bodyDiv w:val="1"/>
      <w:marLeft w:val="0"/>
      <w:marRight w:val="0"/>
      <w:marTop w:val="0"/>
      <w:marBottom w:val="0"/>
      <w:divBdr>
        <w:top w:val="none" w:sz="0" w:space="0" w:color="auto"/>
        <w:left w:val="none" w:sz="0" w:space="0" w:color="auto"/>
        <w:bottom w:val="none" w:sz="0" w:space="0" w:color="auto"/>
        <w:right w:val="none" w:sz="0" w:space="0" w:color="auto"/>
      </w:divBdr>
    </w:div>
    <w:div w:id="1419860463">
      <w:bodyDiv w:val="1"/>
      <w:marLeft w:val="0"/>
      <w:marRight w:val="0"/>
      <w:marTop w:val="0"/>
      <w:marBottom w:val="0"/>
      <w:divBdr>
        <w:top w:val="none" w:sz="0" w:space="0" w:color="auto"/>
        <w:left w:val="none" w:sz="0" w:space="0" w:color="auto"/>
        <w:bottom w:val="none" w:sz="0" w:space="0" w:color="auto"/>
        <w:right w:val="none" w:sz="0" w:space="0" w:color="auto"/>
      </w:divBdr>
      <w:divsChild>
        <w:div w:id="990794994">
          <w:marLeft w:val="0"/>
          <w:marRight w:val="0"/>
          <w:marTop w:val="0"/>
          <w:marBottom w:val="0"/>
          <w:divBdr>
            <w:top w:val="none" w:sz="0" w:space="0" w:color="auto"/>
            <w:left w:val="none" w:sz="0" w:space="0" w:color="auto"/>
            <w:bottom w:val="none" w:sz="0" w:space="0" w:color="auto"/>
            <w:right w:val="none" w:sz="0" w:space="0" w:color="auto"/>
          </w:divBdr>
        </w:div>
        <w:div w:id="1681346351">
          <w:marLeft w:val="0"/>
          <w:marRight w:val="0"/>
          <w:marTop w:val="0"/>
          <w:marBottom w:val="0"/>
          <w:divBdr>
            <w:top w:val="none" w:sz="0" w:space="0" w:color="auto"/>
            <w:left w:val="none" w:sz="0" w:space="0" w:color="auto"/>
            <w:bottom w:val="none" w:sz="0" w:space="0" w:color="auto"/>
            <w:right w:val="none" w:sz="0" w:space="0" w:color="auto"/>
          </w:divBdr>
        </w:div>
      </w:divsChild>
    </w:div>
    <w:div w:id="1422987941">
      <w:bodyDiv w:val="1"/>
      <w:marLeft w:val="0"/>
      <w:marRight w:val="0"/>
      <w:marTop w:val="0"/>
      <w:marBottom w:val="0"/>
      <w:divBdr>
        <w:top w:val="none" w:sz="0" w:space="0" w:color="auto"/>
        <w:left w:val="none" w:sz="0" w:space="0" w:color="auto"/>
        <w:bottom w:val="none" w:sz="0" w:space="0" w:color="auto"/>
        <w:right w:val="none" w:sz="0" w:space="0" w:color="auto"/>
      </w:divBdr>
      <w:divsChild>
        <w:div w:id="266547595">
          <w:marLeft w:val="0"/>
          <w:marRight w:val="0"/>
          <w:marTop w:val="0"/>
          <w:marBottom w:val="0"/>
          <w:divBdr>
            <w:top w:val="none" w:sz="0" w:space="0" w:color="auto"/>
            <w:left w:val="none" w:sz="0" w:space="0" w:color="auto"/>
            <w:bottom w:val="none" w:sz="0" w:space="0" w:color="auto"/>
            <w:right w:val="none" w:sz="0" w:space="0" w:color="auto"/>
          </w:divBdr>
          <w:divsChild>
            <w:div w:id="1892569698">
              <w:marLeft w:val="0"/>
              <w:marRight w:val="0"/>
              <w:marTop w:val="0"/>
              <w:marBottom w:val="0"/>
              <w:divBdr>
                <w:top w:val="none" w:sz="0" w:space="0" w:color="auto"/>
                <w:left w:val="none" w:sz="0" w:space="0" w:color="auto"/>
                <w:bottom w:val="none" w:sz="0" w:space="0" w:color="auto"/>
                <w:right w:val="none" w:sz="0" w:space="0" w:color="auto"/>
              </w:divBdr>
              <w:divsChild>
                <w:div w:id="229271652">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49695">
      <w:bodyDiv w:val="1"/>
      <w:marLeft w:val="0"/>
      <w:marRight w:val="0"/>
      <w:marTop w:val="0"/>
      <w:marBottom w:val="0"/>
      <w:divBdr>
        <w:top w:val="none" w:sz="0" w:space="0" w:color="auto"/>
        <w:left w:val="none" w:sz="0" w:space="0" w:color="auto"/>
        <w:bottom w:val="none" w:sz="0" w:space="0" w:color="auto"/>
        <w:right w:val="none" w:sz="0" w:space="0" w:color="auto"/>
      </w:divBdr>
    </w:div>
    <w:div w:id="1535581155">
      <w:bodyDiv w:val="1"/>
      <w:marLeft w:val="0"/>
      <w:marRight w:val="0"/>
      <w:marTop w:val="0"/>
      <w:marBottom w:val="0"/>
      <w:divBdr>
        <w:top w:val="none" w:sz="0" w:space="0" w:color="auto"/>
        <w:left w:val="none" w:sz="0" w:space="0" w:color="auto"/>
        <w:bottom w:val="none" w:sz="0" w:space="0" w:color="auto"/>
        <w:right w:val="none" w:sz="0" w:space="0" w:color="auto"/>
      </w:divBdr>
    </w:div>
    <w:div w:id="1537692473">
      <w:bodyDiv w:val="1"/>
      <w:marLeft w:val="0"/>
      <w:marRight w:val="0"/>
      <w:marTop w:val="0"/>
      <w:marBottom w:val="0"/>
      <w:divBdr>
        <w:top w:val="none" w:sz="0" w:space="0" w:color="auto"/>
        <w:left w:val="none" w:sz="0" w:space="0" w:color="auto"/>
        <w:bottom w:val="none" w:sz="0" w:space="0" w:color="auto"/>
        <w:right w:val="none" w:sz="0" w:space="0" w:color="auto"/>
      </w:divBdr>
    </w:div>
    <w:div w:id="1602106544">
      <w:bodyDiv w:val="1"/>
      <w:marLeft w:val="0"/>
      <w:marRight w:val="0"/>
      <w:marTop w:val="0"/>
      <w:marBottom w:val="0"/>
      <w:divBdr>
        <w:top w:val="none" w:sz="0" w:space="0" w:color="auto"/>
        <w:left w:val="none" w:sz="0" w:space="0" w:color="auto"/>
        <w:bottom w:val="none" w:sz="0" w:space="0" w:color="auto"/>
        <w:right w:val="none" w:sz="0" w:space="0" w:color="auto"/>
      </w:divBdr>
      <w:divsChild>
        <w:div w:id="528177494">
          <w:marLeft w:val="0"/>
          <w:marRight w:val="0"/>
          <w:marTop w:val="0"/>
          <w:marBottom w:val="0"/>
          <w:divBdr>
            <w:top w:val="none" w:sz="0" w:space="0" w:color="auto"/>
            <w:left w:val="none" w:sz="0" w:space="0" w:color="auto"/>
            <w:bottom w:val="none" w:sz="0" w:space="0" w:color="auto"/>
            <w:right w:val="none" w:sz="0" w:space="0" w:color="auto"/>
          </w:divBdr>
        </w:div>
        <w:div w:id="656882172">
          <w:marLeft w:val="0"/>
          <w:marRight w:val="0"/>
          <w:marTop w:val="0"/>
          <w:marBottom w:val="0"/>
          <w:divBdr>
            <w:top w:val="none" w:sz="0" w:space="0" w:color="auto"/>
            <w:left w:val="none" w:sz="0" w:space="0" w:color="auto"/>
            <w:bottom w:val="none" w:sz="0" w:space="0" w:color="auto"/>
            <w:right w:val="none" w:sz="0" w:space="0" w:color="auto"/>
          </w:divBdr>
        </w:div>
      </w:divsChild>
    </w:div>
    <w:div w:id="1736853303">
      <w:bodyDiv w:val="1"/>
      <w:marLeft w:val="0"/>
      <w:marRight w:val="0"/>
      <w:marTop w:val="0"/>
      <w:marBottom w:val="0"/>
      <w:divBdr>
        <w:top w:val="none" w:sz="0" w:space="0" w:color="auto"/>
        <w:left w:val="none" w:sz="0" w:space="0" w:color="auto"/>
        <w:bottom w:val="none" w:sz="0" w:space="0" w:color="auto"/>
        <w:right w:val="none" w:sz="0" w:space="0" w:color="auto"/>
      </w:divBdr>
    </w:div>
    <w:div w:id="1772120211">
      <w:bodyDiv w:val="1"/>
      <w:marLeft w:val="0"/>
      <w:marRight w:val="0"/>
      <w:marTop w:val="0"/>
      <w:marBottom w:val="0"/>
      <w:divBdr>
        <w:top w:val="none" w:sz="0" w:space="0" w:color="auto"/>
        <w:left w:val="none" w:sz="0" w:space="0" w:color="auto"/>
        <w:bottom w:val="none" w:sz="0" w:space="0" w:color="auto"/>
        <w:right w:val="none" w:sz="0" w:space="0" w:color="auto"/>
      </w:divBdr>
    </w:div>
    <w:div w:id="1792892856">
      <w:bodyDiv w:val="1"/>
      <w:marLeft w:val="0"/>
      <w:marRight w:val="0"/>
      <w:marTop w:val="0"/>
      <w:marBottom w:val="0"/>
      <w:divBdr>
        <w:top w:val="none" w:sz="0" w:space="0" w:color="auto"/>
        <w:left w:val="none" w:sz="0" w:space="0" w:color="auto"/>
        <w:bottom w:val="none" w:sz="0" w:space="0" w:color="auto"/>
        <w:right w:val="none" w:sz="0" w:space="0" w:color="auto"/>
      </w:divBdr>
    </w:div>
    <w:div w:id="1829399717">
      <w:bodyDiv w:val="1"/>
      <w:marLeft w:val="0"/>
      <w:marRight w:val="0"/>
      <w:marTop w:val="0"/>
      <w:marBottom w:val="0"/>
      <w:divBdr>
        <w:top w:val="none" w:sz="0" w:space="0" w:color="auto"/>
        <w:left w:val="none" w:sz="0" w:space="0" w:color="auto"/>
        <w:bottom w:val="none" w:sz="0" w:space="0" w:color="auto"/>
        <w:right w:val="none" w:sz="0" w:space="0" w:color="auto"/>
      </w:divBdr>
    </w:div>
    <w:div w:id="1911843966">
      <w:bodyDiv w:val="1"/>
      <w:marLeft w:val="0"/>
      <w:marRight w:val="0"/>
      <w:marTop w:val="0"/>
      <w:marBottom w:val="0"/>
      <w:divBdr>
        <w:top w:val="none" w:sz="0" w:space="0" w:color="auto"/>
        <w:left w:val="none" w:sz="0" w:space="0" w:color="auto"/>
        <w:bottom w:val="none" w:sz="0" w:space="0" w:color="auto"/>
        <w:right w:val="none" w:sz="0" w:space="0" w:color="auto"/>
      </w:divBdr>
    </w:div>
    <w:div w:id="1981228847">
      <w:bodyDiv w:val="1"/>
      <w:marLeft w:val="0"/>
      <w:marRight w:val="0"/>
      <w:marTop w:val="0"/>
      <w:marBottom w:val="0"/>
      <w:divBdr>
        <w:top w:val="none" w:sz="0" w:space="0" w:color="auto"/>
        <w:left w:val="none" w:sz="0" w:space="0" w:color="auto"/>
        <w:bottom w:val="none" w:sz="0" w:space="0" w:color="auto"/>
        <w:right w:val="none" w:sz="0" w:space="0" w:color="auto"/>
      </w:divBdr>
      <w:divsChild>
        <w:div w:id="632296355">
          <w:marLeft w:val="0"/>
          <w:marRight w:val="0"/>
          <w:marTop w:val="0"/>
          <w:marBottom w:val="0"/>
          <w:divBdr>
            <w:top w:val="none" w:sz="0" w:space="0" w:color="auto"/>
            <w:left w:val="none" w:sz="0" w:space="0" w:color="auto"/>
            <w:bottom w:val="none" w:sz="0" w:space="0" w:color="auto"/>
            <w:right w:val="none" w:sz="0" w:space="0" w:color="auto"/>
          </w:divBdr>
        </w:div>
        <w:div w:id="645858931">
          <w:marLeft w:val="0"/>
          <w:marRight w:val="0"/>
          <w:marTop w:val="0"/>
          <w:marBottom w:val="0"/>
          <w:divBdr>
            <w:top w:val="none" w:sz="0" w:space="0" w:color="auto"/>
            <w:left w:val="none" w:sz="0" w:space="0" w:color="auto"/>
            <w:bottom w:val="none" w:sz="0" w:space="0" w:color="auto"/>
            <w:right w:val="none" w:sz="0" w:space="0" w:color="auto"/>
          </w:divBdr>
        </w:div>
        <w:div w:id="1513105078">
          <w:marLeft w:val="0"/>
          <w:marRight w:val="0"/>
          <w:marTop w:val="0"/>
          <w:marBottom w:val="0"/>
          <w:divBdr>
            <w:top w:val="none" w:sz="0" w:space="0" w:color="auto"/>
            <w:left w:val="none" w:sz="0" w:space="0" w:color="auto"/>
            <w:bottom w:val="none" w:sz="0" w:space="0" w:color="auto"/>
            <w:right w:val="none" w:sz="0" w:space="0" w:color="auto"/>
          </w:divBdr>
        </w:div>
      </w:divsChild>
    </w:div>
    <w:div w:id="1998266217">
      <w:bodyDiv w:val="1"/>
      <w:marLeft w:val="0"/>
      <w:marRight w:val="0"/>
      <w:marTop w:val="0"/>
      <w:marBottom w:val="0"/>
      <w:divBdr>
        <w:top w:val="none" w:sz="0" w:space="0" w:color="auto"/>
        <w:left w:val="none" w:sz="0" w:space="0" w:color="auto"/>
        <w:bottom w:val="none" w:sz="0" w:space="0" w:color="auto"/>
        <w:right w:val="none" w:sz="0" w:space="0" w:color="auto"/>
      </w:divBdr>
    </w:div>
    <w:div w:id="2039355606">
      <w:bodyDiv w:val="1"/>
      <w:marLeft w:val="0"/>
      <w:marRight w:val="0"/>
      <w:marTop w:val="0"/>
      <w:marBottom w:val="0"/>
      <w:divBdr>
        <w:top w:val="none" w:sz="0" w:space="0" w:color="auto"/>
        <w:left w:val="none" w:sz="0" w:space="0" w:color="auto"/>
        <w:bottom w:val="none" w:sz="0" w:space="0" w:color="auto"/>
        <w:right w:val="none" w:sz="0" w:space="0" w:color="auto"/>
      </w:divBdr>
    </w:div>
    <w:div w:id="2045786474">
      <w:bodyDiv w:val="1"/>
      <w:marLeft w:val="0"/>
      <w:marRight w:val="0"/>
      <w:marTop w:val="0"/>
      <w:marBottom w:val="0"/>
      <w:divBdr>
        <w:top w:val="none" w:sz="0" w:space="0" w:color="auto"/>
        <w:left w:val="none" w:sz="0" w:space="0" w:color="auto"/>
        <w:bottom w:val="none" w:sz="0" w:space="0" w:color="auto"/>
        <w:right w:val="none" w:sz="0" w:space="0" w:color="auto"/>
      </w:divBdr>
    </w:div>
    <w:div w:id="2048336581">
      <w:bodyDiv w:val="1"/>
      <w:marLeft w:val="0"/>
      <w:marRight w:val="0"/>
      <w:marTop w:val="0"/>
      <w:marBottom w:val="0"/>
      <w:divBdr>
        <w:top w:val="none" w:sz="0" w:space="0" w:color="auto"/>
        <w:left w:val="none" w:sz="0" w:space="0" w:color="auto"/>
        <w:bottom w:val="none" w:sz="0" w:space="0" w:color="auto"/>
        <w:right w:val="none" w:sz="0" w:space="0" w:color="auto"/>
      </w:divBdr>
    </w:div>
    <w:div w:id="2065249085">
      <w:bodyDiv w:val="1"/>
      <w:marLeft w:val="0"/>
      <w:marRight w:val="0"/>
      <w:marTop w:val="0"/>
      <w:marBottom w:val="0"/>
      <w:divBdr>
        <w:top w:val="none" w:sz="0" w:space="0" w:color="auto"/>
        <w:left w:val="none" w:sz="0" w:space="0" w:color="auto"/>
        <w:bottom w:val="none" w:sz="0" w:space="0" w:color="auto"/>
        <w:right w:val="none" w:sz="0" w:space="0" w:color="auto"/>
      </w:divBdr>
      <w:divsChild>
        <w:div w:id="77218267">
          <w:marLeft w:val="0"/>
          <w:marRight w:val="0"/>
          <w:marTop w:val="0"/>
          <w:marBottom w:val="0"/>
          <w:divBdr>
            <w:top w:val="none" w:sz="0" w:space="0" w:color="auto"/>
            <w:left w:val="none" w:sz="0" w:space="0" w:color="auto"/>
            <w:bottom w:val="none" w:sz="0" w:space="0" w:color="auto"/>
            <w:right w:val="none" w:sz="0" w:space="0" w:color="auto"/>
          </w:divBdr>
        </w:div>
        <w:div w:id="205259646">
          <w:marLeft w:val="0"/>
          <w:marRight w:val="0"/>
          <w:marTop w:val="0"/>
          <w:marBottom w:val="0"/>
          <w:divBdr>
            <w:top w:val="none" w:sz="0" w:space="0" w:color="auto"/>
            <w:left w:val="none" w:sz="0" w:space="0" w:color="auto"/>
            <w:bottom w:val="none" w:sz="0" w:space="0" w:color="auto"/>
            <w:right w:val="none" w:sz="0" w:space="0" w:color="auto"/>
          </w:divBdr>
        </w:div>
        <w:div w:id="306906571">
          <w:marLeft w:val="0"/>
          <w:marRight w:val="0"/>
          <w:marTop w:val="0"/>
          <w:marBottom w:val="0"/>
          <w:divBdr>
            <w:top w:val="none" w:sz="0" w:space="0" w:color="auto"/>
            <w:left w:val="none" w:sz="0" w:space="0" w:color="auto"/>
            <w:bottom w:val="none" w:sz="0" w:space="0" w:color="auto"/>
            <w:right w:val="none" w:sz="0" w:space="0" w:color="auto"/>
          </w:divBdr>
        </w:div>
        <w:div w:id="978144488">
          <w:marLeft w:val="0"/>
          <w:marRight w:val="0"/>
          <w:marTop w:val="0"/>
          <w:marBottom w:val="0"/>
          <w:divBdr>
            <w:top w:val="none" w:sz="0" w:space="0" w:color="auto"/>
            <w:left w:val="none" w:sz="0" w:space="0" w:color="auto"/>
            <w:bottom w:val="none" w:sz="0" w:space="0" w:color="auto"/>
            <w:right w:val="none" w:sz="0" w:space="0" w:color="auto"/>
          </w:divBdr>
        </w:div>
      </w:divsChild>
    </w:div>
    <w:div w:id="2069256738">
      <w:bodyDiv w:val="1"/>
      <w:marLeft w:val="0"/>
      <w:marRight w:val="0"/>
      <w:marTop w:val="0"/>
      <w:marBottom w:val="0"/>
      <w:divBdr>
        <w:top w:val="none" w:sz="0" w:space="0" w:color="auto"/>
        <w:left w:val="none" w:sz="0" w:space="0" w:color="auto"/>
        <w:bottom w:val="none" w:sz="0" w:space="0" w:color="auto"/>
        <w:right w:val="none" w:sz="0" w:space="0" w:color="auto"/>
      </w:divBdr>
    </w:div>
    <w:div w:id="2121409118">
      <w:bodyDiv w:val="1"/>
      <w:marLeft w:val="0"/>
      <w:marRight w:val="0"/>
      <w:marTop w:val="0"/>
      <w:marBottom w:val="0"/>
      <w:divBdr>
        <w:top w:val="none" w:sz="0" w:space="0" w:color="auto"/>
        <w:left w:val="none" w:sz="0" w:space="0" w:color="auto"/>
        <w:bottom w:val="none" w:sz="0" w:space="0" w:color="auto"/>
        <w:right w:val="none" w:sz="0" w:space="0" w:color="auto"/>
      </w:divBdr>
      <w:divsChild>
        <w:div w:id="1461534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mailto:oil@ynp.ru" TargetMode="External"/><Relationship Id="rId18" Type="http://schemas.openxmlformats.org/officeDocument/2006/relationships/hyperlink" Target="consultantplus://offline/ref=1C86C465CD3D99EF2F17B067D7F67A3BEBCCCD69F021D17A505D235DC2CE30CF5975ECB9E37F054C1527B004B63Dd7K" TargetMode="External"/><Relationship Id="rId26" Type="http://schemas.openxmlformats.org/officeDocument/2006/relationships/hyperlink" Target="https://login.consultant.ru/link/?req=doc&amp;base=LAW&amp;n=435981&amp;date=11.01.2023" TargetMode="External"/><Relationship Id="rId3" Type="http://schemas.openxmlformats.org/officeDocument/2006/relationships/styles" Target="styles.xml"/><Relationship Id="rId21" Type="http://schemas.openxmlformats.org/officeDocument/2006/relationships/hyperlink" Target="consultantplus://offline/ref=77255D58529810C30E29198506A50984A5C81F5C86C4D5DEBAAB4283762A268E227D63ED95F2E4F849D1907B39074E619E122426BFBDbFJ" TargetMode="External"/><Relationship Id="rId7" Type="http://schemas.openxmlformats.org/officeDocument/2006/relationships/endnotes" Target="endnotes.xml"/><Relationship Id="rId12" Type="http://schemas.openxmlformats.org/officeDocument/2006/relationships/hyperlink" Target="consultantplus://offline/ref=3EC7909C96AF47AA6E1CA9F3AC42BE68D2BC863BCD686C25F93C2CJ5e4B" TargetMode="External"/><Relationship Id="rId17" Type="http://schemas.openxmlformats.org/officeDocument/2006/relationships/hyperlink" Target="consultantplus://offline/ref=1C86C465CD3D99EF2F17B067D7F67A3BEBCCCD69F021D17A505D235DC2CE30CF5975ECB9E37F054C1527B004B63Dd7K"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consultantplus://offline/ref=1C86C465CD3D99EF2F17B067D7F67A3BEBCCCD69F021D17A505D235DC2CE30CF5975ECB9E37F054C1527B004B63Dd7K" TargetMode="External"/><Relationship Id="rId20" Type="http://schemas.openxmlformats.org/officeDocument/2006/relationships/hyperlink" Target="consultantplus://offline/ref=77255D58529810C30E29198506A50984A5CB1E5381C7D5DEBAAB4283762A268E307D3BE396F5F1AC118BC7763BB0b2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rgi.sngs@mail.ru" TargetMode="External"/><Relationship Id="rId24" Type="http://schemas.openxmlformats.org/officeDocument/2006/relationships/image" Target="media/image1.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77255D58529810C30E29198506A50984A5C81F5C86C4D5DEBAAB4283762A268E227D63EC92F6E7A74CC481233400577F97053824BDDFB0bAJ" TargetMode="External"/><Relationship Id="rId28" Type="http://schemas.openxmlformats.org/officeDocument/2006/relationships/footer" Target="footer4.xml"/><Relationship Id="rId10" Type="http://schemas.openxmlformats.org/officeDocument/2006/relationships/hyperlink" Target="https://www.tektorg.ru" TargetMode="External"/><Relationship Id="rId19" Type="http://schemas.openxmlformats.org/officeDocument/2006/relationships/hyperlink" Target="consultantplus://offline/ref=1C86C465CD3D99EF2F17B067D7F67A3BEECAC068F220D17A505D235DC2CE30CF5975ECB9E37F054C1527B004B63Dd7K"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 Id="rId22" Type="http://schemas.openxmlformats.org/officeDocument/2006/relationships/hyperlink" Target="consultantplus://offline/ref=77255D58529810C30E29198506A50984A5C81E5089C7D5DEBAAB4283762A268E307D3BE396F5F1AC118BC7763BB0b2J" TargetMode="External"/><Relationship Id="rId27" Type="http://schemas.openxmlformats.org/officeDocument/2006/relationships/footer" Target="footer3.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5632DE71BB848539C2CADA88DAE8147"/>
        <w:category>
          <w:name w:val="Общие"/>
          <w:gallery w:val="placeholder"/>
        </w:category>
        <w:types>
          <w:type w:val="bbPlcHdr"/>
        </w:types>
        <w:behaviors>
          <w:behavior w:val="content"/>
        </w:behaviors>
        <w:guid w:val="{0E37358D-F8BB-42E5-86EB-D836FD9B8C46}"/>
      </w:docPartPr>
      <w:docPartBody>
        <w:p w:rsidR="00396EC8" w:rsidRDefault="00030D13" w:rsidP="00030D13">
          <w:pPr>
            <w:pStyle w:val="05632DE71BB848539C2CADA88DAE8147"/>
          </w:pPr>
          <w:r w:rsidRPr="008E4BEE">
            <w:rPr>
              <w:rStyle w:val="a3"/>
            </w:rPr>
            <w:t>Место для ввода текста.</w:t>
          </w:r>
        </w:p>
      </w:docPartBody>
    </w:docPart>
    <w:docPart>
      <w:docPartPr>
        <w:name w:val="0DF2F32A01C94215BA96960B905D3302"/>
        <w:category>
          <w:name w:val="Общие"/>
          <w:gallery w:val="placeholder"/>
        </w:category>
        <w:types>
          <w:type w:val="bbPlcHdr"/>
        </w:types>
        <w:behaviors>
          <w:behavior w:val="content"/>
        </w:behaviors>
        <w:guid w:val="{1633AFFD-8465-4488-B1F1-40AE91D1041E}"/>
      </w:docPartPr>
      <w:docPartBody>
        <w:p w:rsidR="00396EC8" w:rsidRDefault="00030D13" w:rsidP="00030D13">
          <w:pPr>
            <w:pStyle w:val="0DF2F32A01C94215BA96960B905D3302"/>
          </w:pPr>
          <w:r w:rsidRPr="008E4BEE">
            <w:rPr>
              <w:rStyle w:val="a3"/>
            </w:rPr>
            <w:t>Место для ввода текста.</w:t>
          </w:r>
        </w:p>
      </w:docPartBody>
    </w:docPart>
    <w:docPart>
      <w:docPartPr>
        <w:name w:val="9C76754A326D4E3FA7BD28372830FCEA"/>
        <w:category>
          <w:name w:val="Общие"/>
          <w:gallery w:val="placeholder"/>
        </w:category>
        <w:types>
          <w:type w:val="bbPlcHdr"/>
        </w:types>
        <w:behaviors>
          <w:behavior w:val="content"/>
        </w:behaviors>
        <w:guid w:val="{F76981DE-12D3-4D94-8B2F-6A6AFC55063E}"/>
      </w:docPartPr>
      <w:docPartBody>
        <w:p w:rsidR="00396EC8" w:rsidRDefault="00030D13" w:rsidP="00030D13">
          <w:pPr>
            <w:pStyle w:val="9C76754A326D4E3FA7BD28372830FCEA"/>
          </w:pPr>
          <w:r w:rsidRPr="008E4BEE">
            <w:rPr>
              <w:rStyle w:val="a3"/>
            </w:rPr>
            <w:t>Место для ввода текста.</w:t>
          </w:r>
        </w:p>
      </w:docPartBody>
    </w:docPart>
    <w:docPart>
      <w:docPartPr>
        <w:name w:val="25BDFF83207B4D9F80A051042ACE0292"/>
        <w:category>
          <w:name w:val="Общие"/>
          <w:gallery w:val="placeholder"/>
        </w:category>
        <w:types>
          <w:type w:val="bbPlcHdr"/>
        </w:types>
        <w:behaviors>
          <w:behavior w:val="content"/>
        </w:behaviors>
        <w:guid w:val="{46A941DD-C3F2-4C4A-9B5A-729D32585E44}"/>
      </w:docPartPr>
      <w:docPartBody>
        <w:p w:rsidR="00396EC8" w:rsidRDefault="00030D13" w:rsidP="00030D13">
          <w:pPr>
            <w:pStyle w:val="25BDFF83207B4D9F80A051042ACE0292"/>
          </w:pPr>
          <w:r w:rsidRPr="008E4BEE">
            <w:rPr>
              <w:rStyle w:val="a3"/>
            </w:rPr>
            <w:t>Место для ввода текста.</w:t>
          </w:r>
        </w:p>
      </w:docPartBody>
    </w:docPart>
    <w:docPart>
      <w:docPartPr>
        <w:name w:val="2C42E991C6F542CD8103608E0249DCD6"/>
        <w:category>
          <w:name w:val="Общие"/>
          <w:gallery w:val="placeholder"/>
        </w:category>
        <w:types>
          <w:type w:val="bbPlcHdr"/>
        </w:types>
        <w:behaviors>
          <w:behavior w:val="content"/>
        </w:behaviors>
        <w:guid w:val="{C80BAF19-BBF2-46D1-BCF5-9FEB71E0A232}"/>
      </w:docPartPr>
      <w:docPartBody>
        <w:p w:rsidR="00396EC8" w:rsidRDefault="00030D13" w:rsidP="00030D13">
          <w:pPr>
            <w:pStyle w:val="2C42E991C6F542CD8103608E0249DCD6"/>
          </w:pPr>
          <w:r w:rsidRPr="008E4BEE">
            <w:rPr>
              <w:rStyle w:val="a3"/>
            </w:rPr>
            <w:t>Место для ввода текста.</w:t>
          </w:r>
        </w:p>
      </w:docPartBody>
    </w:docPart>
    <w:docPart>
      <w:docPartPr>
        <w:name w:val="AECB5731DAE546A98A5BEFB15D25B3DC"/>
        <w:category>
          <w:name w:val="Общие"/>
          <w:gallery w:val="placeholder"/>
        </w:category>
        <w:types>
          <w:type w:val="bbPlcHdr"/>
        </w:types>
        <w:behaviors>
          <w:behavior w:val="content"/>
        </w:behaviors>
        <w:guid w:val="{A0C17EB1-E2A6-4A2B-9F32-1C4125AA4CE7}"/>
      </w:docPartPr>
      <w:docPartBody>
        <w:p w:rsidR="00396EC8" w:rsidRDefault="00030D13" w:rsidP="00030D13">
          <w:pPr>
            <w:pStyle w:val="AECB5731DAE546A98A5BEFB15D25B3DC"/>
          </w:pPr>
          <w:r w:rsidRPr="008E4BEE">
            <w:rPr>
              <w:rStyle w:val="a3"/>
            </w:rPr>
            <w:t>Место для ввода текста.</w:t>
          </w:r>
        </w:p>
      </w:docPartBody>
    </w:docPart>
    <w:docPart>
      <w:docPartPr>
        <w:name w:val="40070A6C3DE547988CA9BEAE54073AEC"/>
        <w:category>
          <w:name w:val="Общие"/>
          <w:gallery w:val="placeholder"/>
        </w:category>
        <w:types>
          <w:type w:val="bbPlcHdr"/>
        </w:types>
        <w:behaviors>
          <w:behavior w:val="content"/>
        </w:behaviors>
        <w:guid w:val="{4E8C3235-FF25-4A8E-86C8-209F80D7F7FD}"/>
      </w:docPartPr>
      <w:docPartBody>
        <w:p w:rsidR="00396EC8" w:rsidRDefault="00030D13" w:rsidP="00030D13">
          <w:pPr>
            <w:pStyle w:val="40070A6C3DE547988CA9BEAE54073AEC"/>
          </w:pPr>
          <w:r w:rsidRPr="008E4BEE">
            <w:rPr>
              <w:rStyle w:val="a3"/>
            </w:rPr>
            <w:t>Место для ввода текста.</w:t>
          </w:r>
        </w:p>
      </w:docPartBody>
    </w:docPart>
    <w:docPart>
      <w:docPartPr>
        <w:name w:val="F26466D42B4C476881AFF2FD252F83CD"/>
        <w:category>
          <w:name w:val="Общие"/>
          <w:gallery w:val="placeholder"/>
        </w:category>
        <w:types>
          <w:type w:val="bbPlcHdr"/>
        </w:types>
        <w:behaviors>
          <w:behavior w:val="content"/>
        </w:behaviors>
        <w:guid w:val="{8B938268-54DE-41C9-B7B7-35AD33D53E80}"/>
      </w:docPartPr>
      <w:docPartBody>
        <w:p w:rsidR="00396EC8" w:rsidRDefault="00030D13" w:rsidP="00030D13">
          <w:pPr>
            <w:pStyle w:val="F26466D42B4C476881AFF2FD252F83CD"/>
          </w:pPr>
          <w:r w:rsidRPr="008E4BEE">
            <w:rPr>
              <w:rStyle w:val="a3"/>
            </w:rPr>
            <w:t>Место для ввода текста.</w:t>
          </w:r>
        </w:p>
      </w:docPartBody>
    </w:docPart>
    <w:docPart>
      <w:docPartPr>
        <w:name w:val="97ABF928D0004CE7B59A6516EF5D1A26"/>
        <w:category>
          <w:name w:val="Общие"/>
          <w:gallery w:val="placeholder"/>
        </w:category>
        <w:types>
          <w:type w:val="bbPlcHdr"/>
        </w:types>
        <w:behaviors>
          <w:behavior w:val="content"/>
        </w:behaviors>
        <w:guid w:val="{64903471-F2C6-4192-A92F-3BC0E283BCAD}"/>
      </w:docPartPr>
      <w:docPartBody>
        <w:p w:rsidR="00396EC8" w:rsidRDefault="00030D13" w:rsidP="00030D13">
          <w:pPr>
            <w:pStyle w:val="97ABF928D0004CE7B59A6516EF5D1A26"/>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roman"/>
    <w:pitch w:val="default"/>
    <w:sig w:usb0="00000201" w:usb1="00000000" w:usb2="00000000" w:usb3="00000000" w:csb0="00040005"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668"/>
    <w:rsid w:val="00030D13"/>
    <w:rsid w:val="000A34AD"/>
    <w:rsid w:val="00161668"/>
    <w:rsid w:val="00376A0D"/>
    <w:rsid w:val="00396EC8"/>
    <w:rsid w:val="00412A0D"/>
    <w:rsid w:val="00900B6F"/>
    <w:rsid w:val="00903791"/>
    <w:rsid w:val="00E82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30D13"/>
    <w:rPr>
      <w:color w:val="808080"/>
    </w:rPr>
  </w:style>
  <w:style w:type="paragraph" w:customStyle="1" w:styleId="49256AA7907E4DB093E837014C31CCB6">
    <w:name w:val="49256AA7907E4DB093E837014C31CCB6"/>
    <w:rsid w:val="00161668"/>
  </w:style>
  <w:style w:type="paragraph" w:customStyle="1" w:styleId="4F41BFF5CE264CF3975DC5BB501F0DEF">
    <w:name w:val="4F41BFF5CE264CF3975DC5BB501F0DEF"/>
    <w:rsid w:val="00161668"/>
  </w:style>
  <w:style w:type="paragraph" w:customStyle="1" w:styleId="3D11E951D8BF43FCBC158E807A63F712">
    <w:name w:val="3D11E951D8BF43FCBC158E807A63F712"/>
    <w:rsid w:val="00161668"/>
  </w:style>
  <w:style w:type="paragraph" w:customStyle="1" w:styleId="E886C2645AAB4432B3A1592A28B8E1CC">
    <w:name w:val="E886C2645AAB4432B3A1592A28B8E1CC"/>
    <w:rsid w:val="00161668"/>
  </w:style>
  <w:style w:type="paragraph" w:customStyle="1" w:styleId="3AC6A7AD62904F23A048B8F856E574A4">
    <w:name w:val="3AC6A7AD62904F23A048B8F856E574A4"/>
    <w:rsid w:val="00161668"/>
  </w:style>
  <w:style w:type="paragraph" w:customStyle="1" w:styleId="5FD70D8B31A94C31A050A8F9150CAA4F">
    <w:name w:val="5FD70D8B31A94C31A050A8F9150CAA4F"/>
    <w:rsid w:val="00161668"/>
  </w:style>
  <w:style w:type="paragraph" w:customStyle="1" w:styleId="63E55AB3E8C44E16B71145373978BA33">
    <w:name w:val="63E55AB3E8C44E16B71145373978BA33"/>
    <w:rsid w:val="00161668"/>
  </w:style>
  <w:style w:type="paragraph" w:customStyle="1" w:styleId="16DF2107BB8543E1ABCB751CCEEF027A">
    <w:name w:val="16DF2107BB8543E1ABCB751CCEEF027A"/>
    <w:rsid w:val="00161668"/>
  </w:style>
  <w:style w:type="paragraph" w:customStyle="1" w:styleId="D2BA37C487614A6FA48338D48F103BE6">
    <w:name w:val="D2BA37C487614A6FA48338D48F103BE6"/>
    <w:rsid w:val="00161668"/>
  </w:style>
  <w:style w:type="paragraph" w:customStyle="1" w:styleId="7479046E3F524A6087321CB4182DAA27">
    <w:name w:val="7479046E3F524A6087321CB4182DAA27"/>
    <w:rsid w:val="00E82205"/>
  </w:style>
  <w:style w:type="paragraph" w:customStyle="1" w:styleId="8004AC46604E49A9B922BEC67F648686">
    <w:name w:val="8004AC46604E49A9B922BEC67F648686"/>
    <w:rsid w:val="00E82205"/>
  </w:style>
  <w:style w:type="paragraph" w:customStyle="1" w:styleId="69F2911D36D5474691B276A8151FCF25">
    <w:name w:val="69F2911D36D5474691B276A8151FCF25"/>
    <w:rsid w:val="00E82205"/>
  </w:style>
  <w:style w:type="paragraph" w:customStyle="1" w:styleId="0F4F68D450B846E88727BE32B1238240">
    <w:name w:val="0F4F68D450B846E88727BE32B1238240"/>
    <w:rsid w:val="00E82205"/>
  </w:style>
  <w:style w:type="paragraph" w:customStyle="1" w:styleId="3FEC0807A3974385B54199F71F2923BF">
    <w:name w:val="3FEC0807A3974385B54199F71F2923BF"/>
    <w:rsid w:val="00E82205"/>
  </w:style>
  <w:style w:type="paragraph" w:customStyle="1" w:styleId="FB633203A0DF46CF8936F5A538F48090">
    <w:name w:val="FB633203A0DF46CF8936F5A538F48090"/>
    <w:rsid w:val="00E82205"/>
  </w:style>
  <w:style w:type="paragraph" w:customStyle="1" w:styleId="CAAAE3B506794A32A059436289F7F7FC">
    <w:name w:val="CAAAE3B506794A32A059436289F7F7FC"/>
    <w:rsid w:val="00E82205"/>
  </w:style>
  <w:style w:type="paragraph" w:customStyle="1" w:styleId="A8BB343B05CE45508ACEEF4115CE5FC9">
    <w:name w:val="A8BB343B05CE45508ACEEF4115CE5FC9"/>
    <w:rsid w:val="00E82205"/>
  </w:style>
  <w:style w:type="paragraph" w:customStyle="1" w:styleId="BB947199457A421F9F277581FCFFFDCC">
    <w:name w:val="BB947199457A421F9F277581FCFFFDCC"/>
    <w:rsid w:val="00E82205"/>
  </w:style>
  <w:style w:type="paragraph" w:customStyle="1" w:styleId="E043B5537D8249F989F7066147B3C19D">
    <w:name w:val="E043B5537D8249F989F7066147B3C19D"/>
    <w:rsid w:val="00E82205"/>
  </w:style>
  <w:style w:type="paragraph" w:customStyle="1" w:styleId="374C6DA123004BDDBD64AF5A94882136">
    <w:name w:val="374C6DA123004BDDBD64AF5A94882136"/>
    <w:rsid w:val="00E82205"/>
  </w:style>
  <w:style w:type="paragraph" w:customStyle="1" w:styleId="B2AE01218CE0493B8A25504769F61F69">
    <w:name w:val="B2AE01218CE0493B8A25504769F61F69"/>
    <w:rsid w:val="00E82205"/>
  </w:style>
  <w:style w:type="paragraph" w:customStyle="1" w:styleId="9ADB8231C810405281462E89C62DA90D">
    <w:name w:val="9ADB8231C810405281462E89C62DA90D"/>
    <w:rsid w:val="00E82205"/>
  </w:style>
  <w:style w:type="paragraph" w:customStyle="1" w:styleId="1023FCA0F02546C1AD4696083FA7C595">
    <w:name w:val="1023FCA0F02546C1AD4696083FA7C595"/>
    <w:rsid w:val="00E82205"/>
  </w:style>
  <w:style w:type="paragraph" w:customStyle="1" w:styleId="DC88E78BB29F4F17BCB2544557C85D8A">
    <w:name w:val="DC88E78BB29F4F17BCB2544557C85D8A"/>
    <w:rsid w:val="00E82205"/>
  </w:style>
  <w:style w:type="paragraph" w:customStyle="1" w:styleId="72335F420728463FB3D4F242437F36B0">
    <w:name w:val="72335F420728463FB3D4F242437F36B0"/>
    <w:rsid w:val="00E82205"/>
  </w:style>
  <w:style w:type="paragraph" w:customStyle="1" w:styleId="89512D70A6E844E7801648E90FD318F2">
    <w:name w:val="89512D70A6E844E7801648E90FD318F2"/>
    <w:rsid w:val="00E82205"/>
  </w:style>
  <w:style w:type="paragraph" w:customStyle="1" w:styleId="FB754ABFAFE54FC9B841C5080395589F">
    <w:name w:val="FB754ABFAFE54FC9B841C5080395589F"/>
    <w:rsid w:val="00E82205"/>
  </w:style>
  <w:style w:type="paragraph" w:customStyle="1" w:styleId="05632DE71BB848539C2CADA88DAE8147">
    <w:name w:val="05632DE71BB848539C2CADA88DAE8147"/>
    <w:rsid w:val="00030D13"/>
  </w:style>
  <w:style w:type="paragraph" w:customStyle="1" w:styleId="0DF2F32A01C94215BA96960B905D3302">
    <w:name w:val="0DF2F32A01C94215BA96960B905D3302"/>
    <w:rsid w:val="00030D13"/>
  </w:style>
  <w:style w:type="paragraph" w:customStyle="1" w:styleId="9C76754A326D4E3FA7BD28372830FCEA">
    <w:name w:val="9C76754A326D4E3FA7BD28372830FCEA"/>
    <w:rsid w:val="00030D13"/>
  </w:style>
  <w:style w:type="paragraph" w:customStyle="1" w:styleId="25BDFF83207B4D9F80A051042ACE0292">
    <w:name w:val="25BDFF83207B4D9F80A051042ACE0292"/>
    <w:rsid w:val="00030D13"/>
  </w:style>
  <w:style w:type="paragraph" w:customStyle="1" w:styleId="2C42E991C6F542CD8103608E0249DCD6">
    <w:name w:val="2C42E991C6F542CD8103608E0249DCD6"/>
    <w:rsid w:val="00030D13"/>
  </w:style>
  <w:style w:type="paragraph" w:customStyle="1" w:styleId="AECB5731DAE546A98A5BEFB15D25B3DC">
    <w:name w:val="AECB5731DAE546A98A5BEFB15D25B3DC"/>
    <w:rsid w:val="00030D13"/>
  </w:style>
  <w:style w:type="paragraph" w:customStyle="1" w:styleId="40070A6C3DE547988CA9BEAE54073AEC">
    <w:name w:val="40070A6C3DE547988CA9BEAE54073AEC"/>
    <w:rsid w:val="00030D13"/>
  </w:style>
  <w:style w:type="paragraph" w:customStyle="1" w:styleId="F26466D42B4C476881AFF2FD252F83CD">
    <w:name w:val="F26466D42B4C476881AFF2FD252F83CD"/>
    <w:rsid w:val="00030D13"/>
  </w:style>
  <w:style w:type="paragraph" w:customStyle="1" w:styleId="97ABF928D0004CE7B59A6516EF5D1A26">
    <w:name w:val="97ABF928D0004CE7B59A6516EF5D1A26"/>
    <w:rsid w:val="00030D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1032D-F5DD-4899-B51E-62AF68581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68</Pages>
  <Words>30335</Words>
  <Characters>172910</Characters>
  <Application>Microsoft Office Word</Application>
  <DocSecurity>0</DocSecurity>
  <Lines>1440</Lines>
  <Paragraphs>405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202840</CharactersWithSpaces>
  <SharedDoc>false</SharedDoc>
  <HLinks>
    <vt:vector size="312" baseType="variant">
      <vt:variant>
        <vt:i4>327680</vt:i4>
      </vt:variant>
      <vt:variant>
        <vt:i4>246</vt:i4>
      </vt:variant>
      <vt:variant>
        <vt:i4>0</vt:i4>
      </vt:variant>
      <vt:variant>
        <vt:i4>5</vt:i4>
      </vt:variant>
      <vt:variant>
        <vt:lpwstr>http://www.eksystems.ru/</vt:lpwstr>
      </vt:variant>
      <vt:variant>
        <vt:lpwstr/>
      </vt:variant>
      <vt:variant>
        <vt:i4>327680</vt:i4>
      </vt:variant>
      <vt:variant>
        <vt:i4>243</vt:i4>
      </vt:variant>
      <vt:variant>
        <vt:i4>0</vt:i4>
      </vt:variant>
      <vt:variant>
        <vt:i4>5</vt:i4>
      </vt:variant>
      <vt:variant>
        <vt:lpwstr>http://www.eksystems.ru/</vt:lpwstr>
      </vt:variant>
      <vt:variant>
        <vt:lpwstr/>
      </vt:variant>
      <vt:variant>
        <vt:i4>327680</vt:i4>
      </vt:variant>
      <vt:variant>
        <vt:i4>240</vt:i4>
      </vt:variant>
      <vt:variant>
        <vt:i4>0</vt:i4>
      </vt:variant>
      <vt:variant>
        <vt:i4>5</vt:i4>
      </vt:variant>
      <vt:variant>
        <vt:lpwstr>http://www.eksystems.ru/</vt:lpwstr>
      </vt:variant>
      <vt:variant>
        <vt:lpwstr/>
      </vt:variant>
      <vt:variant>
        <vt:i4>327680</vt:i4>
      </vt:variant>
      <vt:variant>
        <vt:i4>237</vt:i4>
      </vt:variant>
      <vt:variant>
        <vt:i4>0</vt:i4>
      </vt:variant>
      <vt:variant>
        <vt:i4>5</vt:i4>
      </vt:variant>
      <vt:variant>
        <vt:lpwstr>http://www.eksystems.ru/</vt:lpwstr>
      </vt:variant>
      <vt:variant>
        <vt:lpwstr/>
      </vt:variant>
      <vt:variant>
        <vt:i4>327680</vt:i4>
      </vt:variant>
      <vt:variant>
        <vt:i4>234</vt:i4>
      </vt:variant>
      <vt:variant>
        <vt:i4>0</vt:i4>
      </vt:variant>
      <vt:variant>
        <vt:i4>5</vt:i4>
      </vt:variant>
      <vt:variant>
        <vt:lpwstr>http://www.eksystems.ru/</vt:lpwstr>
      </vt:variant>
      <vt:variant>
        <vt:lpwstr/>
      </vt:variant>
      <vt:variant>
        <vt:i4>327680</vt:i4>
      </vt:variant>
      <vt:variant>
        <vt:i4>231</vt:i4>
      </vt:variant>
      <vt:variant>
        <vt:i4>0</vt:i4>
      </vt:variant>
      <vt:variant>
        <vt:i4>5</vt:i4>
      </vt:variant>
      <vt:variant>
        <vt:lpwstr>http://www.eksystems.ru/</vt:lpwstr>
      </vt:variant>
      <vt:variant>
        <vt:lpwstr/>
      </vt:variant>
      <vt:variant>
        <vt:i4>327680</vt:i4>
      </vt:variant>
      <vt:variant>
        <vt:i4>228</vt:i4>
      </vt:variant>
      <vt:variant>
        <vt:i4>0</vt:i4>
      </vt:variant>
      <vt:variant>
        <vt:i4>5</vt:i4>
      </vt:variant>
      <vt:variant>
        <vt:lpwstr>http://www.eksystems.ru/</vt:lpwstr>
      </vt:variant>
      <vt:variant>
        <vt:lpwstr/>
      </vt:variant>
      <vt:variant>
        <vt:i4>327680</vt:i4>
      </vt:variant>
      <vt:variant>
        <vt:i4>225</vt:i4>
      </vt:variant>
      <vt:variant>
        <vt:i4>0</vt:i4>
      </vt:variant>
      <vt:variant>
        <vt:i4>5</vt:i4>
      </vt:variant>
      <vt:variant>
        <vt:lpwstr>http://www.eksystems.ru/</vt:lpwstr>
      </vt:variant>
      <vt:variant>
        <vt:lpwstr/>
      </vt:variant>
      <vt:variant>
        <vt:i4>327680</vt:i4>
      </vt:variant>
      <vt:variant>
        <vt:i4>219</vt:i4>
      </vt:variant>
      <vt:variant>
        <vt:i4>0</vt:i4>
      </vt:variant>
      <vt:variant>
        <vt:i4>5</vt:i4>
      </vt:variant>
      <vt:variant>
        <vt:lpwstr>http://www.eksystems.ru/</vt:lpwstr>
      </vt:variant>
      <vt:variant>
        <vt:lpwstr/>
      </vt:variant>
      <vt:variant>
        <vt:i4>327680</vt:i4>
      </vt:variant>
      <vt:variant>
        <vt:i4>216</vt:i4>
      </vt:variant>
      <vt:variant>
        <vt:i4>0</vt:i4>
      </vt:variant>
      <vt:variant>
        <vt:i4>5</vt:i4>
      </vt:variant>
      <vt:variant>
        <vt:lpwstr>http://www.eksystems.ru/</vt:lpwstr>
      </vt:variant>
      <vt:variant>
        <vt:lpwstr/>
      </vt:variant>
      <vt:variant>
        <vt:i4>327680</vt:i4>
      </vt:variant>
      <vt:variant>
        <vt:i4>213</vt:i4>
      </vt:variant>
      <vt:variant>
        <vt:i4>0</vt:i4>
      </vt:variant>
      <vt:variant>
        <vt:i4>5</vt:i4>
      </vt:variant>
      <vt:variant>
        <vt:lpwstr>http://www.eksystems.ru/</vt:lpwstr>
      </vt:variant>
      <vt:variant>
        <vt:lpwstr/>
      </vt:variant>
      <vt:variant>
        <vt:i4>2490459</vt:i4>
      </vt:variant>
      <vt:variant>
        <vt:i4>201</vt:i4>
      </vt:variant>
      <vt:variant>
        <vt:i4>0</vt:i4>
      </vt:variant>
      <vt:variant>
        <vt:i4>5</vt:i4>
      </vt:variant>
      <vt:variant>
        <vt:lpwstr>mailto:torgi.sngs@mail.ru</vt:lpwstr>
      </vt:variant>
      <vt:variant>
        <vt:lpwstr/>
      </vt:variant>
      <vt:variant>
        <vt:i4>327680</vt:i4>
      </vt:variant>
      <vt:variant>
        <vt:i4>198</vt:i4>
      </vt:variant>
      <vt:variant>
        <vt:i4>0</vt:i4>
      </vt:variant>
      <vt:variant>
        <vt:i4>5</vt:i4>
      </vt:variant>
      <vt:variant>
        <vt:lpwstr>http://www.eksystems.ru/</vt:lpwstr>
      </vt:variant>
      <vt:variant>
        <vt:lpwstr/>
      </vt:variant>
      <vt:variant>
        <vt:i4>2162738</vt:i4>
      </vt:variant>
      <vt:variant>
        <vt:i4>195</vt:i4>
      </vt:variant>
      <vt:variant>
        <vt:i4>0</vt:i4>
      </vt:variant>
      <vt:variant>
        <vt:i4>5</vt:i4>
      </vt:variant>
      <vt:variant>
        <vt:lpwstr>http://www.sngs.ykt.ru/</vt:lpwstr>
      </vt:variant>
      <vt:variant>
        <vt:lpwstr/>
      </vt:variant>
      <vt:variant>
        <vt:i4>1769526</vt:i4>
      </vt:variant>
      <vt:variant>
        <vt:i4>192</vt:i4>
      </vt:variant>
      <vt:variant>
        <vt:i4>0</vt:i4>
      </vt:variant>
      <vt:variant>
        <vt:i4>5</vt:i4>
      </vt:variant>
      <vt:variant>
        <vt:lpwstr/>
      </vt:variant>
      <vt:variant>
        <vt:lpwstr>_Toc321846000</vt:lpwstr>
      </vt:variant>
      <vt:variant>
        <vt:i4>1114175</vt:i4>
      </vt:variant>
      <vt:variant>
        <vt:i4>189</vt:i4>
      </vt:variant>
      <vt:variant>
        <vt:i4>0</vt:i4>
      </vt:variant>
      <vt:variant>
        <vt:i4>5</vt:i4>
      </vt:variant>
      <vt:variant>
        <vt:lpwstr/>
      </vt:variant>
      <vt:variant>
        <vt:lpwstr>_Toc321845999</vt:lpwstr>
      </vt:variant>
      <vt:variant>
        <vt:i4>1114175</vt:i4>
      </vt:variant>
      <vt:variant>
        <vt:i4>186</vt:i4>
      </vt:variant>
      <vt:variant>
        <vt:i4>0</vt:i4>
      </vt:variant>
      <vt:variant>
        <vt:i4>5</vt:i4>
      </vt:variant>
      <vt:variant>
        <vt:lpwstr/>
      </vt:variant>
      <vt:variant>
        <vt:lpwstr>_Toc321845991</vt:lpwstr>
      </vt:variant>
      <vt:variant>
        <vt:i4>1114175</vt:i4>
      </vt:variant>
      <vt:variant>
        <vt:i4>183</vt:i4>
      </vt:variant>
      <vt:variant>
        <vt:i4>0</vt:i4>
      </vt:variant>
      <vt:variant>
        <vt:i4>5</vt:i4>
      </vt:variant>
      <vt:variant>
        <vt:lpwstr/>
      </vt:variant>
      <vt:variant>
        <vt:lpwstr>_Toc321845990</vt:lpwstr>
      </vt:variant>
      <vt:variant>
        <vt:i4>1179702</vt:i4>
      </vt:variant>
      <vt:variant>
        <vt:i4>179</vt:i4>
      </vt:variant>
      <vt:variant>
        <vt:i4>0</vt:i4>
      </vt:variant>
      <vt:variant>
        <vt:i4>5</vt:i4>
      </vt:variant>
      <vt:variant>
        <vt:lpwstr/>
      </vt:variant>
      <vt:variant>
        <vt:lpwstr>_Toc322701711</vt:lpwstr>
      </vt:variant>
      <vt:variant>
        <vt:i4>1179702</vt:i4>
      </vt:variant>
      <vt:variant>
        <vt:i4>173</vt:i4>
      </vt:variant>
      <vt:variant>
        <vt:i4>0</vt:i4>
      </vt:variant>
      <vt:variant>
        <vt:i4>5</vt:i4>
      </vt:variant>
      <vt:variant>
        <vt:lpwstr/>
      </vt:variant>
      <vt:variant>
        <vt:lpwstr>_Toc322701710</vt:lpwstr>
      </vt:variant>
      <vt:variant>
        <vt:i4>1245238</vt:i4>
      </vt:variant>
      <vt:variant>
        <vt:i4>167</vt:i4>
      </vt:variant>
      <vt:variant>
        <vt:i4>0</vt:i4>
      </vt:variant>
      <vt:variant>
        <vt:i4>5</vt:i4>
      </vt:variant>
      <vt:variant>
        <vt:lpwstr/>
      </vt:variant>
      <vt:variant>
        <vt:lpwstr>_Toc322701709</vt:lpwstr>
      </vt:variant>
      <vt:variant>
        <vt:i4>1245238</vt:i4>
      </vt:variant>
      <vt:variant>
        <vt:i4>161</vt:i4>
      </vt:variant>
      <vt:variant>
        <vt:i4>0</vt:i4>
      </vt:variant>
      <vt:variant>
        <vt:i4>5</vt:i4>
      </vt:variant>
      <vt:variant>
        <vt:lpwstr/>
      </vt:variant>
      <vt:variant>
        <vt:lpwstr>_Toc322701708</vt:lpwstr>
      </vt:variant>
      <vt:variant>
        <vt:i4>1245238</vt:i4>
      </vt:variant>
      <vt:variant>
        <vt:i4>155</vt:i4>
      </vt:variant>
      <vt:variant>
        <vt:i4>0</vt:i4>
      </vt:variant>
      <vt:variant>
        <vt:i4>5</vt:i4>
      </vt:variant>
      <vt:variant>
        <vt:lpwstr/>
      </vt:variant>
      <vt:variant>
        <vt:lpwstr>_Toc322701707</vt:lpwstr>
      </vt:variant>
      <vt:variant>
        <vt:i4>1245238</vt:i4>
      </vt:variant>
      <vt:variant>
        <vt:i4>152</vt:i4>
      </vt:variant>
      <vt:variant>
        <vt:i4>0</vt:i4>
      </vt:variant>
      <vt:variant>
        <vt:i4>5</vt:i4>
      </vt:variant>
      <vt:variant>
        <vt:lpwstr/>
      </vt:variant>
      <vt:variant>
        <vt:lpwstr>_Toc322701706</vt:lpwstr>
      </vt:variant>
      <vt:variant>
        <vt:i4>1245238</vt:i4>
      </vt:variant>
      <vt:variant>
        <vt:i4>149</vt:i4>
      </vt:variant>
      <vt:variant>
        <vt:i4>0</vt:i4>
      </vt:variant>
      <vt:variant>
        <vt:i4>5</vt:i4>
      </vt:variant>
      <vt:variant>
        <vt:lpwstr/>
      </vt:variant>
      <vt:variant>
        <vt:lpwstr>_Toc322701705</vt:lpwstr>
      </vt:variant>
      <vt:variant>
        <vt:i4>1245238</vt:i4>
      </vt:variant>
      <vt:variant>
        <vt:i4>143</vt:i4>
      </vt:variant>
      <vt:variant>
        <vt:i4>0</vt:i4>
      </vt:variant>
      <vt:variant>
        <vt:i4>5</vt:i4>
      </vt:variant>
      <vt:variant>
        <vt:lpwstr/>
      </vt:variant>
      <vt:variant>
        <vt:lpwstr>_Toc322701704</vt:lpwstr>
      </vt:variant>
      <vt:variant>
        <vt:i4>1245238</vt:i4>
      </vt:variant>
      <vt:variant>
        <vt:i4>137</vt:i4>
      </vt:variant>
      <vt:variant>
        <vt:i4>0</vt:i4>
      </vt:variant>
      <vt:variant>
        <vt:i4>5</vt:i4>
      </vt:variant>
      <vt:variant>
        <vt:lpwstr/>
      </vt:variant>
      <vt:variant>
        <vt:lpwstr>_Toc322701703</vt:lpwstr>
      </vt:variant>
      <vt:variant>
        <vt:i4>1245238</vt:i4>
      </vt:variant>
      <vt:variant>
        <vt:i4>131</vt:i4>
      </vt:variant>
      <vt:variant>
        <vt:i4>0</vt:i4>
      </vt:variant>
      <vt:variant>
        <vt:i4>5</vt:i4>
      </vt:variant>
      <vt:variant>
        <vt:lpwstr/>
      </vt:variant>
      <vt:variant>
        <vt:lpwstr>_Toc322701702</vt:lpwstr>
      </vt:variant>
      <vt:variant>
        <vt:i4>1245238</vt:i4>
      </vt:variant>
      <vt:variant>
        <vt:i4>125</vt:i4>
      </vt:variant>
      <vt:variant>
        <vt:i4>0</vt:i4>
      </vt:variant>
      <vt:variant>
        <vt:i4>5</vt:i4>
      </vt:variant>
      <vt:variant>
        <vt:lpwstr/>
      </vt:variant>
      <vt:variant>
        <vt:lpwstr>_Toc322701701</vt:lpwstr>
      </vt:variant>
      <vt:variant>
        <vt:i4>1245238</vt:i4>
      </vt:variant>
      <vt:variant>
        <vt:i4>119</vt:i4>
      </vt:variant>
      <vt:variant>
        <vt:i4>0</vt:i4>
      </vt:variant>
      <vt:variant>
        <vt:i4>5</vt:i4>
      </vt:variant>
      <vt:variant>
        <vt:lpwstr/>
      </vt:variant>
      <vt:variant>
        <vt:lpwstr>_Toc322701700</vt:lpwstr>
      </vt:variant>
      <vt:variant>
        <vt:i4>1703991</vt:i4>
      </vt:variant>
      <vt:variant>
        <vt:i4>116</vt:i4>
      </vt:variant>
      <vt:variant>
        <vt:i4>0</vt:i4>
      </vt:variant>
      <vt:variant>
        <vt:i4>5</vt:i4>
      </vt:variant>
      <vt:variant>
        <vt:lpwstr/>
      </vt:variant>
      <vt:variant>
        <vt:lpwstr>_Toc322701699</vt:lpwstr>
      </vt:variant>
      <vt:variant>
        <vt:i4>1703991</vt:i4>
      </vt:variant>
      <vt:variant>
        <vt:i4>113</vt:i4>
      </vt:variant>
      <vt:variant>
        <vt:i4>0</vt:i4>
      </vt:variant>
      <vt:variant>
        <vt:i4>5</vt:i4>
      </vt:variant>
      <vt:variant>
        <vt:lpwstr/>
      </vt:variant>
      <vt:variant>
        <vt:lpwstr>_Toc322701698</vt:lpwstr>
      </vt:variant>
      <vt:variant>
        <vt:i4>1703991</vt:i4>
      </vt:variant>
      <vt:variant>
        <vt:i4>107</vt:i4>
      </vt:variant>
      <vt:variant>
        <vt:i4>0</vt:i4>
      </vt:variant>
      <vt:variant>
        <vt:i4>5</vt:i4>
      </vt:variant>
      <vt:variant>
        <vt:lpwstr/>
      </vt:variant>
      <vt:variant>
        <vt:lpwstr>_Toc322701697</vt:lpwstr>
      </vt:variant>
      <vt:variant>
        <vt:i4>1703991</vt:i4>
      </vt:variant>
      <vt:variant>
        <vt:i4>101</vt:i4>
      </vt:variant>
      <vt:variant>
        <vt:i4>0</vt:i4>
      </vt:variant>
      <vt:variant>
        <vt:i4>5</vt:i4>
      </vt:variant>
      <vt:variant>
        <vt:lpwstr/>
      </vt:variant>
      <vt:variant>
        <vt:lpwstr>_Toc322701696</vt:lpwstr>
      </vt:variant>
      <vt:variant>
        <vt:i4>1703991</vt:i4>
      </vt:variant>
      <vt:variant>
        <vt:i4>95</vt:i4>
      </vt:variant>
      <vt:variant>
        <vt:i4>0</vt:i4>
      </vt:variant>
      <vt:variant>
        <vt:i4>5</vt:i4>
      </vt:variant>
      <vt:variant>
        <vt:lpwstr/>
      </vt:variant>
      <vt:variant>
        <vt:lpwstr>_Toc322701695</vt:lpwstr>
      </vt:variant>
      <vt:variant>
        <vt:i4>1703991</vt:i4>
      </vt:variant>
      <vt:variant>
        <vt:i4>89</vt:i4>
      </vt:variant>
      <vt:variant>
        <vt:i4>0</vt:i4>
      </vt:variant>
      <vt:variant>
        <vt:i4>5</vt:i4>
      </vt:variant>
      <vt:variant>
        <vt:lpwstr/>
      </vt:variant>
      <vt:variant>
        <vt:lpwstr>_Toc322701694</vt:lpwstr>
      </vt:variant>
      <vt:variant>
        <vt:i4>1703991</vt:i4>
      </vt:variant>
      <vt:variant>
        <vt:i4>83</vt:i4>
      </vt:variant>
      <vt:variant>
        <vt:i4>0</vt:i4>
      </vt:variant>
      <vt:variant>
        <vt:i4>5</vt:i4>
      </vt:variant>
      <vt:variant>
        <vt:lpwstr/>
      </vt:variant>
      <vt:variant>
        <vt:lpwstr>_Toc322701693</vt:lpwstr>
      </vt:variant>
      <vt:variant>
        <vt:i4>1703991</vt:i4>
      </vt:variant>
      <vt:variant>
        <vt:i4>77</vt:i4>
      </vt:variant>
      <vt:variant>
        <vt:i4>0</vt:i4>
      </vt:variant>
      <vt:variant>
        <vt:i4>5</vt:i4>
      </vt:variant>
      <vt:variant>
        <vt:lpwstr/>
      </vt:variant>
      <vt:variant>
        <vt:lpwstr>_Toc322701692</vt:lpwstr>
      </vt:variant>
      <vt:variant>
        <vt:i4>1703991</vt:i4>
      </vt:variant>
      <vt:variant>
        <vt:i4>71</vt:i4>
      </vt:variant>
      <vt:variant>
        <vt:i4>0</vt:i4>
      </vt:variant>
      <vt:variant>
        <vt:i4>5</vt:i4>
      </vt:variant>
      <vt:variant>
        <vt:lpwstr/>
      </vt:variant>
      <vt:variant>
        <vt:lpwstr>_Toc322701691</vt:lpwstr>
      </vt:variant>
      <vt:variant>
        <vt:i4>1703991</vt:i4>
      </vt:variant>
      <vt:variant>
        <vt:i4>65</vt:i4>
      </vt:variant>
      <vt:variant>
        <vt:i4>0</vt:i4>
      </vt:variant>
      <vt:variant>
        <vt:i4>5</vt:i4>
      </vt:variant>
      <vt:variant>
        <vt:lpwstr/>
      </vt:variant>
      <vt:variant>
        <vt:lpwstr>_Toc322701690</vt:lpwstr>
      </vt:variant>
      <vt:variant>
        <vt:i4>1769527</vt:i4>
      </vt:variant>
      <vt:variant>
        <vt:i4>59</vt:i4>
      </vt:variant>
      <vt:variant>
        <vt:i4>0</vt:i4>
      </vt:variant>
      <vt:variant>
        <vt:i4>5</vt:i4>
      </vt:variant>
      <vt:variant>
        <vt:lpwstr/>
      </vt:variant>
      <vt:variant>
        <vt:lpwstr>_Toc322701689</vt:lpwstr>
      </vt:variant>
      <vt:variant>
        <vt:i4>1769527</vt:i4>
      </vt:variant>
      <vt:variant>
        <vt:i4>53</vt:i4>
      </vt:variant>
      <vt:variant>
        <vt:i4>0</vt:i4>
      </vt:variant>
      <vt:variant>
        <vt:i4>5</vt:i4>
      </vt:variant>
      <vt:variant>
        <vt:lpwstr/>
      </vt:variant>
      <vt:variant>
        <vt:lpwstr>_Toc322701688</vt:lpwstr>
      </vt:variant>
      <vt:variant>
        <vt:i4>1769527</vt:i4>
      </vt:variant>
      <vt:variant>
        <vt:i4>47</vt:i4>
      </vt:variant>
      <vt:variant>
        <vt:i4>0</vt:i4>
      </vt:variant>
      <vt:variant>
        <vt:i4>5</vt:i4>
      </vt:variant>
      <vt:variant>
        <vt:lpwstr/>
      </vt:variant>
      <vt:variant>
        <vt:lpwstr>_Toc322701687</vt:lpwstr>
      </vt:variant>
      <vt:variant>
        <vt:i4>1769527</vt:i4>
      </vt:variant>
      <vt:variant>
        <vt:i4>41</vt:i4>
      </vt:variant>
      <vt:variant>
        <vt:i4>0</vt:i4>
      </vt:variant>
      <vt:variant>
        <vt:i4>5</vt:i4>
      </vt:variant>
      <vt:variant>
        <vt:lpwstr/>
      </vt:variant>
      <vt:variant>
        <vt:lpwstr>_Toc322701686</vt:lpwstr>
      </vt:variant>
      <vt:variant>
        <vt:i4>1769527</vt:i4>
      </vt:variant>
      <vt:variant>
        <vt:i4>38</vt:i4>
      </vt:variant>
      <vt:variant>
        <vt:i4>0</vt:i4>
      </vt:variant>
      <vt:variant>
        <vt:i4>5</vt:i4>
      </vt:variant>
      <vt:variant>
        <vt:lpwstr/>
      </vt:variant>
      <vt:variant>
        <vt:lpwstr>_Toc322701685</vt:lpwstr>
      </vt:variant>
      <vt:variant>
        <vt:i4>1769527</vt:i4>
      </vt:variant>
      <vt:variant>
        <vt:i4>32</vt:i4>
      </vt:variant>
      <vt:variant>
        <vt:i4>0</vt:i4>
      </vt:variant>
      <vt:variant>
        <vt:i4>5</vt:i4>
      </vt:variant>
      <vt:variant>
        <vt:lpwstr/>
      </vt:variant>
      <vt:variant>
        <vt:lpwstr>_Toc322701684</vt:lpwstr>
      </vt:variant>
      <vt:variant>
        <vt:i4>1769527</vt:i4>
      </vt:variant>
      <vt:variant>
        <vt:i4>26</vt:i4>
      </vt:variant>
      <vt:variant>
        <vt:i4>0</vt:i4>
      </vt:variant>
      <vt:variant>
        <vt:i4>5</vt:i4>
      </vt:variant>
      <vt:variant>
        <vt:lpwstr/>
      </vt:variant>
      <vt:variant>
        <vt:lpwstr>_Toc322701683</vt:lpwstr>
      </vt:variant>
      <vt:variant>
        <vt:i4>1769527</vt:i4>
      </vt:variant>
      <vt:variant>
        <vt:i4>23</vt:i4>
      </vt:variant>
      <vt:variant>
        <vt:i4>0</vt:i4>
      </vt:variant>
      <vt:variant>
        <vt:i4>5</vt:i4>
      </vt:variant>
      <vt:variant>
        <vt:lpwstr/>
      </vt:variant>
      <vt:variant>
        <vt:lpwstr>_Toc322701682</vt:lpwstr>
      </vt:variant>
      <vt:variant>
        <vt:i4>1769527</vt:i4>
      </vt:variant>
      <vt:variant>
        <vt:i4>20</vt:i4>
      </vt:variant>
      <vt:variant>
        <vt:i4>0</vt:i4>
      </vt:variant>
      <vt:variant>
        <vt:i4>5</vt:i4>
      </vt:variant>
      <vt:variant>
        <vt:lpwstr/>
      </vt:variant>
      <vt:variant>
        <vt:lpwstr>_Toc322701681</vt:lpwstr>
      </vt:variant>
      <vt:variant>
        <vt:i4>1769527</vt:i4>
      </vt:variant>
      <vt:variant>
        <vt:i4>14</vt:i4>
      </vt:variant>
      <vt:variant>
        <vt:i4>0</vt:i4>
      </vt:variant>
      <vt:variant>
        <vt:i4>5</vt:i4>
      </vt:variant>
      <vt:variant>
        <vt:lpwstr/>
      </vt:variant>
      <vt:variant>
        <vt:lpwstr>_Toc322701680</vt:lpwstr>
      </vt:variant>
      <vt:variant>
        <vt:i4>1310775</vt:i4>
      </vt:variant>
      <vt:variant>
        <vt:i4>8</vt:i4>
      </vt:variant>
      <vt:variant>
        <vt:i4>0</vt:i4>
      </vt:variant>
      <vt:variant>
        <vt:i4>5</vt:i4>
      </vt:variant>
      <vt:variant>
        <vt:lpwstr/>
      </vt:variant>
      <vt:variant>
        <vt:lpwstr>_Toc322701679</vt:lpwstr>
      </vt:variant>
      <vt:variant>
        <vt:i4>1310775</vt:i4>
      </vt:variant>
      <vt:variant>
        <vt:i4>2</vt:i4>
      </vt:variant>
      <vt:variant>
        <vt:i4>0</vt:i4>
      </vt:variant>
      <vt:variant>
        <vt:i4>5</vt:i4>
      </vt:variant>
      <vt:variant>
        <vt:lpwstr/>
      </vt:variant>
      <vt:variant>
        <vt:lpwstr>_Toc322701678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Леонова Татьяна Юрьевна</dc:creator>
  <cp:keywords/>
  <dc:description/>
  <cp:lastModifiedBy>Луковцев Данил Николаевич</cp:lastModifiedBy>
  <cp:revision>71</cp:revision>
  <cp:lastPrinted>2023-08-04T03:36:00Z</cp:lastPrinted>
  <dcterms:created xsi:type="dcterms:W3CDTF">2026-04-14T07:36:00Z</dcterms:created>
  <dcterms:modified xsi:type="dcterms:W3CDTF">2026-09-21T08:46:00Z</dcterms:modified>
</cp:coreProperties>
</file>